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北京市医疗保险特殊病种备案申报表</w:t>
      </w:r>
    </w:p>
    <w:tbl>
      <w:tblPr>
        <w:tblStyle w:val="4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67"/>
        <w:gridCol w:w="512"/>
        <w:gridCol w:w="879"/>
        <w:gridCol w:w="749"/>
        <w:gridCol w:w="136"/>
        <w:gridCol w:w="303"/>
        <w:gridCol w:w="519"/>
        <w:gridCol w:w="486"/>
        <w:gridCol w:w="412"/>
        <w:gridCol w:w="303"/>
        <w:gridCol w:w="357"/>
        <w:gridCol w:w="721"/>
        <w:gridCol w:w="437"/>
        <w:gridCol w:w="125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险种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选定就诊医院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是否首次备案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155" w:firstLineChars="55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医院意见</w:t>
            </w:r>
          </w:p>
        </w:tc>
        <w:tc>
          <w:tcPr>
            <w:tcW w:w="2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确诊医院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特殊病种手术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97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确诊诊断证明</w:t>
            </w:r>
          </w:p>
          <w:p>
            <w:pPr>
              <w:ind w:firstLine="3570" w:firstLineChars="17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医生签字：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治疗方案</w:t>
            </w:r>
          </w:p>
        </w:tc>
        <w:tc>
          <w:tcPr>
            <w:tcW w:w="9177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.恶性肿瘤门诊治疗     2.</w:t>
            </w:r>
            <w:r>
              <w:rPr>
                <w:rFonts w:hint="eastAsia" w:ascii="宋体"/>
                <w:szCs w:val="21"/>
              </w:rPr>
              <w:t>多发性硬化       3.眼底病变眼内注射治疗  单眼     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4.肾透析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腹透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 血友病        6.再生障碍性贫血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7.重性精神病     8.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肺动脉高压靶向治疗     9.耐多药结核     10.C型尼曼匹克病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11.中重度过敏性哮喘生物制剂治疗      12.特发性肺纤维化抗纤维化治疗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术后服抗排异药物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13.肾移植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14.肝、肾联合移植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15.肝移植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16.心脏移植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17.肺移植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53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7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医院医保办意见:</w:t>
            </w:r>
          </w:p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 xml:space="preserve">备案                   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>治疗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                                        经办人签字：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定点医疗机构盖章                                    定点医疗机构盖章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27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申请人签字：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27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同意备案                        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经办人签字</w:t>
            </w:r>
            <w:r>
              <w:rPr>
                <w:rFonts w:hint="eastAsia" w:ascii="宋体"/>
                <w:color w:val="000000"/>
                <w:szCs w:val="21"/>
              </w:rPr>
              <w:t xml:space="preserve">：               </w:t>
            </w:r>
            <w:r>
              <w:rPr>
                <w:rFonts w:hint="eastAsia" w:ascii="宋体"/>
                <w:szCs w:val="21"/>
              </w:rPr>
              <w:t xml:space="preserve">年    月    日        </w:t>
            </w: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经办机构盖章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“险种”栏分别填写 “职工、</w:t>
      </w:r>
      <w:r>
        <w:rPr>
          <w:rFonts w:ascii="宋体" w:hAnsi="宋体"/>
          <w:sz w:val="18"/>
          <w:szCs w:val="18"/>
        </w:rPr>
        <w:t>居民</w:t>
      </w:r>
      <w:r>
        <w:rPr>
          <w:rFonts w:hint="eastAsia" w:ascii="宋体" w:hAnsi="宋体"/>
          <w:sz w:val="18"/>
          <w:szCs w:val="18"/>
        </w:rPr>
        <w:t>、超转人员”等。</w:t>
      </w:r>
    </w:p>
    <w:p>
      <w:pPr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医院意见栏中“治疗方案”打勾进行对应选择即可。</w:t>
      </w:r>
    </w:p>
    <w:p>
      <w:pPr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此表由备案机构留存。如</w:t>
      </w:r>
      <w:r>
        <w:rPr>
          <w:rFonts w:ascii="宋体" w:hAnsi="宋体"/>
          <w:sz w:val="18"/>
          <w:szCs w:val="18"/>
        </w:rPr>
        <w:t>在</w:t>
      </w:r>
      <w:r>
        <w:rPr>
          <w:rFonts w:hint="eastAsia" w:ascii="宋体" w:hAnsi="宋体"/>
          <w:sz w:val="18"/>
          <w:szCs w:val="18"/>
        </w:rPr>
        <w:t>本市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完成</w:t>
      </w:r>
      <w:r>
        <w:rPr>
          <w:rFonts w:ascii="宋体" w:hAnsi="宋体"/>
          <w:sz w:val="18"/>
          <w:szCs w:val="18"/>
        </w:rPr>
        <w:t>备案，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本院备案”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签字并盖章，由医院</w:t>
      </w:r>
      <w:r>
        <w:rPr>
          <w:rFonts w:hint="eastAsia" w:ascii="宋体" w:hAnsi="宋体"/>
          <w:sz w:val="18"/>
          <w:szCs w:val="18"/>
        </w:rPr>
        <w:t>备案</w:t>
      </w:r>
    </w:p>
    <w:p>
      <w:pPr>
        <w:ind w:firstLine="540" w:firstLineChars="300"/>
        <w:jc w:val="lef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后</w:t>
      </w:r>
      <w:r>
        <w:rPr>
          <w:rFonts w:hint="eastAsia" w:ascii="宋体" w:hAnsi="宋体"/>
          <w:sz w:val="18"/>
          <w:szCs w:val="18"/>
        </w:rPr>
        <w:t>留存</w:t>
      </w:r>
      <w:r>
        <w:rPr>
          <w:rFonts w:ascii="宋体" w:hAnsi="宋体"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需到区经办机构办理的，由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本院治疗”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</w:t>
      </w:r>
      <w:r>
        <w:rPr>
          <w:rFonts w:hint="eastAsia" w:ascii="宋体" w:hAnsi="宋体"/>
          <w:sz w:val="18"/>
          <w:szCs w:val="18"/>
        </w:rPr>
        <w:t>由区经办机构留存。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5299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0B"/>
    <w:rsid w:val="00016C7C"/>
    <w:rsid w:val="000339B0"/>
    <w:rsid w:val="000945DB"/>
    <w:rsid w:val="00126C00"/>
    <w:rsid w:val="0014101A"/>
    <w:rsid w:val="00165C40"/>
    <w:rsid w:val="00166EB6"/>
    <w:rsid w:val="00172C51"/>
    <w:rsid w:val="00187328"/>
    <w:rsid w:val="001E076E"/>
    <w:rsid w:val="001F6DE3"/>
    <w:rsid w:val="0026790B"/>
    <w:rsid w:val="002E38B2"/>
    <w:rsid w:val="003464A5"/>
    <w:rsid w:val="00346683"/>
    <w:rsid w:val="003506F0"/>
    <w:rsid w:val="0036008E"/>
    <w:rsid w:val="00360761"/>
    <w:rsid w:val="003607A2"/>
    <w:rsid w:val="003B2C2C"/>
    <w:rsid w:val="0043001B"/>
    <w:rsid w:val="004A71A1"/>
    <w:rsid w:val="004F0F6B"/>
    <w:rsid w:val="00583E6C"/>
    <w:rsid w:val="005A66A0"/>
    <w:rsid w:val="005C420C"/>
    <w:rsid w:val="00607784"/>
    <w:rsid w:val="00616CF7"/>
    <w:rsid w:val="00637EC5"/>
    <w:rsid w:val="00641DDF"/>
    <w:rsid w:val="00675ECF"/>
    <w:rsid w:val="00701B04"/>
    <w:rsid w:val="00705609"/>
    <w:rsid w:val="007506A7"/>
    <w:rsid w:val="007724E7"/>
    <w:rsid w:val="007B0B50"/>
    <w:rsid w:val="0081417D"/>
    <w:rsid w:val="00837825"/>
    <w:rsid w:val="0086468F"/>
    <w:rsid w:val="00881D99"/>
    <w:rsid w:val="008B78EC"/>
    <w:rsid w:val="008C7F98"/>
    <w:rsid w:val="00975492"/>
    <w:rsid w:val="0098492F"/>
    <w:rsid w:val="009D1D98"/>
    <w:rsid w:val="00A40B15"/>
    <w:rsid w:val="00A912D6"/>
    <w:rsid w:val="00A97AF8"/>
    <w:rsid w:val="00AE1D21"/>
    <w:rsid w:val="00B323C7"/>
    <w:rsid w:val="00C54FFB"/>
    <w:rsid w:val="00C7138D"/>
    <w:rsid w:val="00D511BB"/>
    <w:rsid w:val="00DC6C4D"/>
    <w:rsid w:val="00DD2CA6"/>
    <w:rsid w:val="00DE000F"/>
    <w:rsid w:val="00E521DF"/>
    <w:rsid w:val="00E75DD6"/>
    <w:rsid w:val="00E84522"/>
    <w:rsid w:val="00EC49FC"/>
    <w:rsid w:val="00F31D68"/>
    <w:rsid w:val="00F80A13"/>
    <w:rsid w:val="00F933D4"/>
    <w:rsid w:val="00FC773B"/>
    <w:rsid w:val="00FF1491"/>
    <w:rsid w:val="12D5018D"/>
    <w:rsid w:val="719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896</Characters>
  <Lines>7</Lines>
  <Paragraphs>2</Paragraphs>
  <TotalTime>156</TotalTime>
  <ScaleCrop>false</ScaleCrop>
  <LinksUpToDate>false</LinksUpToDate>
  <CharactersWithSpaces>1051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2020-09-03T12:04:00Z</dcterms:created>
  <dc:creator>DELL</dc:creator>
  <cp:lastModifiedBy>汐汐哈哈</cp:lastModifiedBy>
  <cp:lastPrinted>2020-09-21T06:18:00Z</cp:lastPrinted>
  <dcterms:modified xsi:type="dcterms:W3CDTF">2020-09-24T07:21:37Z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