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7" w:lineRule="exact"/>
        <w:rPr>
          <w:rFonts w:hint="eastAsia"/>
          <w:sz w:val="24"/>
          <w:szCs w:val="24"/>
        </w:rPr>
      </w:pPr>
      <w:bookmarkStart w:id="0" w:name="page1"/>
      <w:bookmarkEnd w:id="0"/>
    </w:p>
    <w:p>
      <w:pPr>
        <w:rPr>
          <w:sz w:val="20"/>
          <w:szCs w:val="20"/>
        </w:rPr>
      </w:pPr>
      <w:r>
        <w:rPr>
          <w:rFonts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bookmarkStart w:id="1" w:name="_GoBack"/>
      <w:bookmarkEnd w:id="1"/>
      <w:r>
        <w:rPr>
          <w:rFonts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永靓家园</w:t>
      </w:r>
      <w:r>
        <w:rPr>
          <w:rFonts w:ascii="仿宋" w:hAnsi="仿宋" w:eastAsia="仿宋" w:cs="仿宋"/>
          <w:sz w:val="32"/>
          <w:szCs w:val="32"/>
        </w:rPr>
        <w:t>选房场地位置示意图及温馨提示</w:t>
      </w:r>
    </w:p>
    <w:p>
      <w:pPr>
        <w:spacing w:line="307" w:lineRule="exact"/>
        <w:rPr>
          <w:sz w:val="24"/>
          <w:szCs w:val="24"/>
        </w:rPr>
      </w:pPr>
    </w:p>
    <w:p>
      <w:pPr>
        <w:spacing w:line="378" w:lineRule="auto"/>
        <w:ind w:left="720" w:right="60" w:hanging="71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一、 选房地址：昌平区九华山庄17区（国际会展中心B座，下图五星所示）</w:t>
      </w:r>
    </w:p>
    <w:p>
      <w:pPr>
        <w:spacing w:line="378" w:lineRule="auto"/>
        <w:ind w:right="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pict>
          <v:shape id="_x0000_s1026" o:spid="_x0000_s1026" o:spt="12" type="#_x0000_t12" style="position:absolute;left:0pt;margin-left:84.75pt;margin-top:68.7pt;height:27pt;width:36pt;z-index:251658240;mso-width-relative:page;mso-height-relative:page;" fillcolor="#FF0000" filled="t" stroked="t" coordsize="21600,21600">
            <v:path/>
            <v:fill on="t" focussize="0,0"/>
            <v:stroke weight="3pt" color="#FF0000" joinstyle="miter"/>
            <v:imagedata o:title=""/>
            <o:lock v:ext="edit"/>
            <v:shadow on="t" type="perspective" color="#622423 [1605]" opacity="32768f" offset="1pt,2pt" offset2="-1pt,-2pt"/>
          </v:shape>
        </w:pic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3122930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3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78" w:lineRule="auto"/>
        <w:ind w:right="60"/>
        <w:rPr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二、行车路线 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公交线路： 地铁5号线立水桥站换乘984路至终点站九华山庄，下车后从南门进入，向北步行约400米即是。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驾车路线：立汤路行至与顺沙路交叉口（右转）向东至第二 个红绿灯左转进入南门，向北约400米即是。</w:t>
      </w:r>
    </w:p>
    <w:p>
      <w:pPr>
        <w:spacing w:line="379" w:lineRule="auto"/>
        <w:ind w:right="140"/>
        <w:rPr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三、温馨提示：</w:t>
      </w:r>
    </w:p>
    <w:p>
      <w:pPr>
        <w:rPr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1、选房现场内设等候区，请大家在等候区耐心等候， 不要随意走动，大声喧哗。选房家庭在现场期间应听从现场工作人员管理。</w:t>
      </w:r>
    </w:p>
    <w:p>
      <w:pPr>
        <w:spacing w:line="398" w:lineRule="auto"/>
        <w:ind w:right="300"/>
        <w:rPr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2、如您患有高血压、心脑血管等疾病请提前准备好所需药物，以免由于气温、环境及其他不可控因素引起不适。</w:t>
      </w:r>
    </w:p>
    <w:p>
      <w:pPr>
        <w:rPr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3、由于选房现场人员较多，请您妥善保管好自身财物，如有老年人或未成年人随行请您照顾好他们的安全。</w:t>
      </w:r>
    </w:p>
    <w:p>
      <w:pPr>
        <w:spacing w:line="378" w:lineRule="auto"/>
        <w:ind w:right="300"/>
        <w:rPr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4、如现场发生紧急情况，请您不要惊慌，听从工作人员指 挥，有序从选房现场大门迅速撤离。</w:t>
      </w:r>
    </w:p>
    <w:p>
      <w:pPr>
        <w:spacing w:line="378" w:lineRule="auto"/>
        <w:ind w:right="300"/>
        <w:rPr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5、为了您及其他人的身体健康，且避免火灾的发生，全场 禁止吸烟。</w:t>
      </w:r>
    </w:p>
    <w:p>
      <w:pPr>
        <w:spacing w:line="394" w:lineRule="auto"/>
        <w:ind w:right="160"/>
        <w:jc w:val="both"/>
        <w:rPr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6、现场禁止携带易燃、易爆、有毒有害等危险品及枪支弹药、管制刀具等违禁品，如携带上述物品请及时与工作人员 联系。</w:t>
      </w:r>
    </w:p>
    <w:p>
      <w:pPr>
        <w:spacing w:line="394" w:lineRule="auto"/>
        <w:ind w:right="160"/>
        <w:jc w:val="both"/>
        <w:rPr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7、由于现场选房时间较短，您需要提前预选出几套房源方案作为备用，以免在现场由于时间紧促及房源的变化影响正常选房。</w:t>
      </w:r>
    </w:p>
    <w:p>
      <w:pPr>
        <w:spacing w:line="399" w:lineRule="auto"/>
        <w:ind w:firstLine="641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ascii="仿宋" w:hAnsi="仿宋" w:eastAsia="仿宋" w:cs="仿宋"/>
          <w:sz w:val="28"/>
          <w:szCs w:val="28"/>
        </w:rPr>
        <w:t>以上文字提示从即日起生效，其修改权、更新权及最终解释权均属北京</w:t>
      </w:r>
      <w:r>
        <w:rPr>
          <w:rFonts w:hint="eastAsia" w:ascii="仿宋" w:hAnsi="仿宋" w:eastAsia="仿宋" w:cs="仿宋"/>
          <w:sz w:val="28"/>
          <w:szCs w:val="28"/>
        </w:rPr>
        <w:t>建邦中铁</w:t>
      </w:r>
      <w:r>
        <w:rPr>
          <w:rFonts w:ascii="仿宋" w:hAnsi="仿宋" w:eastAsia="仿宋" w:cs="仿宋"/>
          <w:sz w:val="28"/>
          <w:szCs w:val="28"/>
        </w:rPr>
        <w:t>房地产开发有限公司。文字未涉及的问题参见国家有关法律法规，如与国家法律法规冲突时，以国家法律法规为准。</w:t>
      </w:r>
    </w:p>
    <w:p>
      <w:pPr>
        <w:rPr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谢谢您的合作！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0EB3"/>
    <w:rsid w:val="000503CA"/>
    <w:rsid w:val="00150DA3"/>
    <w:rsid w:val="002D34DC"/>
    <w:rsid w:val="005A0EB3"/>
    <w:rsid w:val="00A03D75"/>
    <w:rsid w:val="00F11C75"/>
    <w:rsid w:val="00F2215D"/>
    <w:rsid w:val="00FF24D4"/>
    <w:rsid w:val="2F8D3E76"/>
    <w:rsid w:val="493D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7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94</Words>
  <Characters>538</Characters>
  <Lines>4</Lines>
  <Paragraphs>1</Paragraphs>
  <TotalTime>16</TotalTime>
  <ScaleCrop>false</ScaleCrop>
  <LinksUpToDate>false</LinksUpToDate>
  <CharactersWithSpaces>631</CharactersWithSpaces>
  <Application>WPS Office_10.1.0.7669_F1E327BC-269C-435d-A152-05C5408002CA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2018-12-07T07:07:00Z</dcterms:created>
  <dc:creator>lenovo</dc:creator>
  <cp:lastModifiedBy>牛牛</cp:lastModifiedBy>
  <dcterms:modified xsi:type="dcterms:W3CDTF">2018-12-23T12:23:02Z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2052-10.1.0.7669</vt:lpwstr>
  </property>
</Properties>
</file>