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1"/>
          <w:sz w:val="32"/>
          <w:szCs w:val="32"/>
          <w:lang w:val="en-US" w:eastAsia="zh-CN"/>
        </w:rPr>
        <w:t xml:space="preserve"> 1</w:t>
      </w: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auto"/>
          <w:kern w:val="1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  <w:t>2</w:t>
      </w:r>
      <w:r>
        <w:rPr>
          <w:rFonts w:ascii="方正小标宋简体" w:hAnsi="宋体" w:eastAsia="方正小标宋简体"/>
          <w:color w:val="auto"/>
          <w:kern w:val="1"/>
          <w:sz w:val="36"/>
          <w:szCs w:val="36"/>
        </w:rPr>
        <w:t>02</w:t>
      </w:r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  <w:t>年海淀区拟提名北京市科技奖项目奖名单</w:t>
      </w:r>
    </w:p>
    <w:bookmarkEnd w:id="0"/>
    <w:p>
      <w:pPr>
        <w:suppressAutoHyphens/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个）</w:t>
      </w:r>
    </w:p>
    <w:tbl>
      <w:tblPr>
        <w:tblStyle w:val="3"/>
        <w:tblW w:w="949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34"/>
        <w:gridCol w:w="270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42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奖种（类别）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失重性骨丢失的多层级调控机制解析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中国航天员科研训练中心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自然科学奖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高噪、高损和高安全要求信道的量子态安全可靠通信研究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北京量子信息科学研究院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自然科学奖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无源无线化感能算共融智能监测终端的研发及应用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每刻深思智能科技（北京）有限责任公司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技术发明奖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组织再生与功能重建医疗产品的开发研究与应用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北京大清生物技术股份有限公司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大规模深度学习训练技术及产业化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建筑信息模型三维图形关键技术体系构建及产业化应用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超长无缝混凝土结构长寿命服役性能预测和调控关键技术与应用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北京市建筑工程研究院有限责任公司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多模多维的大模型驱动型金融风险感知与评估系统开发及应用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度小满科技（北京）有限公司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网络资产测绘技术及应用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北京华顺信安科技有限公司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绿色高效可靠配用电网数智化管控技术及其应用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北京国电通网络技术有限公司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建筑垃圾精准处置决策支持技术与应用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中路高科交通科技集团有限公司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可控数据自驱的多样态AI训练数据高质效生产系统研发及应用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北京海天瑞声科技股份有限公司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高对抗环境下高级持续威胁攻击溯源关键技术及应用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北京中睿天下信息技术有限公司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高性能企业级SSD存算一体主控芯片及方案的研发和应用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北京忆芯科技有限公司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新能源汽车油冷电机减速箱油关键技术及产业化应用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中国石化润滑油有限公司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核级管道计算软件创新功能与工程应用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中国核电工程有限公司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面向多领域的通用自动化机器学习平台关键技术及应用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第四范式（北京）技术有限公司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低品位红土镍矿高效开发利用关键技术与大规模应用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中国恩菲工程技术有限公司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先进集成电路大数据平台技术研究与应用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北京芯愿景软件技术股份有限公司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面向汽车应用的高性能高可靠性中高压功率转换芯片研发及产业化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芯洲科技（北京）股份有限公司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面向先进发动机的节能润滑关键技术及大规模产业化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中国石化润滑油有限公司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华龙一号标准工程量清单及数据库软件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中国核电工程有限公司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采煤工作面地质构造全波地震精细探测和成像技术与应用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北京中矿大地地球探测工程技术有限公司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互联网内容安全风控体系关键技术与应用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北京开普云信息科技有限公司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高可靠高安全车规级安全芯片技术研究与应用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紫光同芯微电子有限公司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5G基站电磁辐射特性检测关键技术及应用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面向煤矿电厂高盐工业废水智慧处理技术开发及应用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国能水务环保有限公司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高性能自主可控多芯云关键技术及产业化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北京太极信息系统技术有限公司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第四代先进核能高温气冷堆核电站常规岛关键技术产业化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基于大模型技术的人工智能自动化运维系统开发及应用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北京精一强远科技有限公司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网络空间数据采集基础设施关键技术及产业化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北京锐安科技有限公司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全平台实时3D数字内容创作开源引擎开发及应用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北京蓝亚盒子科技有限公司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智能驾驶建模与仿真测试验证平台关键技术研发及应用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北京赛目科技股份有限公司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全球互联网网络地图构建关键技术及应用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三维数字孪生组态系统关键技术及应用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北京达美盛软件股份有限公司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新型显示Mini/Micro Led封装材料的开发及应用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北京康美特科技股份有限公司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零售行业AI智能自助收银称重盘点全场景解决方案及推广应用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融讯伟业（北京）科技有限公司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超大型铀矿探采核仪器装备研发及工程应用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中广核铀业发展有限公司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城市治理智能体底层关键技术研究与应用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高盐废水资源化利用技术及示范应用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面向空天场景的自主可控高速总线技术及产业化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北京中航通用科技有限公司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MmI5MTk5ZmI3ZWJjNTBmYjg0MTExZWZhZjY0NGIifQ=="/>
  </w:docVars>
  <w:rsids>
    <w:rsidRoot w:val="54261D61"/>
    <w:rsid w:val="542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2024-08-19T01:14:00Z</dcterms:created>
  <dc:creator>my</dc:creator>
  <cp:lastModifiedBy>my</cp:lastModifiedBy>
  <dcterms:modified xsi:type="dcterms:W3CDTF">2024-08-19T01:15:15Z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C2A61D8C183B4A6CAA13E57D3EC0ED1B_11</vt:lpwstr>
  </property>
</Properties>
</file>