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eastAsia="黑体"/>
          <w:b w:val="0"/>
          <w:bCs/>
          <w:sz w:val="32"/>
          <w:szCs w:val="32"/>
        </w:rPr>
      </w:pPr>
      <w:r>
        <w:rPr>
          <w:rFonts w:hint="eastAsia" w:ascii="黑体" w:eastAsia="黑体"/>
          <w:b w:val="0"/>
          <w:bCs/>
          <w:sz w:val="32"/>
          <w:szCs w:val="32"/>
        </w:rPr>
        <w:t xml:space="preserve">附件1 </w:t>
      </w:r>
      <w:r>
        <w:rPr>
          <w:rFonts w:hint="eastAsia" w:ascii="黑体" w:eastAsia="黑体"/>
          <w:b w:val="0"/>
          <w:bCs/>
          <w:sz w:val="32"/>
          <w:szCs w:val="32"/>
        </w:rPr>
        <w:tab/>
      </w:r>
    </w:p>
    <w:p>
      <w:pPr>
        <w:adjustRightInd w:val="0"/>
        <w:snapToGrid w:val="0"/>
        <w:rPr>
          <w:rFonts w:hint="eastAsia" w:ascii="黑体" w:eastAsia="黑体"/>
          <w:b w:val="0"/>
          <w:bCs/>
          <w:sz w:val="32"/>
          <w:szCs w:val="32"/>
        </w:rPr>
      </w:pPr>
    </w:p>
    <w:p>
      <w:pPr>
        <w:jc w:val="center"/>
        <w:rPr>
          <w:rFonts w:ascii="宋体" w:hAnsi="宋体"/>
          <w:b/>
          <w:snapToGrid w:val="0"/>
          <w:color w:val="000000"/>
          <w:kern w:val="0"/>
          <w:sz w:val="30"/>
          <w:szCs w:val="30"/>
        </w:rPr>
      </w:pPr>
      <w:r>
        <w:rPr>
          <w:rFonts w:hint="eastAsia" w:ascii="宋体" w:hAnsi="宋体" w:eastAsia="宋体" w:cs="宋体"/>
          <w:b/>
          <w:snapToGrid w:val="0"/>
          <w:color w:val="000000"/>
          <w:kern w:val="0"/>
          <w:sz w:val="36"/>
          <w:szCs w:val="36"/>
        </w:rPr>
        <w:t>北京市海淀区社会保险基金管理中心</w:t>
      </w:r>
      <w:bookmarkStart w:id="0" w:name="_Hlk154144853"/>
      <w:r>
        <w:rPr>
          <w:rFonts w:hint="eastAsia" w:ascii="宋体" w:hAnsi="宋体" w:eastAsia="宋体" w:cs="宋体"/>
          <w:b/>
          <w:snapToGrid w:val="0"/>
          <w:color w:val="000000"/>
          <w:kern w:val="0"/>
          <w:sz w:val="36"/>
          <w:szCs w:val="36"/>
        </w:rPr>
        <w:t>“重点稽核对象审计服务”</w:t>
      </w:r>
      <w:bookmarkEnd w:id="0"/>
      <w:r>
        <w:rPr>
          <w:rFonts w:hint="eastAsia" w:ascii="宋体" w:hAnsi="宋体" w:eastAsia="宋体" w:cs="宋体"/>
          <w:b/>
          <w:snapToGrid w:val="0"/>
          <w:color w:val="000000"/>
          <w:kern w:val="0"/>
          <w:sz w:val="36"/>
          <w:szCs w:val="36"/>
        </w:rPr>
        <w:t>评定公告</w:t>
      </w:r>
    </w:p>
    <w:p>
      <w:pPr>
        <w:rPr>
          <w:rFonts w:ascii="Calibri" w:hAnsi="Calibri"/>
          <w:snapToGrid w:val="0"/>
          <w:color w:val="000000"/>
          <w:kern w:val="0"/>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953"/>
        <w:gridCol w:w="2552"/>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948" w:type="dxa"/>
            <w:gridSpan w:val="4"/>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snapToGrid w:val="0"/>
                <w:color w:val="000000"/>
                <w:kern w:val="0"/>
                <w:sz w:val="28"/>
                <w:szCs w:val="28"/>
              </w:rPr>
            </w:pPr>
            <w:r>
              <w:rPr>
                <w:rFonts w:hint="eastAsia" w:ascii="仿宋_GB2312" w:hAnsi="仿宋_GB2312" w:eastAsia="仿宋_GB2312" w:cs="仿宋_GB2312"/>
                <w:b w:val="0"/>
                <w:bCs w:val="0"/>
                <w:snapToGrid w:val="0"/>
                <w:color w:val="000000"/>
                <w:kern w:val="0"/>
                <w:sz w:val="32"/>
                <w:szCs w:val="32"/>
              </w:rPr>
              <w:t>评定项目信息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66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项目名称</w:t>
            </w:r>
          </w:p>
        </w:tc>
        <w:tc>
          <w:tcPr>
            <w:tcW w:w="11288" w:type="dxa"/>
            <w:gridSpan w:val="3"/>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napToGrid w:val="0"/>
                <w:color w:val="000000"/>
                <w:kern w:val="0"/>
                <w:sz w:val="24"/>
                <w:highlight w:val="yellow"/>
              </w:rPr>
            </w:pPr>
            <w:r>
              <w:rPr>
                <w:rFonts w:hint="eastAsia" w:ascii="仿宋_GB2312" w:hAnsi="仿宋_GB2312" w:eastAsia="仿宋_GB2312" w:cs="仿宋_GB2312"/>
                <w:snapToGrid w:val="0"/>
                <w:color w:val="000000"/>
                <w:kern w:val="0"/>
                <w:sz w:val="28"/>
                <w:szCs w:val="28"/>
                <w:highlight w:val="none"/>
                <w:lang w:val="en-US" w:eastAsia="zh-CN" w:bidi="ar"/>
              </w:rPr>
              <w:t>海淀区社会保险基金管理中心“重点稽核对象审计服务”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66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项目编号</w:t>
            </w:r>
          </w:p>
        </w:tc>
        <w:tc>
          <w:tcPr>
            <w:tcW w:w="11288" w:type="dxa"/>
            <w:gridSpan w:val="3"/>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napToGrid w:val="0"/>
                <w:color w:val="FF0000"/>
                <w:kern w:val="0"/>
                <w:sz w:val="28"/>
                <w:szCs w:val="28"/>
                <w:highlight w:val="yellow"/>
                <w:lang w:eastAsia="zh-CN"/>
              </w:rPr>
            </w:pPr>
            <w:r>
              <w:rPr>
                <w:rFonts w:hint="eastAsia" w:ascii="仿宋_GB2312" w:hAnsi="仿宋_GB2312" w:eastAsia="仿宋_GB2312" w:cs="仿宋_GB2312"/>
                <w:snapToGrid w:val="0"/>
                <w:color w:val="auto"/>
                <w:kern w:val="0"/>
                <w:sz w:val="28"/>
                <w:szCs w:val="28"/>
                <w:highlight w:val="none"/>
                <w:lang w:eastAsia="zh-CN"/>
              </w:rPr>
              <w:t>11010826T000003783630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66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采购单位</w:t>
            </w:r>
          </w:p>
        </w:tc>
        <w:tc>
          <w:tcPr>
            <w:tcW w:w="5953"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napToGrid w:val="0"/>
                <w:color w:val="000000"/>
                <w:kern w:val="0"/>
                <w:sz w:val="24"/>
                <w:highlight w:val="yellow"/>
              </w:rPr>
            </w:pPr>
            <w:r>
              <w:rPr>
                <w:rFonts w:hint="eastAsia" w:ascii="仿宋_GB2312" w:hAnsi="仿宋_GB2312" w:eastAsia="仿宋_GB2312" w:cs="仿宋_GB2312"/>
                <w:snapToGrid w:val="0"/>
                <w:color w:val="000000"/>
                <w:kern w:val="0"/>
                <w:sz w:val="28"/>
                <w:szCs w:val="28"/>
                <w:lang w:val="en-US" w:eastAsia="zh-CN" w:bidi="ar"/>
              </w:rPr>
              <w:t>北京市海淀区社会保险基金管理中心</w:t>
            </w:r>
          </w:p>
        </w:tc>
        <w:tc>
          <w:tcPr>
            <w:tcW w:w="255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napToGrid w:val="0"/>
                <w:color w:val="000000"/>
                <w:kern w:val="0"/>
                <w:sz w:val="28"/>
                <w:szCs w:val="28"/>
                <w:highlight w:val="yellow"/>
              </w:rPr>
            </w:pPr>
            <w:r>
              <w:rPr>
                <w:rFonts w:hint="eastAsia" w:ascii="仿宋_GB2312" w:hAnsi="仿宋_GB2312" w:eastAsia="仿宋_GB2312" w:cs="仿宋_GB2312"/>
                <w:snapToGrid w:val="0"/>
                <w:color w:val="000000"/>
                <w:kern w:val="0"/>
                <w:sz w:val="28"/>
                <w:szCs w:val="28"/>
              </w:rPr>
              <w:t>预算金额（元）</w:t>
            </w:r>
          </w:p>
        </w:tc>
        <w:tc>
          <w:tcPr>
            <w:tcW w:w="2783"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napToGrid w:val="0"/>
                <w:color w:val="000000"/>
                <w:kern w:val="0"/>
                <w:sz w:val="24"/>
                <w:highlight w:val="yellow"/>
              </w:rPr>
            </w:pPr>
            <w:r>
              <w:rPr>
                <w:rFonts w:hint="eastAsia" w:ascii="仿宋_GB2312" w:hAnsi="仿宋_GB2312" w:eastAsia="仿宋_GB2312" w:cs="仿宋_GB2312"/>
                <w:snapToGrid w:val="0"/>
                <w:color w:val="000000"/>
                <w:kern w:val="0"/>
                <w:sz w:val="28"/>
                <w:szCs w:val="28"/>
                <w:lang w:val="en-US" w:eastAsia="zh-CN" w:bidi="ar"/>
              </w:rPr>
              <w:t>￥72万元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66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采购单位联系人</w:t>
            </w:r>
          </w:p>
        </w:tc>
        <w:tc>
          <w:tcPr>
            <w:tcW w:w="5953" w:type="dxa"/>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napToGrid w:val="0"/>
                <w:color w:val="000000"/>
                <w:kern w:val="0"/>
                <w:sz w:val="24"/>
                <w:highlight w:val="yellow"/>
                <w:lang w:eastAsia="zh-CN"/>
              </w:rPr>
            </w:pPr>
            <w:r>
              <w:rPr>
                <w:rFonts w:hint="eastAsia" w:ascii="仿宋_GB2312" w:hAnsi="仿宋_GB2312" w:eastAsia="仿宋_GB2312" w:cs="仿宋_GB2312"/>
                <w:snapToGrid w:val="0"/>
                <w:color w:val="000000"/>
                <w:kern w:val="0"/>
                <w:sz w:val="24"/>
                <w:highlight w:val="none"/>
                <w:lang w:eastAsia="zh-CN"/>
              </w:rPr>
              <w:t>刘晨</w:t>
            </w:r>
          </w:p>
        </w:tc>
        <w:tc>
          <w:tcPr>
            <w:tcW w:w="255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napToGrid w:val="0"/>
                <w:color w:val="000000"/>
                <w:kern w:val="0"/>
                <w:sz w:val="28"/>
                <w:szCs w:val="28"/>
                <w:highlight w:val="yellow"/>
              </w:rPr>
            </w:pPr>
            <w:r>
              <w:rPr>
                <w:rFonts w:hint="eastAsia" w:ascii="仿宋_GB2312" w:hAnsi="仿宋_GB2312" w:eastAsia="仿宋_GB2312" w:cs="仿宋_GB2312"/>
                <w:snapToGrid w:val="0"/>
                <w:color w:val="000000"/>
                <w:kern w:val="0"/>
                <w:sz w:val="28"/>
                <w:szCs w:val="28"/>
              </w:rPr>
              <w:t>采购单位联系电话</w:t>
            </w:r>
          </w:p>
        </w:tc>
        <w:tc>
          <w:tcPr>
            <w:tcW w:w="2783" w:type="dxa"/>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napToGrid w:val="0"/>
                <w:color w:val="000000"/>
                <w:kern w:val="0"/>
                <w:sz w:val="24"/>
                <w:highlight w:val="yellow"/>
                <w:lang w:val="en-US" w:eastAsia="zh-CN"/>
              </w:rPr>
            </w:pPr>
            <w:r>
              <w:rPr>
                <w:rFonts w:hint="eastAsia" w:ascii="仿宋_GB2312" w:hAnsi="仿宋_GB2312" w:eastAsia="仿宋_GB2312" w:cs="仿宋_GB2312"/>
                <w:snapToGrid w:val="0"/>
                <w:color w:val="auto"/>
                <w:kern w:val="0"/>
                <w:sz w:val="24"/>
                <w:highlight w:val="none"/>
                <w:lang w:val="en-US" w:eastAsia="zh-CN"/>
              </w:rPr>
              <w:t>010-88506393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66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评定地址</w:t>
            </w:r>
          </w:p>
        </w:tc>
        <w:tc>
          <w:tcPr>
            <w:tcW w:w="5953" w:type="dxa"/>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napToGrid w:val="0"/>
                <w:color w:val="000000"/>
                <w:kern w:val="0"/>
                <w:sz w:val="24"/>
                <w:szCs w:val="24"/>
                <w:lang w:val="en-US" w:eastAsia="zh-CN" w:bidi="ar"/>
              </w:rPr>
            </w:pPr>
            <w:r>
              <w:rPr>
                <w:rFonts w:hint="eastAsia" w:ascii="仿宋_GB2312" w:hAnsi="仿宋_GB2312" w:eastAsia="仿宋_GB2312" w:cs="仿宋_GB2312"/>
                <w:snapToGrid w:val="0"/>
                <w:color w:val="000000"/>
                <w:kern w:val="0"/>
                <w:sz w:val="24"/>
                <w:highlight w:val="none"/>
              </w:rPr>
              <w:t>北京市海淀区西四环北路73号人才发展中心</w:t>
            </w:r>
          </w:p>
        </w:tc>
        <w:tc>
          <w:tcPr>
            <w:tcW w:w="255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napToGrid w:val="0"/>
                <w:color w:val="000000"/>
                <w:kern w:val="0"/>
                <w:sz w:val="28"/>
                <w:szCs w:val="28"/>
                <w:highlight w:val="yellow"/>
              </w:rPr>
            </w:pPr>
            <w:r>
              <w:rPr>
                <w:rFonts w:hint="eastAsia" w:ascii="仿宋_GB2312" w:hAnsi="仿宋_GB2312" w:eastAsia="仿宋_GB2312" w:cs="仿宋_GB2312"/>
                <w:snapToGrid w:val="0"/>
                <w:color w:val="000000"/>
                <w:kern w:val="0"/>
                <w:sz w:val="28"/>
                <w:szCs w:val="28"/>
              </w:rPr>
              <w:t>评定时间</w:t>
            </w:r>
          </w:p>
        </w:tc>
        <w:tc>
          <w:tcPr>
            <w:tcW w:w="2783"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napToGrid w:val="0"/>
                <w:color w:val="000000"/>
                <w:kern w:val="0"/>
                <w:sz w:val="24"/>
                <w:highlight w:val="yellow"/>
                <w:lang w:eastAsia="zh-CN"/>
              </w:rPr>
            </w:pPr>
            <w:r>
              <w:rPr>
                <w:rFonts w:hint="eastAsia" w:ascii="仿宋_GB2312" w:hAnsi="仿宋_GB2312" w:eastAsia="仿宋_GB2312" w:cs="仿宋_GB2312"/>
                <w:snapToGrid w:val="0"/>
                <w:color w:val="000000"/>
                <w:kern w:val="0"/>
                <w:sz w:val="24"/>
                <w:highlight w:val="none"/>
                <w:lang w:eastAsia="zh-CN"/>
              </w:rPr>
              <w:t>报名材料审核通过后另行通知参与供应商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2660" w:type="dxa"/>
            <w:vAlign w:val="center"/>
          </w:tcPr>
          <w:p>
            <w:pPr>
              <w:keepNext w:val="0"/>
              <w:keepLines w:val="0"/>
              <w:suppressLineNumbers w:val="0"/>
              <w:spacing w:before="0" w:beforeAutospacing="0" w:after="0" w:afterAutospacing="0" w:line="600" w:lineRule="auto"/>
              <w:ind w:left="0" w:right="0"/>
              <w:jc w:val="center"/>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备注信息</w:t>
            </w:r>
          </w:p>
        </w:tc>
        <w:tc>
          <w:tcPr>
            <w:tcW w:w="11288"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auto"/>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lang w:val="en-US" w:eastAsia="zh-CN" w:bidi="ar"/>
              </w:rPr>
              <w:t>1.本次评定拟选定</w:t>
            </w:r>
            <w:r>
              <w:rPr>
                <w:rFonts w:hint="eastAsia" w:ascii="仿宋_GB2312" w:hAnsi="仿宋_GB2312" w:eastAsia="仿宋_GB2312" w:cs="仿宋_GB2312"/>
                <w:snapToGrid w:val="0"/>
                <w:color w:val="auto"/>
                <w:kern w:val="0"/>
                <w:sz w:val="24"/>
                <w:szCs w:val="24"/>
                <w:highlight w:val="none"/>
                <w:lang w:val="en-US" w:eastAsia="zh-CN" w:bidi="ar"/>
              </w:rPr>
              <w:t>2</w:t>
            </w:r>
            <w:r>
              <w:rPr>
                <w:rFonts w:hint="eastAsia" w:ascii="仿宋_GB2312" w:hAnsi="仿宋_GB2312" w:eastAsia="仿宋_GB2312" w:cs="仿宋_GB2312"/>
                <w:snapToGrid w:val="0"/>
                <w:color w:val="000000"/>
                <w:kern w:val="0"/>
                <w:sz w:val="24"/>
                <w:szCs w:val="24"/>
                <w:highlight w:val="none"/>
                <w:lang w:val="en-US" w:eastAsia="zh-CN" w:bidi="ar"/>
              </w:rPr>
              <w:t>家</w:t>
            </w:r>
            <w:r>
              <w:rPr>
                <w:rFonts w:hint="eastAsia" w:ascii="仿宋_GB2312" w:hAnsi="仿宋_GB2312" w:eastAsia="仿宋_GB2312" w:cs="仿宋_GB2312"/>
                <w:snapToGrid w:val="0"/>
                <w:color w:val="000000"/>
                <w:kern w:val="0"/>
                <w:sz w:val="24"/>
                <w:szCs w:val="24"/>
                <w:lang w:val="en-US" w:eastAsia="zh-CN" w:bidi="ar"/>
              </w:rPr>
              <w:t>供应商。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240" w:right="0" w:hanging="240" w:hangingChars="100"/>
              <w:jc w:val="both"/>
              <w:textAlignment w:val="auto"/>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000000"/>
                <w:kern w:val="0"/>
                <w:sz w:val="24"/>
                <w:szCs w:val="24"/>
                <w:lang w:val="en-US" w:eastAsia="zh-CN" w:bidi="ar"/>
              </w:rPr>
              <w:t>2.请各供应商认真阅读《评定文件》，如确认参与本项目，请下载附件中的回执，按要求填写后于</w:t>
            </w:r>
            <w:r>
              <w:rPr>
                <w:rFonts w:hint="eastAsia" w:ascii="仿宋_GB2312" w:hAnsi="仿宋_GB2312" w:eastAsia="仿宋_GB2312" w:cs="仿宋_GB2312"/>
                <w:snapToGrid w:val="0"/>
                <w:color w:val="000000"/>
                <w:kern w:val="0"/>
                <w:sz w:val="24"/>
                <w:szCs w:val="24"/>
                <w:highlight w:val="none"/>
                <w:lang w:val="en-US" w:eastAsia="zh-CN" w:bidi="ar"/>
              </w:rPr>
              <w:t xml:space="preserve">2026年  </w:t>
            </w:r>
            <w:r>
              <w:rPr>
                <w:rFonts w:hint="eastAsia" w:ascii="仿宋_GB2312" w:hAnsi="仿宋_GB2312" w:eastAsia="仿宋_GB2312" w:cs="仿宋_GB2312"/>
                <w:snapToGrid w:val="0"/>
                <w:color w:val="auto"/>
                <w:kern w:val="0"/>
                <w:sz w:val="24"/>
                <w:szCs w:val="24"/>
                <w:highlight w:val="none"/>
                <w:lang w:val="en-US" w:eastAsia="zh-CN" w:bidi="ar"/>
              </w:rPr>
              <w:t>4月2日17时之前将回执发至邮箱 hdsbzxjhk@mail.bjhd.gov.cn 作为报名（以采购单位实际收到的报名回执为准）凭证，未报名的供应商及资质审查未通过的供应商不能参与评定。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240" w:right="0" w:hanging="240" w:hangingChars="100"/>
              <w:jc w:val="both"/>
              <w:textAlignment w:val="auto"/>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auto"/>
                <w:kern w:val="0"/>
                <w:sz w:val="24"/>
                <w:szCs w:val="24"/>
                <w:highlight w:val="none"/>
                <w:lang w:val="en-US" w:eastAsia="zh-CN" w:bidi="ar"/>
              </w:rPr>
              <w:t>3.请各参与评定的供应商于2026年4月2日17时</w:t>
            </w:r>
            <w:r>
              <w:rPr>
                <w:rFonts w:hint="eastAsia" w:ascii="仿宋_GB2312" w:hAnsi="仿宋_GB2312" w:eastAsia="仿宋_GB2312" w:cs="仿宋_GB2312"/>
                <w:snapToGrid w:val="0"/>
                <w:color w:val="auto"/>
                <w:kern w:val="0"/>
                <w:sz w:val="24"/>
                <w:szCs w:val="24"/>
                <w:lang w:val="en-US" w:eastAsia="zh-CN" w:bidi="ar"/>
              </w:rPr>
              <w:t>前将评定文件中要求的项目需求服务方案、相关资质证明复印件、法定代表人授权书、被授权人身份证</w:t>
            </w:r>
            <w:r>
              <w:rPr>
                <w:rFonts w:hint="eastAsia" w:ascii="仿宋_GB2312" w:hAnsi="仿宋_GB2312" w:eastAsia="仿宋_GB2312" w:cs="仿宋_GB2312"/>
                <w:snapToGrid w:val="0"/>
                <w:color w:val="000000"/>
                <w:kern w:val="0"/>
                <w:sz w:val="24"/>
                <w:szCs w:val="24"/>
                <w:lang w:val="en-US" w:eastAsia="zh-CN" w:bidi="ar"/>
              </w:rPr>
              <w:t>复印件</w:t>
            </w:r>
            <w:bookmarkStart w:id="8" w:name="_GoBack"/>
            <w:bookmarkEnd w:id="8"/>
            <w:r>
              <w:rPr>
                <w:rFonts w:hint="eastAsia" w:ascii="仿宋_GB2312" w:hAnsi="仿宋_GB2312" w:eastAsia="仿宋_GB2312" w:cs="仿宋_GB2312"/>
                <w:snapToGrid w:val="0"/>
                <w:color w:val="000000"/>
                <w:kern w:val="0"/>
                <w:sz w:val="24"/>
                <w:szCs w:val="24"/>
                <w:lang w:val="en-US" w:eastAsia="zh-CN" w:bidi="ar"/>
              </w:rPr>
              <w:t>、评定承诺书（均加盖单位公章）提交至海淀区西四环北路73号中关村人才发展中心中</w:t>
            </w:r>
            <w:r>
              <w:rPr>
                <w:rFonts w:hint="eastAsia" w:ascii="仿宋_GB2312" w:hAnsi="仿宋_GB2312" w:eastAsia="仿宋_GB2312" w:cs="仿宋_GB2312"/>
                <w:snapToGrid w:val="0"/>
                <w:color w:val="000000"/>
                <w:kern w:val="0"/>
                <w:sz w:val="24"/>
                <w:szCs w:val="24"/>
                <w:lang w:eastAsia="zh-CN" w:bidi="ar"/>
              </w:rPr>
              <w:t>区</w:t>
            </w:r>
            <w:r>
              <w:rPr>
                <w:rFonts w:hint="eastAsia" w:ascii="仿宋_GB2312" w:hAnsi="仿宋_GB2312" w:eastAsia="仿宋_GB2312" w:cs="仿宋_GB2312"/>
                <w:snapToGrid w:val="0"/>
                <w:color w:val="000000"/>
                <w:kern w:val="0"/>
                <w:sz w:val="24"/>
                <w:szCs w:val="24"/>
                <w:highlight w:val="none"/>
                <w:lang w:val="en-US" w:eastAsia="zh-CN" w:bidi="ar"/>
              </w:rPr>
              <w:t>330室</w:t>
            </w:r>
            <w:r>
              <w:rPr>
                <w:rFonts w:hint="eastAsia" w:ascii="仿宋_GB2312" w:hAnsi="仿宋_GB2312" w:eastAsia="仿宋_GB2312" w:cs="仿宋_GB2312"/>
                <w:snapToGrid w:val="0"/>
                <w:color w:val="000000"/>
                <w:kern w:val="0"/>
                <w:sz w:val="24"/>
                <w:szCs w:val="24"/>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240" w:right="0" w:hanging="240" w:hangingChars="100"/>
              <w:jc w:val="both"/>
              <w:textAlignment w:val="auto"/>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szCs w:val="24"/>
                <w:lang w:val="en-US" w:eastAsia="zh-CN" w:bidi="ar"/>
              </w:rPr>
              <w:t>4.请各参与评定的供应商于后续通知的时间到北京市海淀区西四环北路73号人才发展中心参与评定。（确认时间地点后提前通知参与供应商）</w:t>
            </w:r>
          </w:p>
        </w:tc>
      </w:tr>
    </w:tbl>
    <w:p>
      <w:pPr>
        <w:tabs>
          <w:tab w:val="left" w:pos="630"/>
        </w:tabs>
        <w:adjustRightInd w:val="0"/>
        <w:snapToGrid w:val="0"/>
        <w:spacing w:line="360" w:lineRule="auto"/>
        <w:rPr>
          <w:rFonts w:ascii="仿宋_GB2312" w:hAnsi="宋体" w:eastAsia="仿宋_GB2312"/>
          <w:sz w:val="24"/>
        </w:rPr>
        <w:sectPr>
          <w:pgSz w:w="16838" w:h="11906" w:orient="landscape"/>
          <w:pgMar w:top="568" w:right="1474" w:bottom="1021" w:left="1418" w:header="720" w:footer="992" w:gutter="0"/>
          <w:cols w:space="720" w:num="1"/>
          <w:docGrid w:linePitch="312" w:charSpace="0"/>
        </w:sectPr>
      </w:pPr>
    </w:p>
    <w:p>
      <w:pPr>
        <w:keepNext w:val="0"/>
        <w:keepLines w:val="0"/>
        <w:pageBreakBefore w:val="0"/>
        <w:widowControl w:val="0"/>
        <w:kinsoku/>
        <w:wordWrap/>
        <w:overflowPunct/>
        <w:topLinePunct w:val="0"/>
        <w:autoSpaceDE/>
        <w:autoSpaceDN/>
        <w:bidi w:val="0"/>
        <w:adjustRightInd w:val="0"/>
        <w:snapToGrid/>
        <w:spacing w:line="560" w:lineRule="exact"/>
        <w:jc w:val="left"/>
        <w:textAlignment w:val="auto"/>
        <w:rPr>
          <w:rFonts w:hint="eastAsia" w:ascii="黑体" w:eastAsia="黑体"/>
          <w:b w:val="0"/>
          <w:bCs/>
          <w:sz w:val="32"/>
          <w:szCs w:val="32"/>
        </w:rPr>
      </w:pPr>
      <w:r>
        <w:rPr>
          <w:rFonts w:hint="eastAsia" w:ascii="黑体" w:eastAsia="黑体"/>
          <w:b w:val="0"/>
          <w:bCs/>
          <w:sz w:val="32"/>
          <w:szCs w:val="32"/>
        </w:rPr>
        <w:t>附件2</w:t>
      </w:r>
    </w:p>
    <w:p>
      <w:pPr>
        <w:keepNext w:val="0"/>
        <w:keepLines w:val="0"/>
        <w:pageBreakBefore w:val="0"/>
        <w:widowControl w:val="0"/>
        <w:kinsoku/>
        <w:wordWrap/>
        <w:overflowPunct/>
        <w:topLinePunct w:val="0"/>
        <w:autoSpaceDE/>
        <w:autoSpaceDN/>
        <w:bidi w:val="0"/>
        <w:adjustRightInd w:val="0"/>
        <w:snapToGrid/>
        <w:spacing w:line="560" w:lineRule="exact"/>
        <w:jc w:val="left"/>
        <w:textAlignment w:val="auto"/>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简体" w:hAnsi="方正小标宋简体" w:eastAsia="方正小标宋简体" w:cs="方正小标宋简体"/>
          <w:b w:val="0"/>
          <w:bCs/>
          <w:sz w:val="44"/>
          <w:szCs w:val="44"/>
          <w:highlight w:val="none"/>
        </w:rPr>
      </w:pPr>
      <w:bookmarkStart w:id="1" w:name="_Hlk154145766"/>
      <w:r>
        <w:rPr>
          <w:rFonts w:hint="eastAsia" w:ascii="方正小标宋简体" w:hAnsi="方正小标宋简体" w:eastAsia="方正小标宋简体" w:cs="方正小标宋简体"/>
          <w:b w:val="0"/>
          <w:bCs/>
          <w:sz w:val="44"/>
          <w:szCs w:val="44"/>
          <w:highlight w:val="none"/>
        </w:rPr>
        <w:t>北京市海淀区社会保险基金管理中心</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“重点稽核对象审计服务”项目评定</w:t>
      </w:r>
      <w:bookmarkEnd w:id="1"/>
      <w:r>
        <w:rPr>
          <w:rFonts w:hint="eastAsia" w:ascii="方正小标宋简体" w:hAnsi="方正小标宋简体" w:eastAsia="方正小标宋简体" w:cs="方正小标宋简体"/>
          <w:b w:val="0"/>
          <w:bCs/>
          <w:sz w:val="44"/>
          <w:szCs w:val="44"/>
          <w:highlight w:val="none"/>
        </w:rPr>
        <w:t>文件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楷体_GB2312" w:hAnsi="楷体_GB2312" w:eastAsia="楷体_GB2312" w:cs="楷体_GB2312"/>
          <w:snapToGrid w:val="0"/>
          <w:color w:val="auto"/>
          <w:kern w:val="0"/>
          <w:sz w:val="32"/>
          <w:szCs w:val="32"/>
          <w:highlight w:val="none"/>
          <w:lang w:eastAsia="zh-CN"/>
        </w:rPr>
      </w:pPr>
      <w:r>
        <w:rPr>
          <w:rFonts w:hint="eastAsia" w:ascii="楷体_GB2312" w:hAnsi="楷体_GB2312" w:eastAsia="楷体_GB2312" w:cs="楷体_GB2312"/>
          <w:sz w:val="32"/>
          <w:szCs w:val="32"/>
          <w:highlight w:val="none"/>
        </w:rPr>
        <w:t>(项目编号：</w:t>
      </w:r>
      <w:r>
        <w:rPr>
          <w:rFonts w:hint="eastAsia" w:ascii="楷体_GB2312" w:hAnsi="楷体_GB2312" w:eastAsia="楷体_GB2312" w:cs="楷体_GB2312"/>
          <w:snapToGrid w:val="0"/>
          <w:color w:val="auto"/>
          <w:kern w:val="0"/>
          <w:sz w:val="32"/>
          <w:szCs w:val="32"/>
          <w:highlight w:val="none"/>
          <w:lang w:eastAsia="zh-CN"/>
        </w:rPr>
        <w:t>11010826T000003783630）</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_GB2312" w:hAnsi="仿宋_GB2312" w:eastAsia="仿宋_GB2312" w:cs="仿宋_GB2312"/>
          <w:snapToGrid w:val="0"/>
          <w:color w:val="auto"/>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北京市海淀区社会保险基金管理中心对本单位</w:t>
      </w:r>
      <w:r>
        <w:rPr>
          <w:rFonts w:hint="eastAsia" w:ascii="仿宋_GB2312" w:hAnsi="仿宋_GB2312" w:eastAsia="仿宋_GB2312" w:cs="仿宋_GB2312"/>
          <w:snapToGrid w:val="0"/>
          <w:color w:val="auto"/>
          <w:kern w:val="0"/>
          <w:sz w:val="32"/>
          <w:szCs w:val="32"/>
        </w:rPr>
        <w:t>“重点稽核对象审计服务”</w:t>
      </w:r>
      <w:r>
        <w:rPr>
          <w:rFonts w:hint="eastAsia" w:ascii="仿宋_GB2312" w:hAnsi="仿宋_GB2312" w:eastAsia="仿宋_GB2312" w:cs="仿宋_GB2312"/>
          <w:color w:val="auto"/>
          <w:sz w:val="32"/>
          <w:szCs w:val="32"/>
        </w:rPr>
        <w:t>项目进行评定采购，请符合要求且能满足本项目需求的供应商前来参与，所有参与评定的供应商，均视同为实质性响应评定文件要求。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一、合格评定供应商范围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在北京市财政局备案具有事务所执业证书的供应商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在规定时间内完成我局网站发布的本项目采购响应</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本次评定拟选定2家供应商。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二、报价说明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所有报价除特殊说明外均以人民币(元)为计算单位。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供应商所报价格应当满足评定文件中的所有要求。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报价不存在可选择报价。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仿宋_GB2312" w:hAnsi="仿宋_GB2312" w:eastAsia="仿宋_GB2312" w:cs="仿宋_GB2312"/>
          <w:sz w:val="32"/>
          <w:szCs w:val="32"/>
        </w:rPr>
        <w:t>评定成交供应商提供的服务不能低于本评定文件和行业管理的要求。具体服务需求见附件2-1。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四、参与评定须知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参与评定供应商的授权代表需携带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法定代表人授权委托书》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、身份证。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评定现场参加人员包括：</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评定小组 (由采购单位相关人员组成)</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供应商：授权代表(不超过2人)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五、评定规则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本次评定按照综合评分法确定成交供应商，具体评定规则见附件8。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六、签订合同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成交供应商应在规定时间内与采购单位签订合同。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成交供应商应在规定时间内提供服务。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成交供应商放弃成交结果，不与采购单位签订政府采购合同或不能按本文件要求的时间为采购单位提供服务的，取消其评定采购资格，并承担相应的违约责任或法律责任。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360" w:lineRule="auto"/>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附件2-1</w:t>
      </w:r>
    </w:p>
    <w:p>
      <w:pPr>
        <w:spacing w:line="360" w:lineRule="auto"/>
        <w:jc w:val="left"/>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北京市海淀区社会保险基金管理中心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“重点稽核对象审计服务”项目评定需求</w:t>
      </w:r>
    </w:p>
    <w:p>
      <w:pPr>
        <w:spacing w:line="360" w:lineRule="auto"/>
        <w:jc w:val="center"/>
        <w:rPr>
          <w:rFonts w:hint="eastAsia" w:asciiTheme="minorEastAsia" w:hAnsiTheme="minorEastAsia"/>
          <w:sz w:val="28"/>
          <w:szCs w:val="28"/>
        </w:rPr>
      </w:pPr>
    </w:p>
    <w:tbl>
      <w:tblPr>
        <w:tblStyle w:val="8"/>
        <w:tblW w:w="88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5"/>
        <w:gridCol w:w="7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w:t>
            </w:r>
          </w:p>
        </w:tc>
        <w:tc>
          <w:tcPr>
            <w:tcW w:w="7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服务内容</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1.审核社会保险缴费单位养老、失业、工伤、医疗、生育的参保人数、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缴费基数的申报情况。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7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2.审核与申报和缴纳社会保险费有关的实际用工和工资发放情况。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7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3.社会保险缴费有关的其他事项。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服务要求</w:t>
            </w:r>
          </w:p>
        </w:tc>
        <w:tc>
          <w:tcPr>
            <w:tcW w:w="7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按照确定的审计年限对被审计单位实施审计，并按照具体要求出具《审计报告》，所涉及材料底档及工作底稿由事务所留存归档以备抽查。</w:t>
            </w:r>
          </w:p>
        </w:tc>
      </w:tr>
    </w:tbl>
    <w:p>
      <w:pPr>
        <w:numPr>
          <w:ilvl w:val="0"/>
          <w:numId w:val="0"/>
        </w:numPr>
        <w:spacing w:line="240" w:lineRule="auto"/>
        <w:ind w:right="0" w:rightChars="0"/>
        <w:jc w:val="left"/>
        <w:rPr>
          <w:rFonts w:hint="eastAsia" w:ascii="宋体" w:hAnsi="宋体" w:eastAsia="宋体"/>
          <w:sz w:val="24"/>
          <w:szCs w:val="24"/>
        </w:rPr>
      </w:pPr>
    </w:p>
    <w:p>
      <w:pPr>
        <w:numPr>
          <w:ilvl w:val="0"/>
          <w:numId w:val="0"/>
        </w:numPr>
        <w:spacing w:line="240" w:lineRule="auto"/>
        <w:ind w:right="0" w:rightChars="0"/>
        <w:jc w:val="left"/>
        <w:rPr>
          <w:rFonts w:hint="eastAsia" w:ascii="宋体" w:hAnsi="宋体" w:eastAsia="宋体"/>
          <w:sz w:val="24"/>
          <w:szCs w:val="24"/>
        </w:rPr>
      </w:pPr>
    </w:p>
    <w:p>
      <w:pPr>
        <w:numPr>
          <w:ilvl w:val="0"/>
          <w:numId w:val="0"/>
        </w:numPr>
        <w:spacing w:line="240" w:lineRule="auto"/>
        <w:ind w:right="0" w:rightChars="0"/>
        <w:jc w:val="left"/>
        <w:rPr>
          <w:rFonts w:hint="eastAsia"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项目至少有2名本单位执业的注册会计师。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需提供中国注册会计师协会行业信息管理系统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https://cmis.cicpa.org.cn/）查询的单位信用记录的网页打印件(查询日期为评定文件发布之日后)，加盖</w:t>
      </w:r>
      <w:r>
        <w:rPr>
          <w:rFonts w:hint="eastAsia" w:ascii="仿宋_GB2312" w:hAnsi="仿宋_GB2312" w:eastAsia="仿宋_GB2312" w:cs="仿宋_GB2312"/>
          <w:color w:val="auto"/>
          <w:sz w:val="32"/>
          <w:szCs w:val="32"/>
          <w:lang w:eastAsia="zh-CN"/>
        </w:rPr>
        <w:t>供应商</w:t>
      </w:r>
      <w:r>
        <w:rPr>
          <w:rFonts w:hint="eastAsia" w:ascii="仿宋_GB2312" w:hAnsi="仿宋_GB2312" w:eastAsia="仿宋_GB2312" w:cs="仿宋_GB2312"/>
          <w:sz w:val="32"/>
          <w:szCs w:val="32"/>
        </w:rPr>
        <w:t>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本次评定的项目服务期限为壹年。</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ascii="黑体" w:eastAsia="黑体"/>
          <w:b w:val="0"/>
          <w:bCs/>
          <w:sz w:val="32"/>
          <w:szCs w:val="32"/>
        </w:rPr>
      </w:pPr>
      <w:r>
        <w:rPr>
          <w:rFonts w:hint="eastAsia" w:ascii="黑体" w:eastAsia="黑体"/>
          <w:b w:val="0"/>
          <w:bCs/>
          <w:sz w:val="32"/>
          <w:szCs w:val="32"/>
        </w:rPr>
        <w:t>附件3</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参与评定采购报名回执</w:t>
      </w:r>
    </w:p>
    <w:p>
      <w:pPr>
        <w:jc w:val="center"/>
        <w:rPr>
          <w:rFonts w:ascii="Calibri" w:hAnsi="Calibri"/>
          <w:b/>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北京市海淀区社会保险基金管理中心：</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我单位确定参</w:t>
      </w:r>
      <w:r>
        <w:rPr>
          <w:rFonts w:hint="eastAsia" w:ascii="仿宋_GB2312" w:hAnsi="仿宋_GB2312" w:eastAsia="仿宋_GB2312" w:cs="仿宋_GB2312"/>
          <w:sz w:val="32"/>
          <w:szCs w:val="32"/>
          <w:highlight w:val="none"/>
        </w:rPr>
        <w:t>与</w:t>
      </w:r>
      <w:r>
        <w:rPr>
          <w:rFonts w:hint="eastAsia" w:ascii="仿宋_GB2312" w:hAnsi="仿宋_GB2312" w:eastAsia="仿宋_GB2312" w:cs="仿宋_GB2312"/>
          <w:sz w:val="32"/>
          <w:szCs w:val="32"/>
          <w:highlight w:val="none"/>
          <w:u w:val="single"/>
        </w:rPr>
        <w:t>海淀区社会保险基金管理中心“重点稽核对象审计服务”项目</w:t>
      </w:r>
      <w:r>
        <w:rPr>
          <w:rFonts w:hint="eastAsia" w:ascii="仿宋_GB2312" w:hAnsi="仿宋_GB2312" w:eastAsia="仿宋_GB2312" w:cs="仿宋_GB2312"/>
          <w:sz w:val="32"/>
          <w:szCs w:val="32"/>
          <w:highlight w:val="none"/>
        </w:rPr>
        <w:t>评定（项目编号:</w:t>
      </w:r>
      <w:r>
        <w:rPr>
          <w:rFonts w:hint="eastAsia" w:ascii="仿宋_GB2312" w:hAnsi="仿宋_GB2312" w:eastAsia="仿宋_GB2312" w:cs="仿宋_GB2312"/>
          <w:color w:val="auto"/>
          <w:kern w:val="0"/>
          <w:sz w:val="32"/>
          <w:szCs w:val="32"/>
          <w:highlight w:val="none"/>
          <w:lang w:val="en-US" w:eastAsia="zh-CN"/>
        </w:rPr>
        <w:t>11010826T000003783630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特此回函确认。</w:t>
      </w:r>
    </w:p>
    <w:p>
      <w:pPr>
        <w:tabs>
          <w:tab w:val="left" w:pos="2835"/>
        </w:tabs>
        <w:jc w:val="left"/>
        <w:rPr>
          <w:rFonts w:hint="eastAsia" w:ascii="仿宋_GB2312" w:hAnsi="仿宋_GB2312" w:eastAsia="仿宋_GB2312" w:cs="仿宋_GB2312"/>
          <w:color w:val="FF0000"/>
          <w:sz w:val="32"/>
          <w:szCs w:val="32"/>
        </w:rPr>
      </w:pPr>
    </w:p>
    <w:p>
      <w:pPr>
        <w:tabs>
          <w:tab w:val="left" w:pos="283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w:t>
      </w:r>
    </w:p>
    <w:p>
      <w:pPr>
        <w:tabs>
          <w:tab w:val="left" w:pos="283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w:t>
      </w:r>
    </w:p>
    <w:p>
      <w:pPr>
        <w:tabs>
          <w:tab w:val="left" w:pos="283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电子邮箱：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供应商全称(并加盖公章)： </w:t>
      </w:r>
    </w:p>
    <w:p>
      <w:pPr>
        <w:ind w:firstLine="636"/>
        <w:rPr>
          <w:rFonts w:hint="eastAsia" w:ascii="仿宋_GB2312" w:hAnsi="仿宋_GB2312" w:eastAsia="仿宋_GB2312" w:cs="仿宋_GB2312"/>
          <w:sz w:val="32"/>
          <w:szCs w:val="32"/>
        </w:rPr>
      </w:pPr>
    </w:p>
    <w:p>
      <w:pPr>
        <w:ind w:firstLine="636"/>
        <w:rPr>
          <w:rFonts w:hint="eastAsia" w:ascii="仿宋_GB2312" w:hAnsi="仿宋_GB2312" w:eastAsia="仿宋_GB2312" w:cs="仿宋_GB2312"/>
          <w:sz w:val="32"/>
          <w:szCs w:val="32"/>
        </w:rPr>
      </w:pPr>
    </w:p>
    <w:p>
      <w:pPr>
        <w:ind w:firstLine="636"/>
        <w:rPr>
          <w:rFonts w:hint="eastAsia" w:ascii="仿宋_GB2312" w:hAnsi="仿宋_GB2312" w:eastAsia="仿宋_GB2312" w:cs="仿宋_GB2312"/>
          <w:sz w:val="32"/>
          <w:szCs w:val="32"/>
        </w:rPr>
      </w:pPr>
    </w:p>
    <w:p>
      <w:pPr>
        <w:ind w:firstLine="636"/>
        <w:rPr>
          <w:rFonts w:hint="eastAsia" w:ascii="仿宋_GB2312" w:hAnsi="仿宋_GB2312" w:eastAsia="仿宋_GB2312" w:cs="仿宋_GB2312"/>
          <w:sz w:val="32"/>
          <w:szCs w:val="32"/>
        </w:rPr>
      </w:pPr>
    </w:p>
    <w:p>
      <w:pPr>
        <w:ind w:firstLine="636"/>
        <w:rPr>
          <w:rFonts w:hint="eastAsia" w:ascii="仿宋_GB2312" w:hAnsi="仿宋_GB2312" w:eastAsia="仿宋_GB2312" w:cs="仿宋_GB2312"/>
          <w:sz w:val="32"/>
          <w:szCs w:val="32"/>
        </w:rPr>
      </w:pPr>
    </w:p>
    <w:p>
      <w:pPr>
        <w:ind w:firstLine="636"/>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黑体" w:hAnsi="黑体" w:eastAsia="黑体"/>
          <w:sz w:val="32"/>
          <w:szCs w:val="32"/>
          <w:highlight w:val="none"/>
        </w:rPr>
      </w:pPr>
    </w:p>
    <w:p>
      <w:pPr>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3</w:t>
      </w:r>
      <w:r>
        <w:rPr>
          <w:rFonts w:hint="eastAsia" w:ascii="黑体" w:hAnsi="黑体" w:eastAsia="黑体"/>
          <w:sz w:val="32"/>
          <w:szCs w:val="32"/>
          <w:highlight w:val="none"/>
        </w:rPr>
        <w:t>-1</w:t>
      </w:r>
    </w:p>
    <w:p>
      <w:pPr>
        <w:widowControl/>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营业执照（复印件）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ascii="黑体" w:hAnsi="宋体" w:eastAsia="黑体"/>
          <w:b w:val="0"/>
          <w:bCs/>
          <w:sz w:val="32"/>
          <w:szCs w:val="32"/>
        </w:rPr>
      </w:pPr>
      <w:r>
        <w:rPr>
          <w:rFonts w:hint="eastAsia" w:ascii="黑体" w:eastAsia="黑体"/>
          <w:b w:val="0"/>
          <w:bCs/>
          <w:sz w:val="32"/>
          <w:szCs w:val="32"/>
        </w:rPr>
        <w:t>附件4</w:t>
      </w:r>
    </w:p>
    <w:p>
      <w:pPr>
        <w:jc w:val="center"/>
        <w:rPr>
          <w:rFonts w:hint="eastAsia" w:ascii="宋体" w:hAnsi="宋体" w:cs="宋体"/>
          <w:kern w:val="0"/>
          <w:sz w:val="24"/>
          <w:highlight w:val="none"/>
        </w:rPr>
      </w:pPr>
      <w:r>
        <w:rPr>
          <w:rFonts w:hint="eastAsia" w:ascii="方正小标宋简体" w:hAnsi="宋体" w:eastAsia="方正小标宋简体"/>
          <w:sz w:val="44"/>
          <w:szCs w:val="44"/>
          <w:highlight w:val="none"/>
        </w:rPr>
        <w:t>项目评定供应商一览表</w:t>
      </w:r>
    </w:p>
    <w:p>
      <w:pPr>
        <w:widowControl/>
        <w:ind w:left="1200" w:hanging="1200" w:hangingChars="500"/>
        <w:rPr>
          <w:rFonts w:hint="eastAsia" w:ascii="宋体" w:hAnsi="宋体" w:cs="宋体"/>
          <w:kern w:val="0"/>
          <w:sz w:val="24"/>
          <w:highlight w:val="none"/>
        </w:rPr>
      </w:pPr>
    </w:p>
    <w:p>
      <w:pPr>
        <w:widowControl/>
        <w:ind w:left="1200" w:hanging="1600" w:hangingChars="5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项目名称</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snapToGrid w:val="0"/>
          <w:color w:val="000000"/>
          <w:kern w:val="0"/>
          <w:sz w:val="32"/>
          <w:szCs w:val="32"/>
          <w:highlight w:val="none"/>
        </w:rPr>
        <w:t>“重点稽核对象审计服务”</w:t>
      </w:r>
    </w:p>
    <w:p>
      <w:pPr>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kern w:val="0"/>
          <w:sz w:val="32"/>
          <w:szCs w:val="32"/>
          <w:highlight w:val="none"/>
        </w:rPr>
        <w:t>项目编号：</w:t>
      </w:r>
      <w:r>
        <w:rPr>
          <w:rFonts w:hint="eastAsia" w:ascii="仿宋_GB2312" w:hAnsi="仿宋_GB2312" w:eastAsia="仿宋_GB2312" w:cs="仿宋_GB2312"/>
          <w:color w:val="auto"/>
          <w:kern w:val="0"/>
          <w:sz w:val="32"/>
          <w:szCs w:val="32"/>
          <w:highlight w:val="none"/>
          <w:lang w:eastAsia="zh-CN"/>
        </w:rPr>
        <w:t>11010826T000003783630</w:t>
      </w:r>
    </w:p>
    <w:p>
      <w:pPr>
        <w:rPr>
          <w:sz w:val="24"/>
        </w:rPr>
      </w:pPr>
    </w:p>
    <w:tbl>
      <w:tblPr>
        <w:tblStyle w:val="8"/>
        <w:tblW w:w="8237" w:type="dxa"/>
        <w:tblInd w:w="93" w:type="dxa"/>
        <w:tblLayout w:type="fixed"/>
        <w:tblCellMar>
          <w:top w:w="0" w:type="dxa"/>
          <w:left w:w="108" w:type="dxa"/>
          <w:bottom w:w="0" w:type="dxa"/>
          <w:right w:w="108" w:type="dxa"/>
        </w:tblCellMar>
      </w:tblPr>
      <w:tblGrid>
        <w:gridCol w:w="800"/>
        <w:gridCol w:w="5169"/>
        <w:gridCol w:w="2268"/>
      </w:tblGrid>
      <w:tr>
        <w:tblPrEx>
          <w:tblCellMar>
            <w:top w:w="0" w:type="dxa"/>
            <w:left w:w="108" w:type="dxa"/>
            <w:bottom w:w="0" w:type="dxa"/>
            <w:right w:w="108" w:type="dxa"/>
          </w:tblCellMar>
        </w:tblPrEx>
        <w:trPr>
          <w:trHeight w:val="60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序号</w:t>
            </w:r>
          </w:p>
        </w:tc>
        <w:tc>
          <w:tcPr>
            <w:tcW w:w="516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供应商名称</w:t>
            </w:r>
          </w:p>
        </w:tc>
        <w:tc>
          <w:tcPr>
            <w:tcW w:w="226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回执送达时间</w:t>
            </w:r>
          </w:p>
        </w:tc>
      </w:tr>
      <w:tr>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1</w:t>
            </w:r>
          </w:p>
        </w:tc>
        <w:tc>
          <w:tcPr>
            <w:tcW w:w="516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r>
      <w:tr>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2</w:t>
            </w:r>
          </w:p>
        </w:tc>
        <w:tc>
          <w:tcPr>
            <w:tcW w:w="516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r>
      <w:tr>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c>
          <w:tcPr>
            <w:tcW w:w="516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r>
      <w:tr>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4</w:t>
            </w:r>
          </w:p>
        </w:tc>
        <w:tc>
          <w:tcPr>
            <w:tcW w:w="516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r>
      <w:tr>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5</w:t>
            </w:r>
          </w:p>
        </w:tc>
        <w:tc>
          <w:tcPr>
            <w:tcW w:w="516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r>
      <w:tr>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6</w:t>
            </w:r>
          </w:p>
        </w:tc>
        <w:tc>
          <w:tcPr>
            <w:tcW w:w="516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r>
      <w:tr>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0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5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0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4"/>
              </w:rPr>
            </w:pPr>
          </w:p>
        </w:tc>
        <w:tc>
          <w:tcPr>
            <w:tcW w:w="5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rPr>
            </w:pPr>
          </w:p>
        </w:tc>
      </w:tr>
    </w:tbl>
    <w:p>
      <w:pPr>
        <w:widowControl/>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widowControl/>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评定小组人员签字：</w:t>
      </w:r>
    </w:p>
    <w:p>
      <w:pPr>
        <w:widowControl/>
        <w:jc w:val="left"/>
        <w:rPr>
          <w:rFonts w:ascii="黑体" w:eastAsia="黑体"/>
          <w:b/>
          <w:sz w:val="32"/>
          <w:szCs w:val="32"/>
        </w:rPr>
      </w:pPr>
    </w:p>
    <w:p>
      <w:pPr>
        <w:widowControl/>
        <w:jc w:val="left"/>
        <w:rPr>
          <w:rFonts w:ascii="黑体" w:eastAsia="黑体"/>
          <w:b/>
          <w:sz w:val="32"/>
          <w:szCs w:val="32"/>
        </w:rPr>
      </w:pPr>
      <w:r>
        <w:rPr>
          <w:rFonts w:hint="eastAsia" w:ascii="黑体" w:eastAsia="黑体"/>
          <w:b/>
          <w:sz w:val="32"/>
          <w:szCs w:val="32"/>
          <w:lang w:val="en-US" w:eastAsia="zh-CN"/>
        </w:rPr>
        <w:t xml:space="preserve">                                        </w:t>
      </w:r>
      <w:r>
        <w:rPr>
          <w:rFonts w:hint="eastAsia" w:ascii="仿宋_GB2312" w:hAnsi="仿宋_GB2312" w:eastAsia="仿宋_GB2312" w:cs="仿宋_GB2312"/>
          <w:kern w:val="0"/>
          <w:sz w:val="32"/>
          <w:szCs w:val="32"/>
          <w:lang w:val="en-US" w:eastAsia="zh-CN"/>
        </w:rPr>
        <w:t>年   月  日</w:t>
      </w:r>
      <w:r>
        <w:rPr>
          <w:rFonts w:ascii="黑体" w:eastAsia="黑体"/>
          <w:b/>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eastAsia="黑体"/>
          <w:b w:val="0"/>
          <w:bCs/>
          <w:sz w:val="32"/>
          <w:szCs w:val="32"/>
        </w:rPr>
      </w:pPr>
      <w:r>
        <w:rPr>
          <w:rFonts w:hint="eastAsia" w:ascii="黑体" w:eastAsia="黑体"/>
          <w:b w:val="0"/>
          <w:bCs/>
          <w:sz w:val="32"/>
          <w:szCs w:val="32"/>
        </w:rPr>
        <w:t>附件5</w:t>
      </w:r>
    </w:p>
    <w:p>
      <w:pPr>
        <w:pStyle w:val="2"/>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法定代表人授权书</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（法定代表人不能参与评定时，须出具本授权书，授权书须法定代表人及被授权人签字或加盖名章，并加盖本单位公章。）</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p>
    <w:p>
      <w:pPr>
        <w:widowControl/>
        <w:ind w:left="1510" w:hanging="1510" w:hangingChars="472"/>
        <w:rPr>
          <w:rFonts w:ascii="仿宋_GB2312" w:hAnsi="宋体" w:eastAsia="仿宋_GB2312"/>
          <w:sz w:val="32"/>
          <w:szCs w:val="32"/>
          <w:highlight w:val="none"/>
        </w:rPr>
      </w:pPr>
      <w:r>
        <w:rPr>
          <w:rFonts w:hint="eastAsia" w:ascii="仿宋" w:hAnsi="仿宋" w:eastAsia="仿宋"/>
          <w:snapToGrid w:val="0"/>
          <w:color w:val="000000"/>
          <w:kern w:val="0"/>
          <w:sz w:val="32"/>
          <w:szCs w:val="32"/>
          <w:highlight w:val="none"/>
        </w:rPr>
        <w:t>北京市海淀区社会保险基金管理中心</w:t>
      </w:r>
      <w:r>
        <w:rPr>
          <w:rFonts w:hint="eastAsia" w:ascii="仿宋_GB2312" w:hAnsi="宋体" w:eastAsia="仿宋_GB2312"/>
          <w:sz w:val="32"/>
          <w:szCs w:val="32"/>
          <w:highlight w:val="none"/>
        </w:rPr>
        <w:t>：</w:t>
      </w:r>
    </w:p>
    <w:p>
      <w:pPr>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highlight w:val="none"/>
        </w:rPr>
        <w:t>本授权书声明：（公司名称）的在下面签字的（法定代表人姓名、职务）代表本公司授权（公司名称）的在下面签字的（被授权人的姓名、职务）为本公司的合法代理人，就（项目名称和项目编号）的评定，以本公司名义处理一切与之有关的事务。</w:t>
      </w:r>
    </w:p>
    <w:p>
      <w:pPr>
        <w:widowControl/>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本授权书于      年     月     日签字生效,特此声明。</w:t>
      </w:r>
    </w:p>
    <w:p>
      <w:pPr>
        <w:widowControl/>
        <w:ind w:left="1510" w:hanging="1510" w:hangingChars="472"/>
        <w:rPr>
          <w:rFonts w:ascii="仿宋_GB2312" w:hAnsi="宋体" w:eastAsia="仿宋_GB2312"/>
          <w:sz w:val="32"/>
          <w:szCs w:val="32"/>
          <w:highlight w:val="none"/>
        </w:rPr>
      </w:pPr>
    </w:p>
    <w:p>
      <w:pPr>
        <w:widowControl/>
        <w:ind w:left="1510" w:hanging="1510" w:hangingChars="472"/>
        <w:rPr>
          <w:rFonts w:ascii="仿宋_GB2312" w:hAnsi="宋体" w:eastAsia="仿宋_GB2312"/>
          <w:sz w:val="32"/>
          <w:szCs w:val="32"/>
          <w:highlight w:val="none"/>
        </w:rPr>
      </w:pPr>
      <w:r>
        <w:rPr>
          <w:rFonts w:hint="eastAsia" w:ascii="仿宋_GB2312" w:hAnsi="宋体" w:eastAsia="仿宋_GB2312"/>
          <w:sz w:val="32"/>
          <w:szCs w:val="32"/>
          <w:highlight w:val="none"/>
        </w:rPr>
        <w:t>法定代表人（签字或名章)：</w:t>
      </w:r>
    </w:p>
    <w:p>
      <w:pPr>
        <w:widowControl/>
        <w:ind w:left="1510" w:hanging="1510" w:hangingChars="472"/>
        <w:rPr>
          <w:rFonts w:ascii="仿宋_GB2312" w:hAnsi="宋体" w:eastAsia="仿宋_GB2312"/>
          <w:sz w:val="32"/>
          <w:szCs w:val="32"/>
          <w:highlight w:val="none"/>
        </w:rPr>
      </w:pPr>
      <w:r>
        <w:rPr>
          <w:rFonts w:hint="eastAsia" w:ascii="仿宋_GB2312" w:hAnsi="宋体" w:eastAsia="仿宋_GB2312"/>
          <w:sz w:val="32"/>
          <w:szCs w:val="32"/>
          <w:highlight w:val="none"/>
        </w:rPr>
        <w:t>被授权人(签字)：</w:t>
      </w:r>
    </w:p>
    <w:p>
      <w:pPr>
        <w:widowControl/>
        <w:ind w:left="1510" w:hanging="1510" w:hangingChars="472"/>
        <w:rPr>
          <w:rFonts w:ascii="仿宋_GB2312" w:hAnsi="宋体" w:eastAsia="仿宋_GB2312"/>
          <w:sz w:val="32"/>
          <w:szCs w:val="32"/>
          <w:highlight w:val="none"/>
        </w:rPr>
      </w:pPr>
      <w:r>
        <w:rPr>
          <w:rFonts w:hint="eastAsia" w:ascii="仿宋_GB2312" w:hAnsi="宋体" w:eastAsia="仿宋_GB2312"/>
          <w:sz w:val="32"/>
          <w:szCs w:val="32"/>
          <w:highlight w:val="none"/>
        </w:rPr>
        <w:t>供应商（公章）：</w:t>
      </w:r>
    </w:p>
    <w:p>
      <w:pPr>
        <w:widowControl/>
        <w:ind w:left="1510" w:hanging="1510" w:hangingChars="472"/>
        <w:rPr>
          <w:rFonts w:ascii="仿宋_GB2312" w:hAnsi="宋体" w:eastAsia="仿宋_GB2312"/>
          <w:sz w:val="32"/>
          <w:szCs w:val="32"/>
          <w:highlight w:val="none"/>
        </w:rPr>
      </w:pPr>
    </w:p>
    <w:p>
      <w:pPr>
        <w:widowControl/>
        <w:ind w:left="1510" w:hanging="1510" w:hangingChars="472"/>
        <w:rPr>
          <w:rFonts w:ascii="仿宋_GB2312" w:hAnsi="宋体" w:eastAsia="仿宋_GB2312"/>
          <w:sz w:val="32"/>
          <w:szCs w:val="32"/>
          <w:highlight w:val="none"/>
        </w:rPr>
      </w:pPr>
      <w:r>
        <w:rPr>
          <w:rFonts w:hint="eastAsia" w:ascii="仿宋_GB2312" w:hAnsi="宋体" w:eastAsia="仿宋_GB2312"/>
          <w:sz w:val="32"/>
          <w:szCs w:val="32"/>
          <w:highlight w:val="none"/>
        </w:rPr>
        <w:t>被授权人姓名：</w:t>
      </w:r>
    </w:p>
    <w:p>
      <w:pPr>
        <w:widowControl/>
        <w:ind w:left="1510" w:hanging="1510" w:hangingChars="472"/>
        <w:rPr>
          <w:rFonts w:ascii="仿宋_GB2312" w:hAnsi="宋体" w:eastAsia="仿宋_GB2312"/>
          <w:sz w:val="32"/>
          <w:szCs w:val="32"/>
          <w:highlight w:val="none"/>
        </w:rPr>
      </w:pPr>
      <w:r>
        <w:rPr>
          <w:rFonts w:hint="eastAsia" w:ascii="仿宋_GB2312" w:hAnsi="宋体" w:eastAsia="仿宋_GB2312"/>
          <w:sz w:val="32"/>
          <w:szCs w:val="32"/>
          <w:highlight w:val="none"/>
        </w:rPr>
        <w:t>身份证号码：</w:t>
      </w:r>
    </w:p>
    <w:p>
      <w:pPr>
        <w:widowControl/>
        <w:ind w:left="1510" w:hanging="1510" w:hangingChars="472"/>
        <w:rPr>
          <w:rFonts w:ascii="仿宋_GB2312" w:hAnsi="宋体" w:eastAsia="仿宋_GB2312"/>
          <w:sz w:val="32"/>
          <w:szCs w:val="32"/>
          <w:highlight w:val="none"/>
        </w:rPr>
      </w:pPr>
      <w:r>
        <w:rPr>
          <w:rFonts w:hint="eastAsia" w:ascii="仿宋_GB2312" w:hAnsi="宋体" w:eastAsia="仿宋_GB2312"/>
          <w:sz w:val="32"/>
          <w:szCs w:val="32"/>
          <w:highlight w:val="none"/>
        </w:rPr>
        <w:t>电话：</w:t>
      </w:r>
    </w:p>
    <w:p>
      <w:pPr>
        <w:widowControl/>
        <w:ind w:left="1510" w:hanging="1510" w:hangingChars="472"/>
        <w:rPr>
          <w:rFonts w:hint="eastAsia"/>
        </w:rPr>
      </w:pPr>
      <w:r>
        <w:rPr>
          <w:rFonts w:hint="eastAsia" w:ascii="仿宋_GB2312" w:hAnsi="宋体" w:eastAsia="仿宋_GB2312"/>
          <w:sz w:val="32"/>
          <w:szCs w:val="32"/>
          <w:highlight w:val="none"/>
        </w:rPr>
        <w:t>手机：</w:t>
      </w:r>
    </w:p>
    <w:p>
      <w:pPr>
        <w:adjustRightInd w:val="0"/>
        <w:snapToGrid w:val="0"/>
        <w:rPr>
          <w:rFonts w:ascii="黑体" w:eastAsia="黑体"/>
          <w:b w:val="0"/>
          <w:bCs/>
          <w:sz w:val="32"/>
          <w:szCs w:val="32"/>
        </w:rPr>
      </w:pPr>
      <w:r>
        <w:rPr>
          <w:rFonts w:hint="eastAsia" w:ascii="黑体" w:eastAsia="黑体"/>
          <w:b w:val="0"/>
          <w:bCs/>
          <w:sz w:val="32"/>
          <w:szCs w:val="32"/>
        </w:rPr>
        <w:t>附件6</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评定承诺书</w:t>
      </w:r>
    </w:p>
    <w:p>
      <w:pPr>
        <w:keepNext w:val="0"/>
        <w:keepLines w:val="0"/>
        <w:pageBreakBefore w:val="0"/>
        <w:kinsoku/>
        <w:overflowPunct/>
        <w:topLinePunct w:val="0"/>
        <w:autoSpaceDE/>
        <w:autoSpaceDN/>
        <w:bidi w:val="0"/>
        <w:adjustRightInd/>
        <w:snapToGrid/>
        <w:spacing w:line="560" w:lineRule="exact"/>
        <w:jc w:val="left"/>
        <w:textAlignment w:val="auto"/>
        <w:rPr>
          <w:rFonts w:ascii="Calibri" w:hAnsi="Calibri"/>
          <w:sz w:val="32"/>
          <w:szCs w:val="32"/>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我方参与本项目评定采购时郑重承诺：</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一、遵循公开、公平、公正和诚实信用的原则，履行本项目评定承诺，遵守本项目评定文件规定，按照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海淀区政府集中采购评定工作(试点)实施细则》规定的程序参与评定活动。</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二、报价及相关材料真实有效，能够满足采购单位在评定文件中提出的所有要求，保证货物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服务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质量，杜绝以低于成本的价格恶意竞争，并接受采购人和海淀区财政局组织的服务质量抽检。</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三、不与其他评定人、采购人相互串通报价，不恶意压低或抬高价格，不排挤其他评定人，不损害国家利益、社会公共利益或者他人的合法权益。</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四、不出卖、出租资质，不将评定成交项目转让给他人。</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五、我方认真履行成交结果，按评定文件要求与采购单位签订政府采购合同、提供相关服务。</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六、评定成交后不按评定承诺提供货物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服务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的，接受终止我方海淀区评定采购资格等处理。</w:t>
      </w:r>
    </w:p>
    <w:p>
      <w:pPr>
        <w:keepNext w:val="0"/>
        <w:keepLines w:val="0"/>
        <w:pageBreakBefore w:val="0"/>
        <w:kinsoku/>
        <w:wordWrap/>
        <w:overflowPunct/>
        <w:topLinePunct w:val="0"/>
        <w:autoSpaceDE/>
        <w:autoSpaceDN/>
        <w:bidi w:val="0"/>
        <w:adjustRightInd/>
        <w:snapToGrid/>
        <w:spacing w:line="560" w:lineRule="exact"/>
        <w:ind w:firstLine="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我方若有违反本承诺内容的行为，愿意承担相应的违约责任或法律责任。</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rPr>
        <w:t>承诺方全称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rPr>
        <w:t>承诺方代表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w:t>
      </w:r>
    </w:p>
    <w:p>
      <w:pPr>
        <w:keepNext w:val="0"/>
        <w:keepLines w:val="0"/>
        <w:pageBreakBefore w:val="0"/>
        <w:kinsoku/>
        <w:wordWrap/>
        <w:overflowPunct/>
        <w:topLinePunct w:val="0"/>
        <w:autoSpaceDE/>
        <w:autoSpaceDN/>
        <w:bidi w:val="0"/>
        <w:adjustRightInd/>
        <w:snapToGrid/>
        <w:spacing w:line="560" w:lineRule="exact"/>
        <w:ind w:firstLine="6720" w:firstLineChars="2400"/>
        <w:jc w:val="left"/>
        <w:textAlignment w:val="auto"/>
        <w:rPr>
          <w:rFonts w:ascii="仿宋" w:hAnsi="仿宋" w:eastAsia="仿宋" w:cs="仿宋"/>
          <w:sz w:val="28"/>
          <w:szCs w:val="28"/>
        </w:rPr>
      </w:pPr>
      <w:r>
        <w:rPr>
          <w:rFonts w:hint="eastAsia" w:ascii="仿宋_GB2312" w:hAnsi="仿宋_GB2312" w:eastAsia="仿宋_GB2312" w:cs="仿宋_GB2312"/>
          <w:sz w:val="28"/>
          <w:szCs w:val="28"/>
        </w:rPr>
        <w:t>年    月    日</w:t>
      </w:r>
      <w:r>
        <w:rPr>
          <w:rFonts w:ascii="仿宋" w:hAnsi="仿宋" w:eastAsia="仿宋" w:cs="仿宋"/>
          <w:sz w:val="28"/>
          <w:szCs w:val="28"/>
        </w:rPr>
        <w:br w:type="page"/>
      </w:r>
    </w:p>
    <w:p>
      <w:pPr>
        <w:tabs>
          <w:tab w:val="left" w:pos="5670"/>
        </w:tabs>
        <w:adjustRightInd w:val="0"/>
        <w:snapToGrid w:val="0"/>
        <w:rPr>
          <w:rFonts w:ascii="黑体" w:eastAsia="黑体"/>
          <w:b w:val="0"/>
          <w:bCs/>
          <w:sz w:val="32"/>
          <w:szCs w:val="32"/>
        </w:rPr>
      </w:pPr>
      <w:r>
        <w:rPr>
          <w:rFonts w:hint="eastAsia" w:ascii="黑体" w:eastAsia="黑体"/>
          <w:b w:val="0"/>
          <w:bCs/>
          <w:sz w:val="32"/>
          <w:szCs w:val="32"/>
        </w:rPr>
        <w:t>附件7</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评定供应商签到表</w:t>
      </w:r>
    </w:p>
    <w:p>
      <w:pPr>
        <w:pStyle w:val="2"/>
        <w:rPr>
          <w:rFonts w:hint="eastAsia"/>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项目名称：“重点稽核对象审计服务”</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sz w:val="32"/>
          <w:szCs w:val="32"/>
          <w:lang w:eastAsia="zh-CN"/>
        </w:rPr>
        <w:t>11010826T000003783630</w:t>
      </w:r>
    </w:p>
    <w:p>
      <w:pPr>
        <w:adjustRightInd w:val="0"/>
        <w:snapToGrid w:val="0"/>
        <w:jc w:val="left"/>
        <w:rPr>
          <w:rFonts w:ascii="Calibri" w:hAnsi="Calibri"/>
          <w:sz w:val="28"/>
          <w:szCs w:val="3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977"/>
        <w:gridCol w:w="1701"/>
        <w:gridCol w:w="1559"/>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2977" w:type="dxa"/>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供应商名称</w:t>
            </w:r>
          </w:p>
        </w:tc>
        <w:tc>
          <w:tcPr>
            <w:tcW w:w="1701" w:type="dxa"/>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法定代表人</w:t>
            </w:r>
          </w:p>
        </w:tc>
        <w:tc>
          <w:tcPr>
            <w:tcW w:w="1559" w:type="dxa"/>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授权人</w:t>
            </w:r>
          </w:p>
        </w:tc>
        <w:tc>
          <w:tcPr>
            <w:tcW w:w="1468" w:type="dxa"/>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817" w:type="dxa"/>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szCs w:val="21"/>
              </w:rPr>
            </w:pPr>
            <w:r>
              <w:rPr>
                <w:rFonts w:hint="eastAsia" w:ascii="Calibri" w:hAnsi="Calibri" w:eastAsia="宋体" w:cs="Times New Roman"/>
                <w:szCs w:val="21"/>
              </w:rPr>
              <w:t>1</w:t>
            </w:r>
          </w:p>
        </w:tc>
        <w:tc>
          <w:tcPr>
            <w:tcW w:w="2977"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701"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559"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468"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szCs w:val="21"/>
              </w:rPr>
            </w:pPr>
            <w:r>
              <w:rPr>
                <w:rFonts w:hint="eastAsia" w:ascii="Calibri" w:hAnsi="Calibri" w:eastAsia="宋体" w:cs="Times New Roman"/>
                <w:szCs w:val="21"/>
              </w:rPr>
              <w:t>2</w:t>
            </w:r>
          </w:p>
        </w:tc>
        <w:tc>
          <w:tcPr>
            <w:tcW w:w="2977"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701"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559"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468"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17" w:type="dxa"/>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szCs w:val="21"/>
              </w:rPr>
            </w:pPr>
            <w:r>
              <w:rPr>
                <w:rFonts w:hint="eastAsia" w:ascii="Calibri" w:hAnsi="Calibri" w:eastAsia="宋体" w:cs="Times New Roman"/>
                <w:szCs w:val="21"/>
              </w:rPr>
              <w:t>3</w:t>
            </w:r>
          </w:p>
        </w:tc>
        <w:tc>
          <w:tcPr>
            <w:tcW w:w="2977"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701"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559"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468"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szCs w:val="21"/>
              </w:rPr>
            </w:pPr>
            <w:r>
              <w:rPr>
                <w:rFonts w:hint="eastAsia" w:ascii="Calibri" w:hAnsi="Calibri" w:eastAsia="宋体" w:cs="Times New Roman"/>
                <w:szCs w:val="21"/>
              </w:rPr>
              <w:t>4</w:t>
            </w:r>
          </w:p>
        </w:tc>
        <w:tc>
          <w:tcPr>
            <w:tcW w:w="2977"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701"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559"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468"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szCs w:val="21"/>
              </w:rPr>
            </w:pPr>
            <w:r>
              <w:rPr>
                <w:rFonts w:hint="eastAsia" w:ascii="Calibri" w:hAnsi="Calibri" w:eastAsia="宋体" w:cs="Times New Roman"/>
                <w:szCs w:val="21"/>
              </w:rPr>
              <w:t>5</w:t>
            </w:r>
          </w:p>
        </w:tc>
        <w:tc>
          <w:tcPr>
            <w:tcW w:w="2977"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701"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559"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468"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szCs w:val="21"/>
              </w:rPr>
            </w:pPr>
            <w:r>
              <w:rPr>
                <w:rFonts w:hint="eastAsia" w:ascii="Calibri" w:hAnsi="Calibri" w:eastAsia="宋体" w:cs="Times New Roman"/>
                <w:szCs w:val="21"/>
              </w:rPr>
              <w:t>6</w:t>
            </w:r>
          </w:p>
        </w:tc>
        <w:tc>
          <w:tcPr>
            <w:tcW w:w="2977"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701"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559"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468"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Cs w:val="21"/>
                <w:lang w:eastAsia="zh-CN"/>
              </w:rPr>
            </w:pPr>
            <w:r>
              <w:rPr>
                <w:rFonts w:hint="eastAsia" w:ascii="Calibri" w:hAnsi="Calibri" w:eastAsia="宋体" w:cs="Times New Roman"/>
                <w:szCs w:val="21"/>
                <w:lang w:val="en-US" w:eastAsia="zh-CN"/>
              </w:rPr>
              <w:t>7</w:t>
            </w:r>
          </w:p>
        </w:tc>
        <w:tc>
          <w:tcPr>
            <w:tcW w:w="2977"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701"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559"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468"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Cs w:val="21"/>
                <w:lang w:eastAsia="zh-CN"/>
              </w:rPr>
            </w:pPr>
            <w:r>
              <w:rPr>
                <w:rFonts w:hint="eastAsia" w:ascii="Calibri" w:hAnsi="Calibri" w:eastAsia="宋体" w:cs="Times New Roman"/>
                <w:szCs w:val="21"/>
                <w:lang w:val="en-US" w:eastAsia="zh-CN"/>
              </w:rPr>
              <w:t>8</w:t>
            </w:r>
          </w:p>
        </w:tc>
        <w:tc>
          <w:tcPr>
            <w:tcW w:w="2977"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701"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559"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468"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Cs w:val="21"/>
                <w:lang w:eastAsia="zh-CN"/>
              </w:rPr>
            </w:pPr>
            <w:r>
              <w:rPr>
                <w:rFonts w:hint="eastAsia" w:ascii="Calibri" w:hAnsi="Calibri" w:eastAsia="宋体" w:cs="Times New Roman"/>
                <w:szCs w:val="21"/>
                <w:lang w:val="en-US" w:eastAsia="zh-CN"/>
              </w:rPr>
              <w:t>9</w:t>
            </w:r>
          </w:p>
        </w:tc>
        <w:tc>
          <w:tcPr>
            <w:tcW w:w="2977"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701"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559"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468"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szCs w:val="21"/>
                <w:lang w:val="en-US" w:eastAsia="zh-CN"/>
              </w:rPr>
            </w:pPr>
            <w:r>
              <w:rPr>
                <w:rFonts w:hint="eastAsia" w:ascii="Calibri" w:hAnsi="Calibri" w:eastAsia="宋体" w:cs="Times New Roman"/>
                <w:szCs w:val="21"/>
                <w:lang w:val="en-US" w:eastAsia="zh-CN"/>
              </w:rPr>
              <w:t>10</w:t>
            </w:r>
          </w:p>
        </w:tc>
        <w:tc>
          <w:tcPr>
            <w:tcW w:w="2977"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701"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559"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468"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szCs w:val="21"/>
                <w:lang w:val="en-US" w:eastAsia="zh-CN"/>
              </w:rPr>
            </w:pPr>
            <w:r>
              <w:rPr>
                <w:rFonts w:hint="eastAsia" w:ascii="Calibri" w:hAnsi="Calibri" w:eastAsia="宋体" w:cs="Times New Roman"/>
                <w:szCs w:val="21"/>
                <w:lang w:val="en-US" w:eastAsia="zh-CN"/>
              </w:rPr>
              <w:t>11</w:t>
            </w:r>
          </w:p>
        </w:tc>
        <w:tc>
          <w:tcPr>
            <w:tcW w:w="2977"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701"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559"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468"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szCs w:val="21"/>
                <w:lang w:val="en-US" w:eastAsia="zh-CN"/>
              </w:rPr>
            </w:pPr>
            <w:r>
              <w:rPr>
                <w:rFonts w:hint="eastAsia" w:ascii="Calibri" w:hAnsi="Calibri" w:eastAsia="宋体" w:cs="Times New Roman"/>
                <w:szCs w:val="21"/>
                <w:lang w:val="en-US" w:eastAsia="zh-CN"/>
              </w:rPr>
              <w:t>12</w:t>
            </w:r>
          </w:p>
        </w:tc>
        <w:tc>
          <w:tcPr>
            <w:tcW w:w="2977"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701"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559"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c>
          <w:tcPr>
            <w:tcW w:w="1468" w:type="dxa"/>
            <w:vAlign w:val="center"/>
          </w:tcPr>
          <w:p>
            <w:pPr>
              <w:keepNext w:val="0"/>
              <w:keepLines w:val="0"/>
              <w:suppressLineNumbers w:val="0"/>
              <w:spacing w:before="0" w:beforeAutospacing="0" w:after="0" w:afterAutospacing="0"/>
              <w:ind w:left="0" w:right="0"/>
              <w:rPr>
                <w:rFonts w:hint="default" w:ascii="Calibri" w:hAnsi="Calibri" w:eastAsia="宋体" w:cs="Times New Roman"/>
                <w:szCs w:val="21"/>
              </w:rPr>
            </w:pPr>
          </w:p>
        </w:tc>
      </w:tr>
    </w:tbl>
    <w:p>
      <w:pPr>
        <w:adjustRightInd w:val="0"/>
        <w:snapToGrid w:val="0"/>
        <w:jc w:val="left"/>
        <w:rPr>
          <w:rFonts w:hint="eastAsia" w:ascii="仿宋_GB2312" w:hAnsi="仿宋_GB2312" w:eastAsia="仿宋_GB2312" w:cs="仿宋_GB2312"/>
          <w:sz w:val="32"/>
          <w:szCs w:val="32"/>
        </w:rPr>
      </w:pPr>
    </w:p>
    <w:p>
      <w:pPr>
        <w:adjustRightInd w:val="0"/>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评定时间：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日</w:t>
      </w:r>
    </w:p>
    <w:p>
      <w:pPr>
        <w:keepNext w:val="0"/>
        <w:keepLines w:val="0"/>
        <w:pageBreakBefore w:val="0"/>
        <w:widowControl w:val="0"/>
        <w:kinsoku/>
        <w:wordWrap/>
        <w:overflowPunct/>
        <w:topLinePunct w:val="0"/>
        <w:autoSpaceDE/>
        <w:autoSpaceDN/>
        <w:bidi w:val="0"/>
        <w:adjustRightInd w:val="0"/>
        <w:snapToGrid w:val="0"/>
        <w:spacing w:before="157" w:beforeLines="50"/>
        <w:jc w:val="left"/>
        <w:textAlignment w:val="auto"/>
        <w:rPr>
          <w:rFonts w:ascii="仿宋" w:hAnsi="仿宋" w:eastAsia="仿宋" w:cs="仿宋"/>
          <w:sz w:val="28"/>
          <w:szCs w:val="28"/>
        </w:rPr>
      </w:pPr>
      <w:r>
        <w:rPr>
          <w:rFonts w:hint="eastAsia" w:ascii="仿宋_GB2312" w:hAnsi="仿宋_GB2312" w:eastAsia="仿宋_GB2312" w:cs="仿宋_GB2312"/>
          <w:sz w:val="32"/>
          <w:szCs w:val="32"/>
        </w:rPr>
        <w:t>评定地点：</w:t>
      </w:r>
    </w:p>
    <w:p>
      <w:pPr>
        <w:adjustRightInd w:val="0"/>
        <w:snapToGrid w:val="0"/>
        <w:rPr>
          <w:rFonts w:hint="eastAsia" w:ascii="黑体" w:eastAsia="黑体"/>
          <w:b w:val="0"/>
          <w:bCs/>
          <w:sz w:val="32"/>
          <w:szCs w:val="32"/>
        </w:rPr>
      </w:pPr>
      <w:r>
        <w:rPr>
          <w:rFonts w:hint="eastAsia" w:ascii="黑体" w:eastAsia="黑体"/>
          <w:b w:val="0"/>
          <w:bCs/>
          <w:sz w:val="32"/>
          <w:szCs w:val="32"/>
        </w:rPr>
        <w:t>附件8</w:t>
      </w:r>
    </w:p>
    <w:p>
      <w:pPr>
        <w:pStyle w:val="2"/>
        <w:rPr>
          <w:rFonts w:hint="eastAsia"/>
        </w:rPr>
      </w:pPr>
    </w:p>
    <w:p>
      <w:pPr>
        <w:spacing w:line="560" w:lineRule="exact"/>
        <w:jc w:val="center"/>
        <w:rPr>
          <w:rFonts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评定采购工作规则</w:t>
      </w:r>
    </w:p>
    <w:p>
      <w:pPr>
        <w:pStyle w:val="2"/>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一、评定工作流程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本次评定拟选定</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sz w:val="32"/>
          <w:szCs w:val="32"/>
        </w:rPr>
        <w:t>家供应商。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本次评定最少有</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sz w:val="32"/>
          <w:szCs w:val="32"/>
        </w:rPr>
        <w:t>家供应商，评定小组在评定开始前，每个供应商提供评定所需的《服务方案》。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评审小组会根据《评分表》里的内容以及《服务方案》为供应商打分。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3.评定结束后，按照最高分中标的原则，采购人将质量和服务均能满足评定文件实质性响应要求且最后得分最高的供应商确定为成交供应商，并当场宣布。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4.评定结束前,供应商可根据实际情况退出评定，评定结束后，供应商不得退出。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5.评定过程中出现供应商退出情况的，按以下原则处理：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评定过程中有供应商退出，继续参与评定的供应商数量小于或等于采购人最初确定的供应商数量的，采购人应先询问未退出评定的供应商是否继续评定：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继续评定：等待评分公布。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B</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不再评定：剩余供应商中得分最高的供应商确定为成交供应商。</w:t>
      </w:r>
    </w:p>
    <w:p>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二、纪律要求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供应商应当按照评定文件的要求进行报价，所报价格应当满足评定文件中的所有要求，并对其报价承担法律责任。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2.与评定工作无关的人员不得进入评定现场，参加评定的每家供应商人数应不超过2人。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3.除不可抗力等因素外，宣布评定采购结果后，成交供应商拒绝签订政府采购合同的或者不按评定承诺提供初步设计服务的，应承担相应的责任。</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评分表（100分）</w:t>
      </w:r>
    </w:p>
    <w:p>
      <w:pPr>
        <w:spacing w:line="560" w:lineRule="exact"/>
        <w:ind w:firstLine="560" w:firstLineChars="200"/>
        <w:rPr>
          <w:rFonts w:cs="仿宋" w:asciiTheme="minorEastAsia" w:hAnsiTheme="minorEastAsia"/>
          <w:sz w:val="28"/>
          <w:szCs w:val="28"/>
        </w:rPr>
      </w:pPr>
    </w:p>
    <w:tbl>
      <w:tblPr>
        <w:tblStyle w:val="8"/>
        <w:tblW w:w="8817" w:type="dxa"/>
        <w:tblInd w:w="0" w:type="dxa"/>
        <w:tblLayout w:type="fixed"/>
        <w:tblCellMar>
          <w:top w:w="0" w:type="dxa"/>
          <w:left w:w="108" w:type="dxa"/>
          <w:bottom w:w="0" w:type="dxa"/>
          <w:right w:w="108" w:type="dxa"/>
        </w:tblCellMar>
      </w:tblPr>
      <w:tblGrid>
        <w:gridCol w:w="513"/>
        <w:gridCol w:w="1132"/>
        <w:gridCol w:w="654"/>
        <w:gridCol w:w="5332"/>
        <w:gridCol w:w="1186"/>
      </w:tblGrid>
      <w:tr>
        <w:tblPrEx>
          <w:tblCellMar>
            <w:top w:w="0" w:type="dxa"/>
            <w:left w:w="108" w:type="dxa"/>
            <w:bottom w:w="0" w:type="dxa"/>
            <w:right w:w="108" w:type="dxa"/>
          </w:tblCellMar>
        </w:tblPrEx>
        <w:trPr>
          <w:trHeight w:val="57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color w:val="000000"/>
                <w:kern w:val="0"/>
                <w:szCs w:val="21"/>
                <w:highlight w:val="none"/>
              </w:rPr>
              <w:t>序号</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color w:val="000000"/>
                <w:kern w:val="0"/>
                <w:szCs w:val="21"/>
                <w:highlight w:val="none"/>
              </w:rPr>
              <w:t>评定项目</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color w:val="000000"/>
                <w:kern w:val="0"/>
                <w:szCs w:val="21"/>
                <w:highlight w:val="none"/>
              </w:rPr>
              <w:t>满分</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color w:val="000000"/>
                <w:kern w:val="0"/>
                <w:szCs w:val="21"/>
                <w:highlight w:val="none"/>
              </w:rPr>
              <w:t>评分细则</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color w:val="000000"/>
                <w:kern w:val="0"/>
                <w:szCs w:val="21"/>
                <w:highlight w:val="none"/>
                <w:lang w:eastAsia="zh-CN"/>
              </w:rPr>
            </w:pPr>
            <w:r>
              <w:rPr>
                <w:rFonts w:hint="eastAsia" w:ascii="仿宋_GB2312" w:hAnsi="仿宋_GB2312" w:eastAsia="仿宋_GB2312" w:cs="仿宋_GB2312"/>
                <w:b/>
                <w:bCs/>
                <w:color w:val="000000"/>
                <w:kern w:val="0"/>
                <w:szCs w:val="21"/>
                <w:highlight w:val="none"/>
                <w:lang w:eastAsia="zh-CN"/>
              </w:rPr>
              <w:t>得分</w:t>
            </w:r>
          </w:p>
        </w:tc>
      </w:tr>
      <w:tr>
        <w:tblPrEx>
          <w:tblCellMar>
            <w:top w:w="0" w:type="dxa"/>
            <w:left w:w="108" w:type="dxa"/>
            <w:bottom w:w="0" w:type="dxa"/>
            <w:right w:w="108" w:type="dxa"/>
          </w:tblCellMar>
        </w:tblPrEx>
        <w:trPr>
          <w:trHeight w:val="236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lang w:eastAsia="zh-CN"/>
              </w:rPr>
            </w:pPr>
            <w:r>
              <w:rPr>
                <w:rFonts w:hint="eastAsia" w:ascii="仿宋_GB2312" w:hAnsi="仿宋_GB2312" w:eastAsia="仿宋_GB2312" w:cs="仿宋_GB2312"/>
                <w:color w:val="auto"/>
                <w:kern w:val="0"/>
                <w:szCs w:val="21"/>
                <w:highlight w:val="none"/>
                <w:lang w:eastAsia="zh-CN"/>
              </w:rPr>
              <w:t>供应商</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资质</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10</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000000"/>
                <w:kern w:val="0"/>
                <w:szCs w:val="21"/>
                <w:highlight w:val="none"/>
                <w:lang w:val="en-US" w:eastAsia="zh-CN"/>
              </w:rPr>
              <w:t>1.</w:t>
            </w:r>
            <w:r>
              <w:rPr>
                <w:rFonts w:hint="eastAsia" w:ascii="仿宋_GB2312" w:hAnsi="仿宋_GB2312" w:eastAsia="仿宋_GB2312" w:cs="仿宋_GB2312"/>
                <w:color w:val="000000"/>
                <w:kern w:val="0"/>
                <w:szCs w:val="21"/>
                <w:highlight w:val="none"/>
              </w:rPr>
              <w:t>具有北京市财政局备案的事务所执业证书；加盖</w:t>
            </w:r>
            <w:r>
              <w:rPr>
                <w:rFonts w:hint="eastAsia" w:ascii="仿宋_GB2312" w:hAnsi="仿宋_GB2312" w:eastAsia="仿宋_GB2312" w:cs="仿宋_GB2312"/>
                <w:color w:val="auto"/>
                <w:kern w:val="0"/>
                <w:szCs w:val="21"/>
                <w:highlight w:val="none"/>
                <w:lang w:eastAsia="zh-CN"/>
              </w:rPr>
              <w:t>供应商</w:t>
            </w:r>
            <w:r>
              <w:rPr>
                <w:rFonts w:hint="eastAsia" w:ascii="仿宋_GB2312" w:hAnsi="仿宋_GB2312" w:eastAsia="仿宋_GB2312" w:cs="仿宋_GB2312"/>
                <w:color w:val="auto"/>
                <w:kern w:val="0"/>
                <w:szCs w:val="21"/>
                <w:highlight w:val="none"/>
              </w:rPr>
              <w:t>单位公章；</w:t>
            </w:r>
          </w:p>
          <w:p>
            <w:pPr>
              <w:keepNext w:val="0"/>
              <w:keepLines w:val="0"/>
              <w:widowControl/>
              <w:suppressLineNumbers w:val="0"/>
              <w:spacing w:before="0" w:beforeAutospacing="0" w:after="0" w:afterAutospacing="0"/>
              <w:ind w:left="0" w:right="0"/>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lang w:val="en-US" w:eastAsia="zh-CN"/>
              </w:rPr>
              <w:t>2.</w:t>
            </w:r>
            <w:r>
              <w:rPr>
                <w:rFonts w:hint="eastAsia" w:ascii="仿宋_GB2312" w:hAnsi="仿宋_GB2312" w:eastAsia="仿宋_GB2312" w:cs="仿宋_GB2312"/>
                <w:color w:val="000000"/>
                <w:kern w:val="0"/>
                <w:szCs w:val="21"/>
                <w:highlight w:val="none"/>
              </w:rPr>
              <w:t>需提供中国注册会计师协会行业信息管理系统（https://cmis.cicpa.org.cn/）查询的单位信用记录的网页打印件(查询日期为评定文件发布之日后)，加盖</w:t>
            </w:r>
            <w:r>
              <w:rPr>
                <w:rFonts w:hint="eastAsia" w:ascii="仿宋_GB2312" w:hAnsi="仿宋_GB2312" w:eastAsia="仿宋_GB2312" w:cs="仿宋_GB2312"/>
                <w:color w:val="auto"/>
                <w:kern w:val="0"/>
                <w:szCs w:val="21"/>
                <w:highlight w:val="none"/>
                <w:lang w:eastAsia="zh-CN"/>
              </w:rPr>
              <w:t>供应商</w:t>
            </w:r>
            <w:r>
              <w:rPr>
                <w:rFonts w:hint="eastAsia" w:ascii="仿宋_GB2312" w:hAnsi="仿宋_GB2312" w:eastAsia="仿宋_GB2312" w:cs="仿宋_GB2312"/>
                <w:color w:val="000000"/>
                <w:kern w:val="0"/>
                <w:szCs w:val="21"/>
                <w:highlight w:val="none"/>
              </w:rPr>
              <w:t>单位公章。应答人每提供一个得5分，最高10分。</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仿宋_GB2312" w:eastAsia="仿宋_GB2312" w:cs="仿宋_GB2312"/>
                <w:color w:val="000000"/>
                <w:kern w:val="0"/>
                <w:szCs w:val="21"/>
                <w:highlight w:val="none"/>
              </w:rPr>
            </w:pPr>
          </w:p>
        </w:tc>
      </w:tr>
      <w:tr>
        <w:tblPrEx>
          <w:tblCellMar>
            <w:top w:w="0" w:type="dxa"/>
            <w:left w:w="108" w:type="dxa"/>
            <w:bottom w:w="0" w:type="dxa"/>
            <w:right w:w="108" w:type="dxa"/>
          </w:tblCellMar>
        </w:tblPrEx>
        <w:trPr>
          <w:trHeight w:val="1714"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既有业绩</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10</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应答人公司或项目负责人从事过社保相关审计工作或专项审计业务，每增加1项加2分，最高10分。以上须提供合同证明材料（时间以合同签订日期为准，须提供合同封面页、签字盖章页及证明合同内容的合同页复印件）。</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仿宋_GB2312" w:eastAsia="仿宋_GB2312" w:cs="仿宋_GB2312"/>
                <w:color w:val="000000"/>
                <w:kern w:val="0"/>
                <w:szCs w:val="21"/>
                <w:highlight w:val="none"/>
              </w:rPr>
            </w:pPr>
          </w:p>
        </w:tc>
      </w:tr>
      <w:tr>
        <w:tblPrEx>
          <w:tblCellMar>
            <w:top w:w="0" w:type="dxa"/>
            <w:left w:w="108" w:type="dxa"/>
            <w:bottom w:w="0" w:type="dxa"/>
            <w:right w:w="108" w:type="dxa"/>
          </w:tblCellMar>
        </w:tblPrEx>
        <w:trPr>
          <w:trHeight w:val="1144"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项目理解</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15</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应答人对本项目涉及到政策法规、存在的问题有详细的阐述和说明；优得12-15分，良得7-11分，一般得3-6分，以1分为</w:t>
            </w:r>
            <w:bookmarkStart w:id="2" w:name="OLE_LINK1"/>
            <w:r>
              <w:rPr>
                <w:rFonts w:hint="eastAsia" w:ascii="仿宋_GB2312" w:hAnsi="仿宋_GB2312" w:eastAsia="仿宋_GB2312" w:cs="仿宋_GB2312"/>
                <w:color w:val="000000"/>
                <w:kern w:val="0"/>
                <w:szCs w:val="21"/>
                <w:highlight w:val="none"/>
                <w:lang w:eastAsia="zh-CN"/>
              </w:rPr>
              <w:t>级</w:t>
            </w:r>
            <w:bookmarkEnd w:id="2"/>
            <w:r>
              <w:rPr>
                <w:rFonts w:hint="eastAsia" w:ascii="仿宋_GB2312" w:hAnsi="仿宋_GB2312" w:eastAsia="仿宋_GB2312" w:cs="仿宋_GB2312"/>
                <w:color w:val="000000"/>
                <w:kern w:val="0"/>
                <w:szCs w:val="21"/>
                <w:highlight w:val="none"/>
              </w:rPr>
              <w:t>差。</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仿宋_GB2312" w:eastAsia="仿宋_GB2312" w:cs="仿宋_GB2312"/>
                <w:color w:val="000000"/>
                <w:kern w:val="0"/>
                <w:szCs w:val="21"/>
                <w:highlight w:val="none"/>
              </w:rPr>
            </w:pPr>
          </w:p>
        </w:tc>
      </w:tr>
      <w:tr>
        <w:tblPrEx>
          <w:tblCellMar>
            <w:top w:w="0" w:type="dxa"/>
            <w:left w:w="108" w:type="dxa"/>
            <w:bottom w:w="0" w:type="dxa"/>
            <w:right w:w="108" w:type="dxa"/>
          </w:tblCellMar>
        </w:tblPrEx>
        <w:trPr>
          <w:trHeight w:val="1076"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服务方案</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35</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根据服务方案的针对性、全面性、科学性、合理性和详细程度进行评价。优得25-35分，良得15-24分，一般得4-14分，以1分为</w:t>
            </w:r>
            <w:r>
              <w:rPr>
                <w:rFonts w:hint="eastAsia" w:ascii="仿宋_GB2312" w:hAnsi="仿宋_GB2312" w:eastAsia="仿宋_GB2312" w:cs="仿宋_GB2312"/>
                <w:color w:val="000000"/>
                <w:kern w:val="0"/>
                <w:szCs w:val="21"/>
                <w:highlight w:val="none"/>
                <w:lang w:eastAsia="zh-CN"/>
              </w:rPr>
              <w:t>级</w:t>
            </w:r>
            <w:r>
              <w:rPr>
                <w:rFonts w:hint="eastAsia" w:ascii="仿宋_GB2312" w:hAnsi="仿宋_GB2312" w:eastAsia="仿宋_GB2312" w:cs="仿宋_GB2312"/>
                <w:color w:val="000000"/>
                <w:kern w:val="0"/>
                <w:szCs w:val="21"/>
                <w:highlight w:val="none"/>
              </w:rPr>
              <w:t>差。</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仿宋_GB2312" w:eastAsia="仿宋_GB2312" w:cs="仿宋_GB2312"/>
                <w:color w:val="000000"/>
                <w:kern w:val="0"/>
                <w:szCs w:val="21"/>
                <w:highlight w:val="none"/>
              </w:rPr>
            </w:pPr>
          </w:p>
        </w:tc>
      </w:tr>
      <w:tr>
        <w:tblPrEx>
          <w:tblCellMar>
            <w:top w:w="0" w:type="dxa"/>
            <w:left w:w="108" w:type="dxa"/>
            <w:bottom w:w="0" w:type="dxa"/>
            <w:right w:w="108" w:type="dxa"/>
          </w:tblCellMar>
        </w:tblPrEx>
        <w:trPr>
          <w:trHeight w:val="1004"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5</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服务团队情况</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10</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根据应答人服务团队和人员资质、能力进行评价。优得8-10分，良得6-7分，一般得3-5分，以1分为</w:t>
            </w:r>
            <w:r>
              <w:rPr>
                <w:rFonts w:hint="eastAsia" w:ascii="仿宋_GB2312" w:hAnsi="仿宋_GB2312" w:eastAsia="仿宋_GB2312" w:cs="仿宋_GB2312"/>
                <w:color w:val="000000"/>
                <w:kern w:val="0"/>
                <w:szCs w:val="21"/>
                <w:highlight w:val="none"/>
                <w:lang w:eastAsia="zh-CN"/>
              </w:rPr>
              <w:t>级</w:t>
            </w:r>
            <w:r>
              <w:rPr>
                <w:rFonts w:hint="eastAsia" w:ascii="仿宋_GB2312" w:hAnsi="仿宋_GB2312" w:eastAsia="仿宋_GB2312" w:cs="仿宋_GB2312"/>
                <w:color w:val="000000"/>
                <w:kern w:val="0"/>
                <w:szCs w:val="21"/>
                <w:highlight w:val="none"/>
              </w:rPr>
              <w:t>差。</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仿宋_GB2312" w:eastAsia="仿宋_GB2312" w:cs="仿宋_GB2312"/>
                <w:color w:val="000000"/>
                <w:kern w:val="0"/>
                <w:szCs w:val="21"/>
                <w:highlight w:val="none"/>
              </w:rPr>
            </w:pPr>
          </w:p>
        </w:tc>
      </w:tr>
      <w:tr>
        <w:tblPrEx>
          <w:tblCellMar>
            <w:top w:w="0" w:type="dxa"/>
            <w:left w:w="108" w:type="dxa"/>
            <w:bottom w:w="0" w:type="dxa"/>
            <w:right w:w="108" w:type="dxa"/>
          </w:tblCellMar>
        </w:tblPrEx>
        <w:trPr>
          <w:trHeight w:val="1388"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6</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质量控制体系和保障措施</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10</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lang w:val="en-US" w:eastAsia="zh-CN"/>
              </w:rPr>
              <w:t>1.</w:t>
            </w:r>
            <w:r>
              <w:rPr>
                <w:rFonts w:hint="eastAsia" w:ascii="仿宋_GB2312" w:hAnsi="仿宋_GB2312" w:eastAsia="仿宋_GB2312" w:cs="仿宋_GB2312"/>
                <w:color w:val="000000"/>
                <w:kern w:val="0"/>
                <w:szCs w:val="21"/>
                <w:highlight w:val="none"/>
              </w:rPr>
              <w:t>应答人内部具有独立的质量控制部门；</w:t>
            </w:r>
            <w:r>
              <w:rPr>
                <w:rFonts w:hint="eastAsia" w:ascii="仿宋_GB2312" w:hAnsi="仿宋_GB2312" w:eastAsia="仿宋_GB2312" w:cs="仿宋_GB2312"/>
                <w:color w:val="000000"/>
                <w:kern w:val="0"/>
                <w:szCs w:val="21"/>
                <w:highlight w:val="none"/>
                <w:lang w:val="en-US" w:eastAsia="zh-CN"/>
              </w:rPr>
              <w:t>2.</w:t>
            </w:r>
            <w:r>
              <w:rPr>
                <w:rFonts w:hint="eastAsia" w:ascii="仿宋_GB2312" w:hAnsi="仿宋_GB2312" w:eastAsia="仿宋_GB2312" w:cs="仿宋_GB2312"/>
                <w:color w:val="000000"/>
                <w:kern w:val="0"/>
                <w:szCs w:val="21"/>
                <w:highlight w:val="none"/>
              </w:rPr>
              <w:t>保障措施有效、权责清晰、质量控制措施合理可行，符合项目要求。优得7-10分，良得4-6分，一般得1-3分，以1分为</w:t>
            </w:r>
            <w:r>
              <w:rPr>
                <w:rFonts w:hint="eastAsia" w:ascii="仿宋_GB2312" w:hAnsi="仿宋_GB2312" w:eastAsia="仿宋_GB2312" w:cs="仿宋_GB2312"/>
                <w:color w:val="000000"/>
                <w:kern w:val="0"/>
                <w:szCs w:val="21"/>
                <w:highlight w:val="none"/>
                <w:lang w:eastAsia="zh-CN"/>
              </w:rPr>
              <w:t>级</w:t>
            </w:r>
            <w:r>
              <w:rPr>
                <w:rFonts w:hint="eastAsia" w:ascii="仿宋_GB2312" w:hAnsi="仿宋_GB2312" w:eastAsia="仿宋_GB2312" w:cs="仿宋_GB2312"/>
                <w:color w:val="000000"/>
                <w:kern w:val="0"/>
                <w:szCs w:val="21"/>
                <w:highlight w:val="none"/>
              </w:rPr>
              <w:t>差。</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仿宋_GB2312" w:eastAsia="仿宋_GB2312" w:cs="仿宋_GB2312"/>
                <w:color w:val="000000"/>
                <w:kern w:val="0"/>
                <w:szCs w:val="21"/>
                <w:highlight w:val="none"/>
              </w:rPr>
            </w:pPr>
          </w:p>
        </w:tc>
      </w:tr>
      <w:tr>
        <w:tblPrEx>
          <w:tblCellMar>
            <w:top w:w="0" w:type="dxa"/>
            <w:left w:w="108" w:type="dxa"/>
            <w:bottom w:w="0" w:type="dxa"/>
            <w:right w:w="108" w:type="dxa"/>
          </w:tblCellMar>
        </w:tblPrEx>
        <w:trPr>
          <w:trHeight w:val="1033"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7</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保密情况</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10</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应答人能够提供良好的保密服务，优得7-10分，良得4-6分，一般得1-3分，以1分为</w:t>
            </w:r>
            <w:r>
              <w:rPr>
                <w:rFonts w:hint="eastAsia" w:ascii="仿宋_GB2312" w:hAnsi="仿宋_GB2312" w:eastAsia="仿宋_GB2312" w:cs="仿宋_GB2312"/>
                <w:color w:val="000000"/>
                <w:kern w:val="0"/>
                <w:szCs w:val="21"/>
                <w:highlight w:val="none"/>
                <w:lang w:eastAsia="zh-CN"/>
              </w:rPr>
              <w:t>级</w:t>
            </w:r>
            <w:r>
              <w:rPr>
                <w:rFonts w:hint="eastAsia" w:ascii="仿宋_GB2312" w:hAnsi="仿宋_GB2312" w:eastAsia="仿宋_GB2312" w:cs="仿宋_GB2312"/>
                <w:color w:val="000000"/>
                <w:kern w:val="0"/>
                <w:szCs w:val="21"/>
                <w:highlight w:val="none"/>
              </w:rPr>
              <w:t>差。</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仿宋_GB2312" w:eastAsia="仿宋_GB2312" w:cs="仿宋_GB2312"/>
                <w:color w:val="000000"/>
                <w:kern w:val="0"/>
                <w:szCs w:val="21"/>
                <w:highlight w:val="none"/>
              </w:rPr>
            </w:pPr>
          </w:p>
        </w:tc>
      </w:tr>
    </w:tbl>
    <w:p>
      <w:pPr>
        <w:widowControl/>
        <w:jc w:val="left"/>
        <w:rPr>
          <w:rFonts w:hint="eastAsia" w:ascii="仿宋_GB2312" w:hAnsi="仿宋_GB2312" w:eastAsia="仿宋_GB2312" w:cs="仿宋_GB2312"/>
          <w:sz w:val="28"/>
          <w:szCs w:val="28"/>
          <w:highlight w:val="none"/>
        </w:rPr>
      </w:pPr>
    </w:p>
    <w:p>
      <w:pPr>
        <w:widowControl/>
        <w:jc w:val="left"/>
        <w:rPr>
          <w:rFonts w:ascii="仿宋" w:hAnsi="仿宋" w:eastAsia="仿宋" w:cs="仿宋"/>
          <w:sz w:val="28"/>
          <w:szCs w:val="28"/>
        </w:rPr>
      </w:pPr>
    </w:p>
    <w:p>
      <w:pPr>
        <w:adjustRightInd w:val="0"/>
        <w:snapToGrid w:val="0"/>
        <w:rPr>
          <w:rFonts w:ascii="黑体" w:eastAsia="黑体"/>
          <w:b w:val="0"/>
          <w:bCs/>
          <w:sz w:val="32"/>
          <w:szCs w:val="32"/>
        </w:rPr>
      </w:pPr>
      <w:r>
        <w:rPr>
          <w:rFonts w:hint="eastAsia" w:ascii="黑体" w:eastAsia="黑体"/>
          <w:b w:val="0"/>
          <w:bCs/>
          <w:sz w:val="32"/>
          <w:szCs w:val="32"/>
        </w:rPr>
        <w:t>附件9</w:t>
      </w:r>
    </w:p>
    <w:p>
      <w:pPr>
        <w:rPr>
          <w:rFonts w:ascii="Calibri" w:hAnsi="Calibri"/>
          <w:b/>
          <w:sz w:val="24"/>
          <w:szCs w:val="28"/>
        </w:rPr>
      </w:pPr>
    </w:p>
    <w:p>
      <w:pPr>
        <w:spacing w:after="156" w:afterLines="5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评定结果确认表</w:t>
      </w:r>
    </w:p>
    <w:p>
      <w:pPr>
        <w:rPr>
          <w:rFonts w:hint="eastAsia" w:ascii="仿宋_GB2312" w:hAnsi="仿宋_GB2312" w:eastAsia="仿宋_GB2312" w:cs="仿宋_GB2312"/>
          <w:sz w:val="32"/>
          <w:szCs w:val="32"/>
        </w:rPr>
      </w:pPr>
      <w:bookmarkStart w:id="3" w:name="_Hlk154314446"/>
      <w:r>
        <w:rPr>
          <w:rFonts w:hint="eastAsia" w:ascii="仿宋_GB2312" w:hAnsi="仿宋_GB2312" w:eastAsia="仿宋_GB2312" w:cs="仿宋_GB2312"/>
          <w:sz w:val="32"/>
          <w:szCs w:val="32"/>
        </w:rPr>
        <w:t>项目名称：“重点稽核对象审计服务”</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项目编号：</w:t>
      </w:r>
      <w:bookmarkEnd w:id="3"/>
      <w:r>
        <w:rPr>
          <w:rFonts w:hint="eastAsia" w:ascii="仿宋_GB2312" w:hAnsi="仿宋_GB2312" w:eastAsia="仿宋_GB2312" w:cs="仿宋_GB2312"/>
          <w:sz w:val="32"/>
          <w:szCs w:val="32"/>
          <w:lang w:eastAsia="zh-CN"/>
        </w:rPr>
        <w:t>11010826T000003783630</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截至评定结束，所有参与评定供应商最终得分从高到低排名如下：</w:t>
      </w:r>
    </w:p>
    <w:tbl>
      <w:tblPr>
        <w:tblStyle w:val="8"/>
        <w:tblW w:w="4882" w:type="pct"/>
        <w:tblInd w:w="104" w:type="dxa"/>
        <w:tblLayout w:type="autofit"/>
        <w:tblCellMar>
          <w:top w:w="0" w:type="dxa"/>
          <w:left w:w="108" w:type="dxa"/>
          <w:bottom w:w="0" w:type="dxa"/>
          <w:right w:w="108" w:type="dxa"/>
        </w:tblCellMar>
      </w:tblPr>
      <w:tblGrid>
        <w:gridCol w:w="850"/>
        <w:gridCol w:w="4656"/>
        <w:gridCol w:w="3341"/>
      </w:tblGrid>
      <w:tr>
        <w:tblPrEx>
          <w:tblCellMar>
            <w:top w:w="0" w:type="dxa"/>
            <w:left w:w="108" w:type="dxa"/>
            <w:bottom w:w="0" w:type="dxa"/>
            <w:right w:w="108" w:type="dxa"/>
          </w:tblCellMar>
        </w:tblPrEx>
        <w:trPr>
          <w:trHeight w:val="284"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2631" w:type="pc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供应商名称</w:t>
            </w:r>
          </w:p>
        </w:tc>
        <w:tc>
          <w:tcPr>
            <w:tcW w:w="188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最终</w:t>
            </w:r>
            <w:r>
              <w:rPr>
                <w:rFonts w:hint="eastAsia" w:ascii="仿宋_GB2312" w:hAnsi="仿宋_GB2312" w:eastAsia="仿宋_GB2312" w:cs="仿宋_GB2312"/>
                <w:b/>
                <w:bCs/>
                <w:color w:val="auto"/>
                <w:kern w:val="0"/>
                <w:sz w:val="28"/>
                <w:szCs w:val="28"/>
              </w:rPr>
              <w:t>得分</w:t>
            </w:r>
          </w:p>
        </w:tc>
      </w:tr>
      <w:tr>
        <w:tblPrEx>
          <w:tblCellMar>
            <w:top w:w="0" w:type="dxa"/>
            <w:left w:w="108" w:type="dxa"/>
            <w:bottom w:w="0" w:type="dxa"/>
            <w:right w:w="108" w:type="dxa"/>
          </w:tblCellMar>
        </w:tblPrEx>
        <w:trPr>
          <w:trHeight w:val="284" w:hRule="atLeast"/>
        </w:trPr>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kern w:val="0"/>
                <w:sz w:val="24"/>
                <w:szCs w:val="24"/>
              </w:rPr>
            </w:pPr>
          </w:p>
        </w:tc>
        <w:tc>
          <w:tcPr>
            <w:tcW w:w="2631"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default" w:cs="宋体" w:asciiTheme="minorEastAsia" w:hAnsiTheme="minorEastAsia"/>
                <w:kern w:val="0"/>
                <w:sz w:val="24"/>
                <w:szCs w:val="24"/>
              </w:rPr>
            </w:pPr>
          </w:p>
        </w:tc>
        <w:tc>
          <w:tcPr>
            <w:tcW w:w="188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right"/>
              <w:rPr>
                <w:rFonts w:hint="default" w:cs="宋体" w:asciiTheme="minorEastAsia" w:hAnsiTheme="minorEastAsia"/>
                <w:kern w:val="0"/>
                <w:sz w:val="24"/>
                <w:szCs w:val="24"/>
              </w:rPr>
            </w:pPr>
          </w:p>
        </w:tc>
      </w:tr>
      <w:tr>
        <w:tblPrEx>
          <w:tblCellMar>
            <w:top w:w="0" w:type="dxa"/>
            <w:left w:w="108" w:type="dxa"/>
            <w:bottom w:w="0" w:type="dxa"/>
            <w:right w:w="108" w:type="dxa"/>
          </w:tblCellMar>
        </w:tblPrEx>
        <w:trPr>
          <w:trHeight w:val="284" w:hRule="atLeast"/>
        </w:trPr>
        <w:tc>
          <w:tcPr>
            <w:tcW w:w="480"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kern w:val="0"/>
                <w:sz w:val="24"/>
                <w:szCs w:val="24"/>
              </w:rPr>
            </w:pPr>
          </w:p>
        </w:tc>
        <w:tc>
          <w:tcPr>
            <w:tcW w:w="2631" w:type="pc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default" w:cs="宋体" w:asciiTheme="minorEastAsia" w:hAnsiTheme="minorEastAsia"/>
                <w:kern w:val="0"/>
                <w:sz w:val="24"/>
                <w:szCs w:val="24"/>
              </w:rPr>
            </w:pPr>
          </w:p>
        </w:tc>
        <w:tc>
          <w:tcPr>
            <w:tcW w:w="188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right"/>
              <w:rPr>
                <w:rFonts w:hint="default" w:cs="宋体" w:asciiTheme="minorEastAsia" w:hAnsiTheme="minorEastAsia"/>
                <w:kern w:val="0"/>
                <w:sz w:val="24"/>
                <w:szCs w:val="24"/>
              </w:rPr>
            </w:pPr>
          </w:p>
        </w:tc>
      </w:tr>
      <w:tr>
        <w:tblPrEx>
          <w:tblCellMar>
            <w:top w:w="0" w:type="dxa"/>
            <w:left w:w="108" w:type="dxa"/>
            <w:bottom w:w="0" w:type="dxa"/>
            <w:right w:w="108" w:type="dxa"/>
          </w:tblCellMar>
        </w:tblPrEx>
        <w:trPr>
          <w:trHeight w:val="281" w:hRule="atLeast"/>
        </w:trPr>
        <w:tc>
          <w:tcPr>
            <w:tcW w:w="480"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kern w:val="0"/>
                <w:sz w:val="24"/>
                <w:szCs w:val="24"/>
              </w:rPr>
            </w:pPr>
          </w:p>
        </w:tc>
        <w:tc>
          <w:tcPr>
            <w:tcW w:w="2631" w:type="pc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default" w:cs="宋体" w:asciiTheme="minorEastAsia" w:hAnsiTheme="minorEastAsia"/>
                <w:kern w:val="0"/>
                <w:sz w:val="24"/>
                <w:szCs w:val="24"/>
              </w:rPr>
            </w:pPr>
          </w:p>
        </w:tc>
        <w:tc>
          <w:tcPr>
            <w:tcW w:w="188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right"/>
              <w:rPr>
                <w:rFonts w:hint="default" w:cs="宋体" w:asciiTheme="minorEastAsia" w:hAnsiTheme="minorEastAsia"/>
                <w:kern w:val="0"/>
                <w:sz w:val="24"/>
                <w:szCs w:val="24"/>
              </w:rPr>
            </w:pPr>
          </w:p>
        </w:tc>
      </w:tr>
      <w:tr>
        <w:tblPrEx>
          <w:tblCellMar>
            <w:top w:w="0" w:type="dxa"/>
            <w:left w:w="108" w:type="dxa"/>
            <w:bottom w:w="0" w:type="dxa"/>
            <w:right w:w="108" w:type="dxa"/>
          </w:tblCellMar>
        </w:tblPrEx>
        <w:trPr>
          <w:trHeight w:val="320" w:hRule="atLeast"/>
        </w:trPr>
        <w:tc>
          <w:tcPr>
            <w:tcW w:w="480"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kern w:val="0"/>
                <w:sz w:val="24"/>
                <w:szCs w:val="24"/>
              </w:rPr>
            </w:pPr>
          </w:p>
        </w:tc>
        <w:tc>
          <w:tcPr>
            <w:tcW w:w="2631" w:type="pc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default" w:cs="宋体" w:asciiTheme="minorEastAsia" w:hAnsiTheme="minorEastAsia"/>
                <w:kern w:val="0"/>
                <w:sz w:val="24"/>
                <w:szCs w:val="24"/>
              </w:rPr>
            </w:pPr>
          </w:p>
        </w:tc>
        <w:tc>
          <w:tcPr>
            <w:tcW w:w="188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right"/>
              <w:rPr>
                <w:rFonts w:hint="default" w:cs="宋体" w:asciiTheme="minorEastAsia" w:hAnsiTheme="minorEastAsia"/>
                <w:kern w:val="0"/>
                <w:sz w:val="24"/>
                <w:szCs w:val="24"/>
              </w:rPr>
            </w:pPr>
          </w:p>
        </w:tc>
      </w:tr>
      <w:tr>
        <w:tblPrEx>
          <w:tblCellMar>
            <w:top w:w="0" w:type="dxa"/>
            <w:left w:w="108" w:type="dxa"/>
            <w:bottom w:w="0" w:type="dxa"/>
            <w:right w:w="108" w:type="dxa"/>
          </w:tblCellMar>
        </w:tblPrEx>
        <w:trPr>
          <w:trHeight w:val="284" w:hRule="atLeast"/>
        </w:trPr>
        <w:tc>
          <w:tcPr>
            <w:tcW w:w="480"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kern w:val="0"/>
                <w:sz w:val="24"/>
                <w:szCs w:val="24"/>
              </w:rPr>
            </w:pPr>
          </w:p>
        </w:tc>
        <w:tc>
          <w:tcPr>
            <w:tcW w:w="2631" w:type="pc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default" w:cs="宋体" w:asciiTheme="minorEastAsia" w:hAnsiTheme="minorEastAsia"/>
                <w:kern w:val="0"/>
                <w:sz w:val="24"/>
                <w:szCs w:val="24"/>
              </w:rPr>
            </w:pPr>
          </w:p>
        </w:tc>
        <w:tc>
          <w:tcPr>
            <w:tcW w:w="188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right"/>
              <w:rPr>
                <w:rFonts w:hint="default" w:cs="宋体" w:asciiTheme="minorEastAsia" w:hAnsiTheme="minorEastAsia"/>
                <w:kern w:val="0"/>
                <w:sz w:val="24"/>
                <w:szCs w:val="24"/>
              </w:rPr>
            </w:pPr>
          </w:p>
        </w:tc>
      </w:tr>
      <w:tr>
        <w:tblPrEx>
          <w:tblCellMar>
            <w:top w:w="0" w:type="dxa"/>
            <w:left w:w="108" w:type="dxa"/>
            <w:bottom w:w="0" w:type="dxa"/>
            <w:right w:w="108" w:type="dxa"/>
          </w:tblCellMar>
        </w:tblPrEx>
        <w:trPr>
          <w:trHeight w:val="284" w:hRule="atLeast"/>
        </w:trPr>
        <w:tc>
          <w:tcPr>
            <w:tcW w:w="480"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kern w:val="0"/>
                <w:sz w:val="24"/>
                <w:szCs w:val="24"/>
              </w:rPr>
            </w:pPr>
          </w:p>
        </w:tc>
        <w:tc>
          <w:tcPr>
            <w:tcW w:w="2631" w:type="pc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default" w:cs="宋体" w:asciiTheme="minorEastAsia" w:hAnsiTheme="minorEastAsia"/>
                <w:kern w:val="0"/>
                <w:sz w:val="24"/>
                <w:szCs w:val="24"/>
              </w:rPr>
            </w:pPr>
          </w:p>
        </w:tc>
        <w:tc>
          <w:tcPr>
            <w:tcW w:w="188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right"/>
              <w:rPr>
                <w:rFonts w:hint="default" w:cs="宋体" w:asciiTheme="minorEastAsia" w:hAnsiTheme="minorEastAsia"/>
                <w:kern w:val="0"/>
                <w:sz w:val="24"/>
                <w:szCs w:val="24"/>
              </w:rPr>
            </w:pPr>
          </w:p>
        </w:tc>
      </w:tr>
      <w:tr>
        <w:tblPrEx>
          <w:tblCellMar>
            <w:top w:w="0" w:type="dxa"/>
            <w:left w:w="108" w:type="dxa"/>
            <w:bottom w:w="0" w:type="dxa"/>
            <w:right w:w="108" w:type="dxa"/>
          </w:tblCellMar>
        </w:tblPrEx>
        <w:trPr>
          <w:trHeight w:val="284" w:hRule="atLeast"/>
        </w:trPr>
        <w:tc>
          <w:tcPr>
            <w:tcW w:w="480"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kern w:val="0"/>
                <w:sz w:val="24"/>
                <w:szCs w:val="24"/>
              </w:rPr>
            </w:pPr>
          </w:p>
        </w:tc>
        <w:tc>
          <w:tcPr>
            <w:tcW w:w="263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kern w:val="0"/>
                <w:sz w:val="24"/>
                <w:szCs w:val="24"/>
              </w:rPr>
            </w:pPr>
          </w:p>
        </w:tc>
        <w:tc>
          <w:tcPr>
            <w:tcW w:w="188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right"/>
              <w:rPr>
                <w:rFonts w:hint="default" w:cs="宋体" w:asciiTheme="minorEastAsia" w:hAnsiTheme="minorEastAsia"/>
                <w:kern w:val="0"/>
                <w:sz w:val="24"/>
                <w:szCs w:val="24"/>
              </w:rPr>
            </w:pPr>
          </w:p>
        </w:tc>
      </w:tr>
      <w:tr>
        <w:tblPrEx>
          <w:tblCellMar>
            <w:top w:w="0" w:type="dxa"/>
            <w:left w:w="108" w:type="dxa"/>
            <w:bottom w:w="0" w:type="dxa"/>
            <w:right w:w="108" w:type="dxa"/>
          </w:tblCellMar>
        </w:tblPrEx>
        <w:trPr>
          <w:trHeight w:val="284" w:hRule="atLeast"/>
        </w:trPr>
        <w:tc>
          <w:tcPr>
            <w:tcW w:w="480"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kern w:val="0"/>
                <w:sz w:val="24"/>
                <w:szCs w:val="24"/>
              </w:rPr>
            </w:pPr>
          </w:p>
        </w:tc>
        <w:tc>
          <w:tcPr>
            <w:tcW w:w="263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kern w:val="0"/>
                <w:sz w:val="24"/>
                <w:szCs w:val="24"/>
              </w:rPr>
            </w:pPr>
          </w:p>
        </w:tc>
        <w:tc>
          <w:tcPr>
            <w:tcW w:w="188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right"/>
              <w:rPr>
                <w:rFonts w:hint="default" w:cs="宋体" w:asciiTheme="minorEastAsia" w:hAnsiTheme="minorEastAsia"/>
                <w:kern w:val="0"/>
                <w:sz w:val="24"/>
                <w:szCs w:val="24"/>
              </w:rPr>
            </w:pPr>
          </w:p>
        </w:tc>
      </w:tr>
      <w:tr>
        <w:tblPrEx>
          <w:tblCellMar>
            <w:top w:w="0" w:type="dxa"/>
            <w:left w:w="108" w:type="dxa"/>
            <w:bottom w:w="0" w:type="dxa"/>
            <w:right w:w="108" w:type="dxa"/>
          </w:tblCellMar>
        </w:tblPrEx>
        <w:trPr>
          <w:trHeight w:val="284" w:hRule="atLeast"/>
        </w:trPr>
        <w:tc>
          <w:tcPr>
            <w:tcW w:w="480"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kern w:val="0"/>
                <w:sz w:val="24"/>
                <w:szCs w:val="24"/>
              </w:rPr>
            </w:pPr>
          </w:p>
        </w:tc>
        <w:tc>
          <w:tcPr>
            <w:tcW w:w="263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kern w:val="0"/>
                <w:sz w:val="24"/>
                <w:szCs w:val="24"/>
              </w:rPr>
            </w:pPr>
          </w:p>
        </w:tc>
        <w:tc>
          <w:tcPr>
            <w:tcW w:w="188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right"/>
              <w:rPr>
                <w:rFonts w:hint="default" w:cs="宋体" w:asciiTheme="minorEastAsia" w:hAnsiTheme="minorEastAsia"/>
                <w:kern w:val="0"/>
                <w:sz w:val="24"/>
                <w:szCs w:val="24"/>
              </w:rPr>
            </w:pPr>
          </w:p>
        </w:tc>
      </w:tr>
      <w:tr>
        <w:tblPrEx>
          <w:tblCellMar>
            <w:top w:w="0" w:type="dxa"/>
            <w:left w:w="108" w:type="dxa"/>
            <w:bottom w:w="0" w:type="dxa"/>
            <w:right w:w="108" w:type="dxa"/>
          </w:tblCellMar>
        </w:tblPrEx>
        <w:trPr>
          <w:trHeight w:val="284" w:hRule="atLeast"/>
        </w:trPr>
        <w:tc>
          <w:tcPr>
            <w:tcW w:w="480"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kern w:val="0"/>
                <w:sz w:val="24"/>
                <w:szCs w:val="24"/>
              </w:rPr>
            </w:pPr>
          </w:p>
        </w:tc>
        <w:tc>
          <w:tcPr>
            <w:tcW w:w="263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kern w:val="0"/>
                <w:sz w:val="24"/>
                <w:szCs w:val="24"/>
              </w:rPr>
            </w:pPr>
          </w:p>
        </w:tc>
        <w:tc>
          <w:tcPr>
            <w:tcW w:w="188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right"/>
              <w:rPr>
                <w:rFonts w:hint="default" w:cs="宋体" w:asciiTheme="minorEastAsia" w:hAnsiTheme="minorEastAsia"/>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bookmarkStart w:id="4" w:name="_Toc268077448"/>
      <w:bookmarkStart w:id="5" w:name="_Toc268193516"/>
      <w:bookmarkStart w:id="6" w:name="_Toc308513214"/>
      <w:bookmarkStart w:id="7" w:name="_Toc269138185"/>
      <w:r>
        <w:rPr>
          <w:rFonts w:hint="eastAsia" w:ascii="仿宋_GB2312" w:hAnsi="仿宋_GB2312" w:eastAsia="仿宋_GB2312" w:cs="仿宋_GB2312"/>
          <w:sz w:val="32"/>
          <w:szCs w:val="32"/>
        </w:rPr>
        <w:t>本项目评定文件</w:t>
      </w:r>
      <w:bookmarkEnd w:id="4"/>
      <w:bookmarkEnd w:id="5"/>
      <w:bookmarkEnd w:id="6"/>
      <w:bookmarkEnd w:id="7"/>
      <w:r>
        <w:rPr>
          <w:rFonts w:hint="eastAsia" w:ascii="仿宋_GB2312" w:hAnsi="仿宋_GB2312" w:eastAsia="仿宋_GB2312" w:cs="仿宋_GB2312"/>
          <w:sz w:val="32"/>
          <w:szCs w:val="32"/>
        </w:rPr>
        <w:t>中确定成交供应商遵循的原则，确定最终得分最高的供应商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为成交供应商。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采购单位评定小组人员签字：</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评定供应商法定代表人或授权代表签字：</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720" w:firstLineChars="2100"/>
        <w:jc w:val="left"/>
        <w:textAlignment w:val="auto"/>
        <w:rPr>
          <w:rFonts w:ascii="黑体" w:eastAsia="黑体"/>
          <w:b/>
          <w:sz w:val="32"/>
          <w:szCs w:val="32"/>
        </w:rPr>
      </w:pPr>
      <w:r>
        <w:rPr>
          <w:rFonts w:hint="eastAsia" w:ascii="仿宋_GB2312" w:hAnsi="仿宋_GB2312" w:eastAsia="仿宋_GB2312" w:cs="仿宋_GB2312"/>
          <w:sz w:val="32"/>
          <w:szCs w:val="32"/>
        </w:rPr>
        <w:t>年   月   日</w:t>
      </w:r>
    </w:p>
    <w:p>
      <w:pPr>
        <w:adjustRightInd w:val="0"/>
        <w:snapToGrid w:val="0"/>
        <w:rPr>
          <w:rFonts w:ascii="黑体" w:eastAsia="黑体"/>
          <w:b w:val="0"/>
          <w:bCs/>
          <w:sz w:val="32"/>
          <w:szCs w:val="32"/>
        </w:rPr>
      </w:pPr>
      <w:r>
        <w:rPr>
          <w:rFonts w:hint="eastAsia" w:ascii="黑体" w:eastAsia="黑体"/>
          <w:b w:val="0"/>
          <w:bCs/>
          <w:sz w:val="32"/>
          <w:szCs w:val="32"/>
        </w:rPr>
        <w:t>附件10</w:t>
      </w:r>
    </w:p>
    <w:p>
      <w:pPr>
        <w:widowControl/>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退出评定确认表</w:t>
      </w: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200" w:hanging="1600" w:hangingChars="5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项目名称：</w:t>
      </w:r>
      <w:r>
        <w:rPr>
          <w:rFonts w:hint="eastAsia" w:ascii="仿宋_GB2312" w:hAnsi="仿宋_GB2312" w:eastAsia="仿宋_GB2312" w:cs="仿宋_GB2312"/>
          <w:snapToGrid w:val="0"/>
          <w:color w:val="000000"/>
          <w:kern w:val="0"/>
          <w:sz w:val="32"/>
          <w:szCs w:val="32"/>
          <w:highlight w:val="none"/>
        </w:rPr>
        <w:t>“重点稽核对象审计服务”</w:t>
      </w:r>
    </w:p>
    <w:p>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highlight w:val="none"/>
        </w:rPr>
        <w:t>项目编号：</w:t>
      </w:r>
      <w:r>
        <w:rPr>
          <w:rFonts w:hint="eastAsia" w:ascii="仿宋_GB2312" w:hAnsi="仿宋_GB2312" w:eastAsia="仿宋_GB2312" w:cs="仿宋_GB2312"/>
          <w:color w:val="auto"/>
          <w:kern w:val="0"/>
          <w:sz w:val="32"/>
          <w:szCs w:val="32"/>
          <w:highlight w:val="none"/>
          <w:lang w:eastAsia="zh-CN"/>
        </w:rPr>
        <w:t>11010826T000003783630</w:t>
      </w:r>
    </w:p>
    <w:tbl>
      <w:tblPr>
        <w:tblStyle w:val="8"/>
        <w:tblW w:w="9639" w:type="dxa"/>
        <w:tblInd w:w="-459" w:type="dxa"/>
        <w:tblLayout w:type="fixed"/>
        <w:tblCellMar>
          <w:top w:w="0" w:type="dxa"/>
          <w:left w:w="108" w:type="dxa"/>
          <w:bottom w:w="0" w:type="dxa"/>
          <w:right w:w="108" w:type="dxa"/>
        </w:tblCellMar>
      </w:tblPr>
      <w:tblGrid>
        <w:gridCol w:w="851"/>
        <w:gridCol w:w="3118"/>
        <w:gridCol w:w="1985"/>
        <w:gridCol w:w="1843"/>
        <w:gridCol w:w="1842"/>
      </w:tblGrid>
      <w:tr>
        <w:tblPrEx>
          <w:tblCellMar>
            <w:top w:w="0" w:type="dxa"/>
            <w:left w:w="108" w:type="dxa"/>
            <w:bottom w:w="0" w:type="dxa"/>
            <w:right w:w="108" w:type="dxa"/>
          </w:tblCellMar>
        </w:tblPrEx>
        <w:trPr>
          <w:trHeight w:val="60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31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供应商名称</w:t>
            </w:r>
          </w:p>
        </w:tc>
        <w:tc>
          <w:tcPr>
            <w:tcW w:w="19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法定代表人</w:t>
            </w:r>
          </w:p>
        </w:tc>
        <w:tc>
          <w:tcPr>
            <w:tcW w:w="18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授权人</w:t>
            </w: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备注</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1</w:t>
            </w:r>
          </w:p>
        </w:tc>
        <w:tc>
          <w:tcPr>
            <w:tcW w:w="31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2</w:t>
            </w:r>
          </w:p>
        </w:tc>
        <w:tc>
          <w:tcPr>
            <w:tcW w:w="31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c>
          <w:tcPr>
            <w:tcW w:w="31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r>
      <w:tr>
        <w:tblPrEx>
          <w:tblCellMar>
            <w:top w:w="0" w:type="dxa"/>
            <w:left w:w="108" w:type="dxa"/>
            <w:bottom w:w="0" w:type="dxa"/>
            <w:right w:w="108" w:type="dxa"/>
          </w:tblCellMar>
        </w:tblPrEx>
        <w:trPr>
          <w:trHeight w:val="57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4</w:t>
            </w:r>
          </w:p>
        </w:tc>
        <w:tc>
          <w:tcPr>
            <w:tcW w:w="31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5</w:t>
            </w:r>
          </w:p>
        </w:tc>
        <w:tc>
          <w:tcPr>
            <w:tcW w:w="31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6</w:t>
            </w:r>
          </w:p>
        </w:tc>
        <w:tc>
          <w:tcPr>
            <w:tcW w:w="31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7</w:t>
            </w:r>
          </w:p>
        </w:tc>
        <w:tc>
          <w:tcPr>
            <w:tcW w:w="31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8</w:t>
            </w:r>
          </w:p>
        </w:tc>
        <w:tc>
          <w:tcPr>
            <w:tcW w:w="31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9</w:t>
            </w:r>
          </w:p>
        </w:tc>
        <w:tc>
          <w:tcPr>
            <w:tcW w:w="31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10</w:t>
            </w:r>
          </w:p>
        </w:tc>
        <w:tc>
          <w:tcPr>
            <w:tcW w:w="31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11</w:t>
            </w:r>
          </w:p>
        </w:tc>
        <w:tc>
          <w:tcPr>
            <w:tcW w:w="31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12</w:t>
            </w:r>
          </w:p>
        </w:tc>
        <w:tc>
          <w:tcPr>
            <w:tcW w:w="31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13</w:t>
            </w:r>
          </w:p>
        </w:tc>
        <w:tc>
          <w:tcPr>
            <w:tcW w:w="31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r>
    </w:tbl>
    <w:p>
      <w:pPr>
        <w:spacing w:line="360" w:lineRule="auto"/>
        <w:rPr>
          <w:rFonts w:ascii="仿宋" w:hAnsi="仿宋" w:eastAsia="仿宋" w:cs="仿宋"/>
          <w:sz w:val="24"/>
        </w:rPr>
        <w:sectPr>
          <w:pgSz w:w="11906" w:h="16838"/>
          <w:pgMar w:top="2098" w:right="1474" w:bottom="1984" w:left="1587" w:header="851" w:footer="992" w:gutter="0"/>
          <w:cols w:space="0" w:num="1"/>
          <w:rtlGutter w:val="0"/>
          <w:docGrid w:type="linesAndChars" w:linePitch="312" w:charSpace="0"/>
        </w:sectPr>
      </w:pPr>
    </w:p>
    <w:p>
      <w:pPr>
        <w:adjustRightInd w:val="0"/>
        <w:snapToGrid w:val="0"/>
        <w:rPr>
          <w:rFonts w:hint="eastAsia" w:ascii="黑体" w:eastAsia="黑体"/>
          <w:b w:val="0"/>
          <w:bCs/>
          <w:sz w:val="32"/>
          <w:szCs w:val="32"/>
        </w:rPr>
      </w:pPr>
      <w:r>
        <w:rPr>
          <w:rFonts w:hint="eastAsia" w:ascii="黑体" w:eastAsia="黑体"/>
          <w:b w:val="0"/>
          <w:bCs/>
          <w:sz w:val="32"/>
          <w:szCs w:val="32"/>
        </w:rPr>
        <w:t>附件11</w:t>
      </w:r>
    </w:p>
    <w:p>
      <w:pPr>
        <w:pStyle w:val="2"/>
      </w:pPr>
    </w:p>
    <w:p>
      <w:pPr>
        <w:spacing w:line="560" w:lineRule="exact"/>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项目成交通知书</w:t>
      </w:r>
    </w:p>
    <w:p>
      <w:pPr>
        <w:pStyle w:val="2"/>
      </w:pP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采购单位名称（盖章）：北京市海淀区社会保险基金管理中心</w:t>
      </w:r>
    </w:p>
    <w:p>
      <w:pPr>
        <w:pStyle w:val="2"/>
      </w:pPr>
    </w:p>
    <w:tbl>
      <w:tblPr>
        <w:tblStyle w:val="8"/>
        <w:tblpPr w:leftFromText="180" w:rightFromText="180" w:vertAnchor="page" w:horzAnchor="page" w:tblpX="1420" w:tblpY="4212"/>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32"/>
        <w:gridCol w:w="2218"/>
        <w:gridCol w:w="2258"/>
        <w:gridCol w:w="2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2032" w:type="dxa"/>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项目名称</w:t>
            </w:r>
          </w:p>
        </w:tc>
        <w:tc>
          <w:tcPr>
            <w:tcW w:w="7036" w:type="dxa"/>
            <w:gridSpan w:val="3"/>
            <w:shd w:val="clear" w:color="auto" w:fill="FFFFFF"/>
            <w:vAlign w:val="center"/>
          </w:tcPr>
          <w:p>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snapToGrid w:val="0"/>
                <w:color w:val="000000"/>
                <w:kern w:val="0"/>
                <w:sz w:val="32"/>
                <w:szCs w:val="32"/>
                <w:highlight w:val="none"/>
              </w:rPr>
              <w:t>“重点稽核对象审计服务”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032" w:type="dxa"/>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项目编号</w:t>
            </w:r>
          </w:p>
        </w:tc>
        <w:tc>
          <w:tcPr>
            <w:tcW w:w="7036" w:type="dxa"/>
            <w:gridSpan w:val="3"/>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right="0"/>
              <w:jc w:val="center"/>
              <w:textAlignment w:val="auto"/>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color w:val="auto"/>
                <w:kern w:val="0"/>
                <w:sz w:val="32"/>
                <w:szCs w:val="32"/>
                <w:highlight w:val="none"/>
                <w:lang w:eastAsia="zh-CN"/>
              </w:rPr>
              <w:t>11010826T000003783630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2032" w:type="dxa"/>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采购单位</w:t>
            </w:r>
          </w:p>
        </w:tc>
        <w:tc>
          <w:tcPr>
            <w:tcW w:w="7036" w:type="dxa"/>
            <w:gridSpan w:val="3"/>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kern w:val="0"/>
                <w:sz w:val="28"/>
                <w:szCs w:val="28"/>
              </w:rPr>
            </w:pPr>
            <w:r>
              <w:rPr>
                <w:rFonts w:hint="eastAsia" w:ascii="仿宋" w:hAnsi="仿宋" w:eastAsia="仿宋"/>
                <w:snapToGrid w:val="0"/>
                <w:color w:val="000000"/>
                <w:kern w:val="0"/>
                <w:sz w:val="28"/>
                <w:szCs w:val="28"/>
                <w:highlight w:val="none"/>
              </w:rPr>
              <w:t>北京市海淀区社会保险基金管理中心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2032" w:type="dxa"/>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采购单位联系人</w:t>
            </w:r>
          </w:p>
        </w:tc>
        <w:tc>
          <w:tcPr>
            <w:tcW w:w="2218" w:type="dxa"/>
            <w:shd w:val="clear" w:color="auto" w:fill="auto"/>
            <w:vAlign w:val="center"/>
          </w:tcPr>
          <w:p>
            <w:pPr>
              <w:keepNext w:val="0"/>
              <w:keepLines w:val="0"/>
              <w:widowControl/>
              <w:suppressLineNumbers w:val="0"/>
              <w:snapToGrid w:val="0"/>
              <w:spacing w:before="0" w:beforeAutospacing="0" w:after="0" w:afterAutospacing="0"/>
              <w:ind w:left="0" w:right="0" w:firstLine="280" w:firstLineChars="100"/>
              <w:jc w:val="center"/>
              <w:rPr>
                <w:rFonts w:hint="eastAsia" w:ascii="仿宋_GB2312" w:hAnsi="仿宋_GB2312" w:eastAsia="仿宋_GB2312" w:cs="仿宋_GB2312"/>
                <w:b w:val="0"/>
                <w:bCs w:val="0"/>
                <w:kern w:val="0"/>
                <w:sz w:val="28"/>
                <w:szCs w:val="28"/>
                <w:lang w:eastAsia="zh-CN"/>
              </w:rPr>
            </w:pPr>
            <w:r>
              <w:rPr>
                <w:rFonts w:hint="eastAsia" w:ascii="仿宋_GB2312" w:hAnsi="仿宋_GB2312" w:eastAsia="仿宋_GB2312" w:cs="仿宋_GB2312"/>
                <w:b w:val="0"/>
                <w:bCs w:val="0"/>
                <w:kern w:val="0"/>
                <w:sz w:val="28"/>
                <w:szCs w:val="28"/>
                <w:lang w:eastAsia="zh-CN"/>
              </w:rPr>
              <w:t>刘晨</w:t>
            </w:r>
          </w:p>
        </w:tc>
        <w:tc>
          <w:tcPr>
            <w:tcW w:w="2258" w:type="dxa"/>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联系电话</w:t>
            </w:r>
          </w:p>
        </w:tc>
        <w:tc>
          <w:tcPr>
            <w:tcW w:w="2560" w:type="dxa"/>
            <w:shd w:val="clear" w:color="auto" w:fill="auto"/>
            <w:vAlign w:val="center"/>
          </w:tcPr>
          <w:p>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010-88506393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trPr>
        <w:tc>
          <w:tcPr>
            <w:tcW w:w="2032" w:type="dxa"/>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成交供应商</w:t>
            </w:r>
          </w:p>
        </w:tc>
        <w:tc>
          <w:tcPr>
            <w:tcW w:w="7036" w:type="dxa"/>
            <w:gridSpan w:val="3"/>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trPr>
        <w:tc>
          <w:tcPr>
            <w:tcW w:w="2032" w:type="dxa"/>
            <w:shd w:val="clear" w:color="auto" w:fill="auto"/>
            <w:vAlign w:val="center"/>
          </w:tcPr>
          <w:p>
            <w:pPr>
              <w:keepNext w:val="0"/>
              <w:keepLines w:val="0"/>
              <w:widowControl/>
              <w:suppressLineNumbers w:val="0"/>
              <w:snapToGrid w:val="0"/>
              <w:spacing w:before="0" w:beforeAutospacing="0" w:after="0" w:afterAutospacing="0"/>
              <w:ind w:left="0" w:right="0" w:firstLine="560" w:firstLineChars="200"/>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评定日期</w:t>
            </w:r>
          </w:p>
        </w:tc>
        <w:tc>
          <w:tcPr>
            <w:tcW w:w="7036" w:type="dxa"/>
            <w:gridSpan w:val="3"/>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trPr>
        <w:tc>
          <w:tcPr>
            <w:tcW w:w="2032" w:type="dxa"/>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采购单位提示</w:t>
            </w:r>
          </w:p>
        </w:tc>
        <w:tc>
          <w:tcPr>
            <w:tcW w:w="7036" w:type="dxa"/>
            <w:gridSpan w:val="3"/>
            <w:shd w:val="clear" w:color="auto" w:fill="auto"/>
            <w:vAlign w:val="center"/>
          </w:tcPr>
          <w:p>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请成交供应商按评定文件要求在项目需要时与采购人联系签订合同、履行服务，感谢各方参与。</w:t>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jc w:val="left"/>
      </w:pPr>
      <w:r>
        <w:br w:type="page"/>
      </w:r>
    </w:p>
    <w:p>
      <w:pPr>
        <w:adjustRightInd w:val="0"/>
        <w:snapToGrid w:val="0"/>
        <w:rPr>
          <w:rFonts w:ascii="黑体" w:eastAsia="黑体"/>
          <w:b w:val="0"/>
          <w:bCs/>
          <w:sz w:val="32"/>
          <w:szCs w:val="32"/>
        </w:rPr>
      </w:pPr>
      <w:r>
        <w:rPr>
          <w:rFonts w:hint="eastAsia" w:ascii="黑体" w:eastAsia="黑体"/>
          <w:b w:val="0"/>
          <w:bCs/>
          <w:sz w:val="32"/>
          <w:szCs w:val="32"/>
        </w:rPr>
        <w:t>附件12</w:t>
      </w:r>
    </w:p>
    <w:p>
      <w:pPr>
        <w:rPr>
          <w:rFonts w:ascii="Calibri" w:hAnsi="Calibri"/>
          <w:b/>
          <w:sz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项目取消通知书</w:t>
      </w:r>
    </w:p>
    <w:p>
      <w:pPr>
        <w:pStyle w:val="2"/>
        <w:rPr>
          <w:rFonts w:hint="eastAsia"/>
        </w:rPr>
      </w:pPr>
    </w:p>
    <w:tbl>
      <w:tblPr>
        <w:tblStyle w:val="8"/>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90"/>
        <w:gridCol w:w="563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1" w:hRule="atLeast"/>
        </w:trPr>
        <w:tc>
          <w:tcPr>
            <w:tcW w:w="269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项目名称：</w:t>
            </w:r>
          </w:p>
        </w:tc>
        <w:tc>
          <w:tcPr>
            <w:tcW w:w="5632"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snapToGrid w:val="0"/>
                <w:color w:val="000000"/>
                <w:kern w:val="0"/>
                <w:sz w:val="32"/>
                <w:szCs w:val="32"/>
                <w:highlight w:val="none"/>
              </w:rPr>
              <w:t>“重点稽核对象审计服务”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4" w:hRule="atLeast"/>
        </w:trPr>
        <w:tc>
          <w:tcPr>
            <w:tcW w:w="269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项目编号：</w:t>
            </w:r>
          </w:p>
        </w:tc>
        <w:tc>
          <w:tcPr>
            <w:tcW w:w="5632"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color w:val="auto"/>
                <w:kern w:val="0"/>
                <w:sz w:val="32"/>
                <w:szCs w:val="32"/>
                <w:highlight w:val="none"/>
                <w:lang w:eastAsia="zh-CN"/>
              </w:rPr>
              <w:t>11010826T000003783630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8" w:hRule="atLeast"/>
        </w:trPr>
        <w:tc>
          <w:tcPr>
            <w:tcW w:w="269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采购单位：</w:t>
            </w:r>
          </w:p>
        </w:tc>
        <w:tc>
          <w:tcPr>
            <w:tcW w:w="5632"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b w:val="0"/>
                <w:bCs w:val="0"/>
                <w:kern w:val="0"/>
                <w:sz w:val="28"/>
                <w:szCs w:val="28"/>
              </w:rPr>
            </w:pPr>
            <w:r>
              <w:rPr>
                <w:rFonts w:hint="eastAsia" w:ascii="仿宋" w:hAnsi="仿宋" w:eastAsia="仿宋"/>
                <w:snapToGrid w:val="0"/>
                <w:color w:val="000000"/>
                <w:kern w:val="0"/>
                <w:sz w:val="28"/>
                <w:szCs w:val="28"/>
                <w:highlight w:val="none"/>
              </w:rPr>
              <w:t>北京市海淀区社会保险基金管理中心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6" w:hRule="atLeast"/>
        </w:trPr>
        <w:tc>
          <w:tcPr>
            <w:tcW w:w="269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取消原因：</w:t>
            </w:r>
          </w:p>
        </w:tc>
        <w:tc>
          <w:tcPr>
            <w:tcW w:w="5632"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b w:val="0"/>
                <w:bCs w:val="0"/>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9" w:hRule="atLeast"/>
        </w:trPr>
        <w:tc>
          <w:tcPr>
            <w:tcW w:w="269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采购单位联系人：</w:t>
            </w:r>
          </w:p>
        </w:tc>
        <w:tc>
          <w:tcPr>
            <w:tcW w:w="5632"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b w:val="0"/>
                <w:bCs w:val="0"/>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7" w:hRule="atLeast"/>
        </w:trPr>
        <w:tc>
          <w:tcPr>
            <w:tcW w:w="269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采购单位联系电话：</w:t>
            </w:r>
          </w:p>
        </w:tc>
        <w:tc>
          <w:tcPr>
            <w:tcW w:w="5632"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b w:val="0"/>
                <w:bCs w:val="0"/>
                <w:kern w:val="0"/>
                <w:sz w:val="28"/>
                <w:szCs w:val="28"/>
              </w:rPr>
            </w:pPr>
          </w:p>
        </w:tc>
      </w:tr>
    </w:tbl>
    <w:p>
      <w:pPr>
        <w:widowControl/>
        <w:rPr>
          <w:rFonts w:ascii="仿宋" w:hAnsi="仿宋" w:eastAsia="仿宋" w:cs="仿宋"/>
          <w:sz w:val="28"/>
          <w:szCs w:val="28"/>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hZGI3ZTBiZmI0NDY4NmQ5OTdlZWYzODEwMWE5MGMifQ=="/>
    <w:docVar w:name="KSO_WPS_MARK_KEY" w:val="69da0b99-606c-4f52-8fc3-03f7f9eafaad"/>
  </w:docVars>
  <w:rsids>
    <w:rsidRoot w:val="004C0624"/>
    <w:rsid w:val="00020A25"/>
    <w:rsid w:val="00056472"/>
    <w:rsid w:val="0007445C"/>
    <w:rsid w:val="00074717"/>
    <w:rsid w:val="000C435E"/>
    <w:rsid w:val="000C70F1"/>
    <w:rsid w:val="000D10FC"/>
    <w:rsid w:val="000E478A"/>
    <w:rsid w:val="00144FDF"/>
    <w:rsid w:val="00152E37"/>
    <w:rsid w:val="001618D1"/>
    <w:rsid w:val="00170483"/>
    <w:rsid w:val="001B54C9"/>
    <w:rsid w:val="00216EC0"/>
    <w:rsid w:val="0022716D"/>
    <w:rsid w:val="00284914"/>
    <w:rsid w:val="002C584B"/>
    <w:rsid w:val="00300F05"/>
    <w:rsid w:val="00325D42"/>
    <w:rsid w:val="00341B3E"/>
    <w:rsid w:val="00362F72"/>
    <w:rsid w:val="003705B2"/>
    <w:rsid w:val="003840AB"/>
    <w:rsid w:val="003D7BE8"/>
    <w:rsid w:val="003E035B"/>
    <w:rsid w:val="003F1C8A"/>
    <w:rsid w:val="00431DBF"/>
    <w:rsid w:val="00474302"/>
    <w:rsid w:val="0047787B"/>
    <w:rsid w:val="004C0624"/>
    <w:rsid w:val="004F5959"/>
    <w:rsid w:val="005649D8"/>
    <w:rsid w:val="00585438"/>
    <w:rsid w:val="005C02C5"/>
    <w:rsid w:val="005D25EE"/>
    <w:rsid w:val="00611C3A"/>
    <w:rsid w:val="006144DA"/>
    <w:rsid w:val="00615EAD"/>
    <w:rsid w:val="00667713"/>
    <w:rsid w:val="00673B95"/>
    <w:rsid w:val="00683AE5"/>
    <w:rsid w:val="0071557F"/>
    <w:rsid w:val="00786A24"/>
    <w:rsid w:val="00787D5D"/>
    <w:rsid w:val="007A4D91"/>
    <w:rsid w:val="007A7FED"/>
    <w:rsid w:val="00812DAF"/>
    <w:rsid w:val="00871F79"/>
    <w:rsid w:val="008732A2"/>
    <w:rsid w:val="00884220"/>
    <w:rsid w:val="008B0E4A"/>
    <w:rsid w:val="008B6F77"/>
    <w:rsid w:val="00917970"/>
    <w:rsid w:val="00966D26"/>
    <w:rsid w:val="00975B0D"/>
    <w:rsid w:val="00987DDE"/>
    <w:rsid w:val="00990C15"/>
    <w:rsid w:val="009C0614"/>
    <w:rsid w:val="009D5C7C"/>
    <w:rsid w:val="00A32637"/>
    <w:rsid w:val="00A549C2"/>
    <w:rsid w:val="00A638D8"/>
    <w:rsid w:val="00A6496F"/>
    <w:rsid w:val="00A94292"/>
    <w:rsid w:val="00AE044D"/>
    <w:rsid w:val="00B005E3"/>
    <w:rsid w:val="00B12BDA"/>
    <w:rsid w:val="00B3474C"/>
    <w:rsid w:val="00B549B2"/>
    <w:rsid w:val="00B670D1"/>
    <w:rsid w:val="00B74978"/>
    <w:rsid w:val="00BD3AB3"/>
    <w:rsid w:val="00BE2D86"/>
    <w:rsid w:val="00BF0B37"/>
    <w:rsid w:val="00C01B6F"/>
    <w:rsid w:val="00C12E00"/>
    <w:rsid w:val="00C146B8"/>
    <w:rsid w:val="00C666A0"/>
    <w:rsid w:val="00C945D8"/>
    <w:rsid w:val="00CD03D2"/>
    <w:rsid w:val="00CD2CE2"/>
    <w:rsid w:val="00D36A81"/>
    <w:rsid w:val="00D94014"/>
    <w:rsid w:val="00DA498C"/>
    <w:rsid w:val="00DD5B86"/>
    <w:rsid w:val="00DE3287"/>
    <w:rsid w:val="00DE3672"/>
    <w:rsid w:val="00DE460B"/>
    <w:rsid w:val="00E63B42"/>
    <w:rsid w:val="00E84DCA"/>
    <w:rsid w:val="00EC239F"/>
    <w:rsid w:val="00EC28D0"/>
    <w:rsid w:val="00F40B3C"/>
    <w:rsid w:val="00F43EC9"/>
    <w:rsid w:val="00F72DFE"/>
    <w:rsid w:val="00F75374"/>
    <w:rsid w:val="00FF2204"/>
    <w:rsid w:val="01255A5E"/>
    <w:rsid w:val="01626D55"/>
    <w:rsid w:val="017B1E7D"/>
    <w:rsid w:val="022D740A"/>
    <w:rsid w:val="022E1921"/>
    <w:rsid w:val="030E4812"/>
    <w:rsid w:val="036727E9"/>
    <w:rsid w:val="03DE5DE4"/>
    <w:rsid w:val="042B71C6"/>
    <w:rsid w:val="0431586E"/>
    <w:rsid w:val="043F4B84"/>
    <w:rsid w:val="061F7618"/>
    <w:rsid w:val="06331B3C"/>
    <w:rsid w:val="0755562D"/>
    <w:rsid w:val="07B61CB8"/>
    <w:rsid w:val="08056302"/>
    <w:rsid w:val="081F03E2"/>
    <w:rsid w:val="083E2E96"/>
    <w:rsid w:val="08BB5CE2"/>
    <w:rsid w:val="08C64073"/>
    <w:rsid w:val="08CB7233"/>
    <w:rsid w:val="09C23012"/>
    <w:rsid w:val="0A461CD1"/>
    <w:rsid w:val="0AE962F7"/>
    <w:rsid w:val="0AEC727C"/>
    <w:rsid w:val="0B506FA0"/>
    <w:rsid w:val="0B552CAF"/>
    <w:rsid w:val="0B611439"/>
    <w:rsid w:val="0B673342"/>
    <w:rsid w:val="0B680DC4"/>
    <w:rsid w:val="0B6A42C7"/>
    <w:rsid w:val="0B771F79"/>
    <w:rsid w:val="0B81776F"/>
    <w:rsid w:val="0B973E91"/>
    <w:rsid w:val="0C68301E"/>
    <w:rsid w:val="0C8C56A3"/>
    <w:rsid w:val="0CD93F47"/>
    <w:rsid w:val="0CE43B33"/>
    <w:rsid w:val="0CEA0AED"/>
    <w:rsid w:val="0D420653"/>
    <w:rsid w:val="0D542EEE"/>
    <w:rsid w:val="0DA61673"/>
    <w:rsid w:val="0DC331A1"/>
    <w:rsid w:val="0DEC0AE2"/>
    <w:rsid w:val="0DFF6E63"/>
    <w:rsid w:val="0E05748E"/>
    <w:rsid w:val="0E4068AA"/>
    <w:rsid w:val="0FC33F6C"/>
    <w:rsid w:val="0FDD12D3"/>
    <w:rsid w:val="0FE11055"/>
    <w:rsid w:val="0FF67C3E"/>
    <w:rsid w:val="106E22E2"/>
    <w:rsid w:val="109F6DD2"/>
    <w:rsid w:val="10CF3395"/>
    <w:rsid w:val="10E478C7"/>
    <w:rsid w:val="11406595"/>
    <w:rsid w:val="114F1A4F"/>
    <w:rsid w:val="11627514"/>
    <w:rsid w:val="119618E8"/>
    <w:rsid w:val="12165B7C"/>
    <w:rsid w:val="123526EB"/>
    <w:rsid w:val="12876C72"/>
    <w:rsid w:val="12B4157C"/>
    <w:rsid w:val="12B442BF"/>
    <w:rsid w:val="12BF2650"/>
    <w:rsid w:val="12EC3C03"/>
    <w:rsid w:val="12FC0783"/>
    <w:rsid w:val="13374C97"/>
    <w:rsid w:val="13B76BA2"/>
    <w:rsid w:val="140E1078"/>
    <w:rsid w:val="142E02A8"/>
    <w:rsid w:val="147B14DE"/>
    <w:rsid w:val="14841CB0"/>
    <w:rsid w:val="148641BA"/>
    <w:rsid w:val="14871C3B"/>
    <w:rsid w:val="149164AA"/>
    <w:rsid w:val="14CD3D4D"/>
    <w:rsid w:val="14FD767C"/>
    <w:rsid w:val="151B0FCD"/>
    <w:rsid w:val="157518C4"/>
    <w:rsid w:val="15B648AC"/>
    <w:rsid w:val="15C47445"/>
    <w:rsid w:val="15E20BF3"/>
    <w:rsid w:val="16155F4A"/>
    <w:rsid w:val="16620247"/>
    <w:rsid w:val="16690CA8"/>
    <w:rsid w:val="16DF5613"/>
    <w:rsid w:val="16E00B16"/>
    <w:rsid w:val="17C26F0A"/>
    <w:rsid w:val="17EC7D4E"/>
    <w:rsid w:val="183171BE"/>
    <w:rsid w:val="19044F98"/>
    <w:rsid w:val="19682ABE"/>
    <w:rsid w:val="19EF2A5B"/>
    <w:rsid w:val="1ABB4669"/>
    <w:rsid w:val="1AE532AF"/>
    <w:rsid w:val="1AEA1002"/>
    <w:rsid w:val="1B387C64"/>
    <w:rsid w:val="1B5C578B"/>
    <w:rsid w:val="1B672584"/>
    <w:rsid w:val="1B8802DF"/>
    <w:rsid w:val="1B9A3CD7"/>
    <w:rsid w:val="1BCD57AB"/>
    <w:rsid w:val="1C1B3576"/>
    <w:rsid w:val="1C7162B9"/>
    <w:rsid w:val="1CB65729"/>
    <w:rsid w:val="1D0522B5"/>
    <w:rsid w:val="1D070F1D"/>
    <w:rsid w:val="1D13223F"/>
    <w:rsid w:val="1D540AAA"/>
    <w:rsid w:val="1DA608B4"/>
    <w:rsid w:val="1DAF6DE8"/>
    <w:rsid w:val="1DCE61F5"/>
    <w:rsid w:val="1DDC677D"/>
    <w:rsid w:val="1E996BC3"/>
    <w:rsid w:val="1E9C3A0C"/>
    <w:rsid w:val="1EC30B03"/>
    <w:rsid w:val="1F0307F1"/>
    <w:rsid w:val="1F1F12C0"/>
    <w:rsid w:val="1F231026"/>
    <w:rsid w:val="1F2C7E38"/>
    <w:rsid w:val="201904E2"/>
    <w:rsid w:val="20392DEC"/>
    <w:rsid w:val="20533996"/>
    <w:rsid w:val="20D12777"/>
    <w:rsid w:val="20D37767"/>
    <w:rsid w:val="20F766A2"/>
    <w:rsid w:val="2108324D"/>
    <w:rsid w:val="210D2164"/>
    <w:rsid w:val="2226060F"/>
    <w:rsid w:val="22854BAF"/>
    <w:rsid w:val="22B279F9"/>
    <w:rsid w:val="22C24A14"/>
    <w:rsid w:val="22C47F17"/>
    <w:rsid w:val="233C68DC"/>
    <w:rsid w:val="235B7191"/>
    <w:rsid w:val="236F69AE"/>
    <w:rsid w:val="23BC5F31"/>
    <w:rsid w:val="23CA19C3"/>
    <w:rsid w:val="242E16E8"/>
    <w:rsid w:val="24D71F01"/>
    <w:rsid w:val="24FA72AF"/>
    <w:rsid w:val="252E4B0E"/>
    <w:rsid w:val="25303040"/>
    <w:rsid w:val="253B1C25"/>
    <w:rsid w:val="256532C4"/>
    <w:rsid w:val="25E145B1"/>
    <w:rsid w:val="25E5683B"/>
    <w:rsid w:val="25E60A39"/>
    <w:rsid w:val="26665E8F"/>
    <w:rsid w:val="26FE1506"/>
    <w:rsid w:val="27241745"/>
    <w:rsid w:val="272C6959"/>
    <w:rsid w:val="27335ABE"/>
    <w:rsid w:val="275C5122"/>
    <w:rsid w:val="27EB6814"/>
    <w:rsid w:val="28171FD2"/>
    <w:rsid w:val="283E7432"/>
    <w:rsid w:val="28D4148C"/>
    <w:rsid w:val="29090661"/>
    <w:rsid w:val="290F4769"/>
    <w:rsid w:val="2933288E"/>
    <w:rsid w:val="293811B0"/>
    <w:rsid w:val="295F57ED"/>
    <w:rsid w:val="29C33313"/>
    <w:rsid w:val="29C35511"/>
    <w:rsid w:val="29F11140"/>
    <w:rsid w:val="29FB0EEE"/>
    <w:rsid w:val="2A392F51"/>
    <w:rsid w:val="2A8555CF"/>
    <w:rsid w:val="2AA034C4"/>
    <w:rsid w:val="2ABF11E3"/>
    <w:rsid w:val="2AEE177B"/>
    <w:rsid w:val="2B1B11BE"/>
    <w:rsid w:val="2B47568D"/>
    <w:rsid w:val="2BA4435B"/>
    <w:rsid w:val="2BAE6336"/>
    <w:rsid w:val="2BDC53B6"/>
    <w:rsid w:val="2C0931CD"/>
    <w:rsid w:val="2C4E043E"/>
    <w:rsid w:val="2C7E172C"/>
    <w:rsid w:val="2CCF5514"/>
    <w:rsid w:val="2D0211E6"/>
    <w:rsid w:val="2D431C50"/>
    <w:rsid w:val="2D5D27F9"/>
    <w:rsid w:val="2D916FF6"/>
    <w:rsid w:val="2DB43208"/>
    <w:rsid w:val="2DD062C9"/>
    <w:rsid w:val="2E53788E"/>
    <w:rsid w:val="2E674331"/>
    <w:rsid w:val="2E9118F2"/>
    <w:rsid w:val="2F4B2025"/>
    <w:rsid w:val="3006055A"/>
    <w:rsid w:val="300A6015"/>
    <w:rsid w:val="301A3977"/>
    <w:rsid w:val="30355826"/>
    <w:rsid w:val="3057125D"/>
    <w:rsid w:val="306D597F"/>
    <w:rsid w:val="30D33BAD"/>
    <w:rsid w:val="30FD3A52"/>
    <w:rsid w:val="31470EF5"/>
    <w:rsid w:val="318907F7"/>
    <w:rsid w:val="31936B38"/>
    <w:rsid w:val="326E63CA"/>
    <w:rsid w:val="32720653"/>
    <w:rsid w:val="32D373F3"/>
    <w:rsid w:val="330D71CD"/>
    <w:rsid w:val="33592B13"/>
    <w:rsid w:val="33724973"/>
    <w:rsid w:val="33BB606C"/>
    <w:rsid w:val="340F1379"/>
    <w:rsid w:val="34463A51"/>
    <w:rsid w:val="344B0B2A"/>
    <w:rsid w:val="34615900"/>
    <w:rsid w:val="34710119"/>
    <w:rsid w:val="34755129"/>
    <w:rsid w:val="34C752A4"/>
    <w:rsid w:val="34D26EB9"/>
    <w:rsid w:val="34D5464E"/>
    <w:rsid w:val="35216C38"/>
    <w:rsid w:val="35522C8A"/>
    <w:rsid w:val="358731F4"/>
    <w:rsid w:val="35AC461D"/>
    <w:rsid w:val="35B70430"/>
    <w:rsid w:val="35C12F3E"/>
    <w:rsid w:val="35ED5087"/>
    <w:rsid w:val="36397704"/>
    <w:rsid w:val="368E4C10"/>
    <w:rsid w:val="373B27AA"/>
    <w:rsid w:val="37AD5068"/>
    <w:rsid w:val="37D54F27"/>
    <w:rsid w:val="37E93BC8"/>
    <w:rsid w:val="38B21092"/>
    <w:rsid w:val="38DE31DB"/>
    <w:rsid w:val="3911492F"/>
    <w:rsid w:val="391E61C3"/>
    <w:rsid w:val="392016C6"/>
    <w:rsid w:val="3935166B"/>
    <w:rsid w:val="39421025"/>
    <w:rsid w:val="398E1CFA"/>
    <w:rsid w:val="399051FD"/>
    <w:rsid w:val="39CE4CE2"/>
    <w:rsid w:val="39F913A9"/>
    <w:rsid w:val="3A335D0B"/>
    <w:rsid w:val="3A900623"/>
    <w:rsid w:val="3AFD1784"/>
    <w:rsid w:val="3B235613"/>
    <w:rsid w:val="3B27789D"/>
    <w:rsid w:val="3B3977B7"/>
    <w:rsid w:val="3B3E74C2"/>
    <w:rsid w:val="3BE16CCB"/>
    <w:rsid w:val="3C1C7DAA"/>
    <w:rsid w:val="3C8D621B"/>
    <w:rsid w:val="3CD31AD7"/>
    <w:rsid w:val="3D0B60D6"/>
    <w:rsid w:val="3D0F3EBA"/>
    <w:rsid w:val="3D3675FD"/>
    <w:rsid w:val="3D3F6C08"/>
    <w:rsid w:val="3D4029C7"/>
    <w:rsid w:val="3D895D82"/>
    <w:rsid w:val="3D8E4E63"/>
    <w:rsid w:val="3DAD3548"/>
    <w:rsid w:val="3DB16F47"/>
    <w:rsid w:val="3DBA1DD5"/>
    <w:rsid w:val="3E0B2926"/>
    <w:rsid w:val="3E0C2AD8"/>
    <w:rsid w:val="3E7A5DA4"/>
    <w:rsid w:val="3F9415B7"/>
    <w:rsid w:val="3FB3410E"/>
    <w:rsid w:val="3FB56F62"/>
    <w:rsid w:val="3FFF200F"/>
    <w:rsid w:val="404A79DE"/>
    <w:rsid w:val="40670739"/>
    <w:rsid w:val="40807FDE"/>
    <w:rsid w:val="408D50F6"/>
    <w:rsid w:val="40A835DF"/>
    <w:rsid w:val="40B3005C"/>
    <w:rsid w:val="40C120CD"/>
    <w:rsid w:val="40C34607"/>
    <w:rsid w:val="40E73883"/>
    <w:rsid w:val="41007633"/>
    <w:rsid w:val="416702DC"/>
    <w:rsid w:val="42693A81"/>
    <w:rsid w:val="42896394"/>
    <w:rsid w:val="429E5DDA"/>
    <w:rsid w:val="42B424FC"/>
    <w:rsid w:val="42B76D04"/>
    <w:rsid w:val="42DF6216"/>
    <w:rsid w:val="42F454E4"/>
    <w:rsid w:val="42F71CEC"/>
    <w:rsid w:val="42FF70F8"/>
    <w:rsid w:val="43FA6097"/>
    <w:rsid w:val="440F51E1"/>
    <w:rsid w:val="44520CA4"/>
    <w:rsid w:val="4457512C"/>
    <w:rsid w:val="445E0D08"/>
    <w:rsid w:val="44953D4A"/>
    <w:rsid w:val="44B7644A"/>
    <w:rsid w:val="44CC63EF"/>
    <w:rsid w:val="44D47F78"/>
    <w:rsid w:val="456674E7"/>
    <w:rsid w:val="45F72659"/>
    <w:rsid w:val="46315CB6"/>
    <w:rsid w:val="463830C3"/>
    <w:rsid w:val="46654E8C"/>
    <w:rsid w:val="466A7115"/>
    <w:rsid w:val="46E72E33"/>
    <w:rsid w:val="46FA78FD"/>
    <w:rsid w:val="47410119"/>
    <w:rsid w:val="47B757A5"/>
    <w:rsid w:val="47C120B3"/>
    <w:rsid w:val="47E51E85"/>
    <w:rsid w:val="48F30C2D"/>
    <w:rsid w:val="49272491"/>
    <w:rsid w:val="497E0921"/>
    <w:rsid w:val="49BE170B"/>
    <w:rsid w:val="49ED69D6"/>
    <w:rsid w:val="4A042D89"/>
    <w:rsid w:val="4A0B3C8C"/>
    <w:rsid w:val="4A2645B2"/>
    <w:rsid w:val="4A3F2F5D"/>
    <w:rsid w:val="4A6B72A5"/>
    <w:rsid w:val="4A7F52FA"/>
    <w:rsid w:val="4AB3549B"/>
    <w:rsid w:val="4AFD4615"/>
    <w:rsid w:val="4B1A19C7"/>
    <w:rsid w:val="4B2652EA"/>
    <w:rsid w:val="4B523D1F"/>
    <w:rsid w:val="4B6E364F"/>
    <w:rsid w:val="4B7F08B0"/>
    <w:rsid w:val="4BA72625"/>
    <w:rsid w:val="4BF722AF"/>
    <w:rsid w:val="4C016441"/>
    <w:rsid w:val="4C2D7576"/>
    <w:rsid w:val="4C5A2353"/>
    <w:rsid w:val="4C7C7C27"/>
    <w:rsid w:val="4CDA0323"/>
    <w:rsid w:val="4D247A60"/>
    <w:rsid w:val="4D395A6D"/>
    <w:rsid w:val="4D426A4E"/>
    <w:rsid w:val="4D627302"/>
    <w:rsid w:val="4D881740"/>
    <w:rsid w:val="4D887880"/>
    <w:rsid w:val="4DEE4968"/>
    <w:rsid w:val="4E04490D"/>
    <w:rsid w:val="4E9E6D0A"/>
    <w:rsid w:val="4EC47553"/>
    <w:rsid w:val="4ECA55D0"/>
    <w:rsid w:val="4F0352AC"/>
    <w:rsid w:val="4F5A163C"/>
    <w:rsid w:val="4F8F4094"/>
    <w:rsid w:val="4FC40675"/>
    <w:rsid w:val="501B0374"/>
    <w:rsid w:val="509074BA"/>
    <w:rsid w:val="50C75416"/>
    <w:rsid w:val="5102310C"/>
    <w:rsid w:val="5137314B"/>
    <w:rsid w:val="514B3DA2"/>
    <w:rsid w:val="51A22F29"/>
    <w:rsid w:val="520D1EAA"/>
    <w:rsid w:val="52785CCB"/>
    <w:rsid w:val="52CE7E5F"/>
    <w:rsid w:val="532042F0"/>
    <w:rsid w:val="5335518F"/>
    <w:rsid w:val="53CA2984"/>
    <w:rsid w:val="53F80750"/>
    <w:rsid w:val="5448610D"/>
    <w:rsid w:val="54525967"/>
    <w:rsid w:val="54676806"/>
    <w:rsid w:val="5590756D"/>
    <w:rsid w:val="55945F73"/>
    <w:rsid w:val="55BB5C2C"/>
    <w:rsid w:val="55FF0EA5"/>
    <w:rsid w:val="5634007B"/>
    <w:rsid w:val="56B54B46"/>
    <w:rsid w:val="56BA0AA3"/>
    <w:rsid w:val="57295110"/>
    <w:rsid w:val="57B204EC"/>
    <w:rsid w:val="57F27DAF"/>
    <w:rsid w:val="58370658"/>
    <w:rsid w:val="58516E0C"/>
    <w:rsid w:val="585A7A00"/>
    <w:rsid w:val="585C0985"/>
    <w:rsid w:val="587363AB"/>
    <w:rsid w:val="58B96B20"/>
    <w:rsid w:val="58D520FD"/>
    <w:rsid w:val="59122A32"/>
    <w:rsid w:val="592E6ADF"/>
    <w:rsid w:val="59332F66"/>
    <w:rsid w:val="59AA0627"/>
    <w:rsid w:val="59AD702D"/>
    <w:rsid w:val="5A006908"/>
    <w:rsid w:val="5A172D7D"/>
    <w:rsid w:val="5A1F18EA"/>
    <w:rsid w:val="5A336288"/>
    <w:rsid w:val="5A7D6400"/>
    <w:rsid w:val="5AB51DDE"/>
    <w:rsid w:val="5B03795E"/>
    <w:rsid w:val="5B692B86"/>
    <w:rsid w:val="5B8F3F3A"/>
    <w:rsid w:val="5BC709A1"/>
    <w:rsid w:val="5BE930AA"/>
    <w:rsid w:val="5BED535D"/>
    <w:rsid w:val="5C6A3A2D"/>
    <w:rsid w:val="5C8567D6"/>
    <w:rsid w:val="5CCF5950"/>
    <w:rsid w:val="5CFD0A1E"/>
    <w:rsid w:val="5D094830"/>
    <w:rsid w:val="5D1F2257"/>
    <w:rsid w:val="5D371EB1"/>
    <w:rsid w:val="5DD94F09"/>
    <w:rsid w:val="5E066CD2"/>
    <w:rsid w:val="5E70507C"/>
    <w:rsid w:val="5E87673A"/>
    <w:rsid w:val="5EA731C3"/>
    <w:rsid w:val="5EC13B45"/>
    <w:rsid w:val="5EC8350D"/>
    <w:rsid w:val="5F363B40"/>
    <w:rsid w:val="5F5C1802"/>
    <w:rsid w:val="5F61533C"/>
    <w:rsid w:val="5FA9607E"/>
    <w:rsid w:val="5FB4440F"/>
    <w:rsid w:val="5FE11A5B"/>
    <w:rsid w:val="6020226D"/>
    <w:rsid w:val="605807A0"/>
    <w:rsid w:val="607A6756"/>
    <w:rsid w:val="6091637B"/>
    <w:rsid w:val="60D01B55"/>
    <w:rsid w:val="60F846C0"/>
    <w:rsid w:val="61A835E9"/>
    <w:rsid w:val="62035C26"/>
    <w:rsid w:val="622142A5"/>
    <w:rsid w:val="622B611D"/>
    <w:rsid w:val="6263306E"/>
    <w:rsid w:val="628345AD"/>
    <w:rsid w:val="62B44D7C"/>
    <w:rsid w:val="62C14092"/>
    <w:rsid w:val="62D003E9"/>
    <w:rsid w:val="62D76283"/>
    <w:rsid w:val="63072608"/>
    <w:rsid w:val="630C28CC"/>
    <w:rsid w:val="6327457C"/>
    <w:rsid w:val="632D4A46"/>
    <w:rsid w:val="633F2762"/>
    <w:rsid w:val="634520EC"/>
    <w:rsid w:val="636BDF3E"/>
    <w:rsid w:val="63BF5AC2"/>
    <w:rsid w:val="64841A2F"/>
    <w:rsid w:val="64CC31ED"/>
    <w:rsid w:val="65104BDB"/>
    <w:rsid w:val="651C75D7"/>
    <w:rsid w:val="655C7259"/>
    <w:rsid w:val="6571397B"/>
    <w:rsid w:val="65956E9C"/>
    <w:rsid w:val="65ED0D46"/>
    <w:rsid w:val="66141B86"/>
    <w:rsid w:val="66236C76"/>
    <w:rsid w:val="66651C8A"/>
    <w:rsid w:val="667E4DB2"/>
    <w:rsid w:val="66890A30"/>
    <w:rsid w:val="669272D6"/>
    <w:rsid w:val="669F43ED"/>
    <w:rsid w:val="66A54C9F"/>
    <w:rsid w:val="676D1D09"/>
    <w:rsid w:val="679113F7"/>
    <w:rsid w:val="67A114FA"/>
    <w:rsid w:val="67D15A64"/>
    <w:rsid w:val="681B135B"/>
    <w:rsid w:val="6853303E"/>
    <w:rsid w:val="691A347C"/>
    <w:rsid w:val="69430DBD"/>
    <w:rsid w:val="698C5D3A"/>
    <w:rsid w:val="699E5C54"/>
    <w:rsid w:val="69ED1256"/>
    <w:rsid w:val="6ABC062A"/>
    <w:rsid w:val="6AE15480"/>
    <w:rsid w:val="6AF0580E"/>
    <w:rsid w:val="6B0655A6"/>
    <w:rsid w:val="6B352872"/>
    <w:rsid w:val="6B814EF0"/>
    <w:rsid w:val="6BE1026B"/>
    <w:rsid w:val="6BF27559"/>
    <w:rsid w:val="6BFE44B9"/>
    <w:rsid w:val="6C1653E3"/>
    <w:rsid w:val="6C957A86"/>
    <w:rsid w:val="6C9A7BBB"/>
    <w:rsid w:val="6C9F0C3C"/>
    <w:rsid w:val="6CA74CD2"/>
    <w:rsid w:val="6CE77CBA"/>
    <w:rsid w:val="6D064CEC"/>
    <w:rsid w:val="6D4D34C7"/>
    <w:rsid w:val="6DA944F5"/>
    <w:rsid w:val="6DD92AC5"/>
    <w:rsid w:val="6DE7565E"/>
    <w:rsid w:val="6DEB27A7"/>
    <w:rsid w:val="6E220655"/>
    <w:rsid w:val="6E6639AE"/>
    <w:rsid w:val="6EE82C83"/>
    <w:rsid w:val="6F0B1F3E"/>
    <w:rsid w:val="6F33787F"/>
    <w:rsid w:val="6F377216"/>
    <w:rsid w:val="6F401113"/>
    <w:rsid w:val="6F942D9B"/>
    <w:rsid w:val="6F95026E"/>
    <w:rsid w:val="6FF64E5D"/>
    <w:rsid w:val="705666DD"/>
    <w:rsid w:val="70C62E37"/>
    <w:rsid w:val="70F10AD9"/>
    <w:rsid w:val="70FE1BD4"/>
    <w:rsid w:val="711A5360"/>
    <w:rsid w:val="71342848"/>
    <w:rsid w:val="718900C6"/>
    <w:rsid w:val="71CF04C8"/>
    <w:rsid w:val="71DE691F"/>
    <w:rsid w:val="71F1067C"/>
    <w:rsid w:val="720930EC"/>
    <w:rsid w:val="724D4071"/>
    <w:rsid w:val="72725752"/>
    <w:rsid w:val="72AF1D34"/>
    <w:rsid w:val="72B92693"/>
    <w:rsid w:val="72CD33C4"/>
    <w:rsid w:val="731A4C66"/>
    <w:rsid w:val="732F1389"/>
    <w:rsid w:val="73503158"/>
    <w:rsid w:val="738B299C"/>
    <w:rsid w:val="73EA6238"/>
    <w:rsid w:val="73FF295B"/>
    <w:rsid w:val="745436E9"/>
    <w:rsid w:val="74B0277E"/>
    <w:rsid w:val="74EA0AF7"/>
    <w:rsid w:val="74F17E67"/>
    <w:rsid w:val="74F6416D"/>
    <w:rsid w:val="752860C7"/>
    <w:rsid w:val="758672DF"/>
    <w:rsid w:val="75BC53AF"/>
    <w:rsid w:val="761079F1"/>
    <w:rsid w:val="77234781"/>
    <w:rsid w:val="775E5B42"/>
    <w:rsid w:val="77C3443E"/>
    <w:rsid w:val="77D558AA"/>
    <w:rsid w:val="77EA6748"/>
    <w:rsid w:val="7809377A"/>
    <w:rsid w:val="78364649"/>
    <w:rsid w:val="78455B5D"/>
    <w:rsid w:val="78CB70BB"/>
    <w:rsid w:val="78FF5E63"/>
    <w:rsid w:val="790A7EA5"/>
    <w:rsid w:val="79360969"/>
    <w:rsid w:val="794B2E8D"/>
    <w:rsid w:val="797B5BDA"/>
    <w:rsid w:val="79936B04"/>
    <w:rsid w:val="799A068D"/>
    <w:rsid w:val="79DD5076"/>
    <w:rsid w:val="79E03380"/>
    <w:rsid w:val="79EF399B"/>
    <w:rsid w:val="79FB2FF9"/>
    <w:rsid w:val="7A55297D"/>
    <w:rsid w:val="7A8C3CA6"/>
    <w:rsid w:val="7A931F2A"/>
    <w:rsid w:val="7AAC17CF"/>
    <w:rsid w:val="7AE3772B"/>
    <w:rsid w:val="7C560EA2"/>
    <w:rsid w:val="7C8A45E3"/>
    <w:rsid w:val="7CB763AC"/>
    <w:rsid w:val="7D482418"/>
    <w:rsid w:val="7D8A0903"/>
    <w:rsid w:val="7E0074F8"/>
    <w:rsid w:val="7E3E16AB"/>
    <w:rsid w:val="7EB4296F"/>
    <w:rsid w:val="7ED60925"/>
    <w:rsid w:val="7EDA732B"/>
    <w:rsid w:val="7EDD6837"/>
    <w:rsid w:val="7F066EF6"/>
    <w:rsid w:val="7F700B24"/>
    <w:rsid w:val="7FB03B0B"/>
    <w:rsid w:val="7FBD539F"/>
    <w:rsid w:val="8FFFB9C5"/>
    <w:rsid w:val="9826B41F"/>
    <w:rsid w:val="B7FF5390"/>
    <w:rsid w:val="B82DEF0B"/>
    <w:rsid w:val="C63FAFB6"/>
    <w:rsid w:val="CDBE0B76"/>
    <w:rsid w:val="E75D5F84"/>
    <w:rsid w:val="EF7F1E43"/>
    <w:rsid w:val="FBFC774F"/>
    <w:rsid w:val="FEEC8900"/>
    <w:rsid w:val="FF7F3C23"/>
    <w:rsid w:val="FFBD277A"/>
    <w:rsid w:val="FFD2878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link w:val="21"/>
    <w:semiHidden/>
    <w:unhideWhenUsed/>
    <w:qFormat/>
    <w:uiPriority w:val="99"/>
    <w:pPr>
      <w:jc w:val="left"/>
    </w:pPr>
  </w:style>
  <w:style w:type="paragraph" w:styleId="4">
    <w:name w:val="Balloon Text"/>
    <w:basedOn w:val="1"/>
    <w:link w:val="23"/>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2"/>
    <w:semiHidden/>
    <w:unhideWhenUsed/>
    <w:qFormat/>
    <w:uiPriority w:val="99"/>
    <w:rPr>
      <w:b/>
      <w:bCs/>
    </w:rPr>
  </w:style>
  <w:style w:type="table" w:styleId="9">
    <w:name w:val="Table Grid"/>
    <w:basedOn w:val="8"/>
    <w:qFormat/>
    <w:uiPriority w:val="39"/>
    <w:rPr>
      <w:rFonts w:ascii="Calibri" w:hAnsi="Calibri"/>
      <w:snapToGrid w:val="0"/>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table" w:customStyle="1" w:styleId="14">
    <w:name w:val="网格型1"/>
    <w:basedOn w:val="8"/>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网格型2"/>
    <w:basedOn w:val="8"/>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网格型3"/>
    <w:basedOn w:val="8"/>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网格型4"/>
    <w:basedOn w:val="8"/>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网格型5"/>
    <w:basedOn w:val="8"/>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List Paragraph"/>
    <w:basedOn w:val="1"/>
    <w:qFormat/>
    <w:uiPriority w:val="99"/>
    <w:pPr>
      <w:ind w:firstLine="420" w:firstLineChars="200"/>
    </w:pPr>
  </w:style>
  <w:style w:type="character" w:customStyle="1" w:styleId="20">
    <w:name w:val="标题 1 Char Char Char Char"/>
    <w:qFormat/>
    <w:uiPriority w:val="0"/>
    <w:rPr>
      <w:rFonts w:eastAsia="宋体"/>
      <w:b/>
      <w:bCs/>
      <w:kern w:val="44"/>
      <w:sz w:val="44"/>
      <w:szCs w:val="44"/>
      <w:lang w:val="en-US" w:eastAsia="zh-CN" w:bidi="ar-SA"/>
    </w:rPr>
  </w:style>
  <w:style w:type="character" w:customStyle="1" w:styleId="21">
    <w:name w:val="批注文字 字符"/>
    <w:basedOn w:val="10"/>
    <w:link w:val="3"/>
    <w:semiHidden/>
    <w:qFormat/>
    <w:uiPriority w:val="99"/>
    <w:rPr>
      <w:kern w:val="2"/>
      <w:sz w:val="21"/>
      <w:szCs w:val="22"/>
    </w:rPr>
  </w:style>
  <w:style w:type="character" w:customStyle="1" w:styleId="22">
    <w:name w:val="批注主题 字符"/>
    <w:basedOn w:val="21"/>
    <w:link w:val="7"/>
    <w:semiHidden/>
    <w:qFormat/>
    <w:uiPriority w:val="99"/>
    <w:rPr>
      <w:b/>
      <w:bCs/>
      <w:kern w:val="2"/>
      <w:sz w:val="21"/>
      <w:szCs w:val="22"/>
    </w:rPr>
  </w:style>
  <w:style w:type="character" w:customStyle="1" w:styleId="23">
    <w:name w:val="批注框文本 字符"/>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F7BF2-7EC7-45B2-B418-A47DEAF515E3}">
  <ds:schemaRefs/>
</ds:datastoreItem>
</file>

<file path=docProps/app.xml><?xml version="1.0" encoding="utf-8"?>
<Properties xmlns="http://schemas.openxmlformats.org/officeDocument/2006/extended-properties" xmlns:vt="http://schemas.openxmlformats.org/officeDocument/2006/docPropsVTypes">
  <Company>hdjx</Company>
  <Pages>16</Pages>
  <Words>3845</Words>
  <Characters>4012</Characters>
  <Lines>1</Lines>
  <Paragraphs>1</Paragraphs>
  <TotalTime>71</TotalTime>
  <ScaleCrop>false</ScaleCrop>
  <LinksUpToDate>false</LinksUpToDate>
  <CharactersWithSpaces>4327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2024-01-11T23:21:00Z</dcterms:created>
  <dc:creator>理柏楷</dc:creator>
  <cp:lastModifiedBy>阿拉伯公主</cp:lastModifiedBy>
  <cp:lastPrinted>2025-01-08T06:23:00Z</cp:lastPrinted>
  <dcterms:modified xsi:type="dcterms:W3CDTF">2026-03-25T02:17:38Z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14622687940F45C197B0769CA4FF4A61</vt:lpwstr>
  </property>
</Properties>
</file>