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B97" w:rsidRDefault="00C82B97">
      <w:pPr>
        <w:spacing w:line="560" w:lineRule="exact"/>
        <w:jc w:val="center"/>
        <w:rPr>
          <w:rFonts w:ascii="黑体" w:eastAsia="黑体" w:hint="eastAsia"/>
          <w:b/>
          <w:sz w:val="32"/>
          <w:szCs w:val="32"/>
        </w:rPr>
      </w:pPr>
    </w:p>
    <w:p w:rsidR="003B532F" w:rsidRDefault="00C82B97">
      <w:pPr>
        <w:spacing w:line="560" w:lineRule="exact"/>
        <w:jc w:val="center"/>
        <w:rPr>
          <w:rFonts w:ascii="方正小标宋简体" w:eastAsia="方正小标宋简体" w:hAnsi="方正小标宋简体" w:cs="方正小标宋简体"/>
          <w:bCs/>
          <w:sz w:val="36"/>
          <w:szCs w:val="36"/>
        </w:rPr>
      </w:pPr>
      <w:bookmarkStart w:id="0" w:name="_GoBack"/>
      <w:bookmarkEnd w:id="0"/>
      <w:r>
        <w:rPr>
          <w:rFonts w:ascii="方正小标宋简体" w:eastAsia="方正小标宋简体" w:hAnsi="方正小标宋简体" w:cs="方正小标宋简体" w:hint="eastAsia"/>
          <w:bCs/>
          <w:sz w:val="36"/>
          <w:szCs w:val="36"/>
        </w:rPr>
        <w:t>北京市海淀区社会保险基金管理中心</w:t>
      </w:r>
      <w:bookmarkStart w:id="1" w:name="_Hlk154144853"/>
      <w:r>
        <w:rPr>
          <w:rFonts w:ascii="方正小标宋简体" w:eastAsia="方正小标宋简体" w:hAnsi="方正小标宋简体" w:cs="方正小标宋简体" w:hint="eastAsia"/>
          <w:bCs/>
          <w:sz w:val="36"/>
          <w:szCs w:val="36"/>
        </w:rPr>
        <w:t>“重点稽核对象审计服务”</w:t>
      </w:r>
      <w:bookmarkEnd w:id="1"/>
      <w:r>
        <w:rPr>
          <w:rFonts w:ascii="方正小标宋简体" w:eastAsia="方正小标宋简体" w:hAnsi="方正小标宋简体" w:cs="方正小标宋简体" w:hint="eastAsia"/>
          <w:bCs/>
          <w:sz w:val="36"/>
          <w:szCs w:val="36"/>
        </w:rPr>
        <w:t>评定公告</w:t>
      </w:r>
    </w:p>
    <w:p w:rsidR="003B532F" w:rsidRDefault="003B532F">
      <w:pPr>
        <w:rPr>
          <w:rFonts w:ascii="Calibri" w:hAnsi="Calibri"/>
          <w:snapToGrid w:val="0"/>
          <w:color w:val="000000"/>
          <w:kern w:val="0"/>
        </w:rPr>
      </w:pPr>
    </w:p>
    <w:tbl>
      <w:tblPr>
        <w:tblStyle w:val="ab"/>
        <w:tblW w:w="0" w:type="auto"/>
        <w:tblLook w:val="04A0" w:firstRow="1" w:lastRow="0" w:firstColumn="1" w:lastColumn="0" w:noHBand="0" w:noVBand="1"/>
      </w:tblPr>
      <w:tblGrid>
        <w:gridCol w:w="2660"/>
        <w:gridCol w:w="5953"/>
        <w:gridCol w:w="2552"/>
        <w:gridCol w:w="2783"/>
      </w:tblGrid>
      <w:tr w:rsidR="003B532F">
        <w:trPr>
          <w:trHeight w:val="614"/>
        </w:trPr>
        <w:tc>
          <w:tcPr>
            <w:tcW w:w="13948" w:type="dxa"/>
            <w:gridSpan w:val="4"/>
            <w:vAlign w:val="center"/>
          </w:tcPr>
          <w:p w:rsidR="003B532F" w:rsidRDefault="00C82B97">
            <w:pPr>
              <w:jc w:val="center"/>
              <w:rPr>
                <w:rFonts w:ascii="Calibri" w:eastAsia="宋体" w:hAnsi="Calibri" w:cs="Times New Roman"/>
                <w:color w:val="000000"/>
                <w:kern w:val="0"/>
                <w:sz w:val="28"/>
                <w:szCs w:val="28"/>
              </w:rPr>
            </w:pPr>
            <w:r>
              <w:rPr>
                <w:rFonts w:ascii="仿宋_GB2312" w:eastAsia="仿宋_GB2312" w:hAnsi="仿宋_GB2312" w:cs="仿宋_GB2312" w:hint="eastAsia"/>
                <w:color w:val="000000"/>
                <w:kern w:val="0"/>
                <w:sz w:val="32"/>
                <w:szCs w:val="32"/>
              </w:rPr>
              <w:t>评定项目信息</w:t>
            </w:r>
          </w:p>
        </w:tc>
      </w:tr>
      <w:tr w:rsidR="003B532F">
        <w:trPr>
          <w:trHeight w:val="694"/>
        </w:trPr>
        <w:tc>
          <w:tcPr>
            <w:tcW w:w="2660" w:type="dxa"/>
            <w:vAlign w:val="center"/>
          </w:tcPr>
          <w:p w:rsidR="003B532F" w:rsidRDefault="00C82B97">
            <w:pPr>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项目名称</w:t>
            </w:r>
          </w:p>
        </w:tc>
        <w:tc>
          <w:tcPr>
            <w:tcW w:w="11288" w:type="dxa"/>
            <w:gridSpan w:val="3"/>
            <w:vAlign w:val="center"/>
          </w:tcPr>
          <w:p w:rsidR="003B532F" w:rsidRDefault="00C82B97" w:rsidP="00E8271B">
            <w:pPr>
              <w:jc w:val="center"/>
              <w:rPr>
                <w:rFonts w:ascii="仿宋_GB2312" w:eastAsia="仿宋_GB2312" w:hAnsi="仿宋_GB2312" w:cs="仿宋_GB2312"/>
                <w:color w:val="000000"/>
                <w:kern w:val="0"/>
                <w:sz w:val="28"/>
                <w:szCs w:val="28"/>
                <w:highlight w:val="yellow"/>
              </w:rPr>
            </w:pPr>
            <w:r>
              <w:rPr>
                <w:rFonts w:ascii="仿宋_GB2312" w:eastAsia="仿宋_GB2312" w:hAnsi="仿宋_GB2312" w:cs="仿宋_GB2312" w:hint="eastAsia"/>
                <w:color w:val="000000"/>
                <w:kern w:val="0"/>
                <w:sz w:val="28"/>
                <w:szCs w:val="28"/>
                <w:lang w:bidi="ar"/>
              </w:rPr>
              <w:t>“重点稽核对象审计服务”项目</w:t>
            </w:r>
          </w:p>
        </w:tc>
      </w:tr>
      <w:tr w:rsidR="003B532F">
        <w:trPr>
          <w:trHeight w:val="716"/>
        </w:trPr>
        <w:tc>
          <w:tcPr>
            <w:tcW w:w="2660" w:type="dxa"/>
            <w:vAlign w:val="center"/>
          </w:tcPr>
          <w:p w:rsidR="003B532F" w:rsidRDefault="00C82B97">
            <w:pPr>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项目编号</w:t>
            </w:r>
          </w:p>
        </w:tc>
        <w:tc>
          <w:tcPr>
            <w:tcW w:w="11288" w:type="dxa"/>
            <w:gridSpan w:val="3"/>
            <w:vAlign w:val="center"/>
          </w:tcPr>
          <w:p w:rsidR="003B532F" w:rsidRDefault="00C82B97" w:rsidP="00E8271B">
            <w:pPr>
              <w:jc w:val="center"/>
              <w:rPr>
                <w:rFonts w:ascii="仿宋_GB2312" w:eastAsia="仿宋_GB2312" w:hAnsi="仿宋_GB2312" w:cs="仿宋_GB2312"/>
                <w:color w:val="000000"/>
                <w:kern w:val="0"/>
                <w:sz w:val="28"/>
                <w:szCs w:val="28"/>
                <w:highlight w:val="yellow"/>
              </w:rPr>
            </w:pPr>
            <w:r>
              <w:rPr>
                <w:rFonts w:ascii="仿宋_GB2312" w:eastAsia="仿宋_GB2312" w:hAnsi="仿宋_GB2312" w:cs="仿宋_GB2312" w:hint="eastAsia"/>
                <w:color w:val="000000"/>
                <w:kern w:val="0"/>
                <w:sz w:val="28"/>
                <w:szCs w:val="28"/>
              </w:rPr>
              <w:t>11010825T000003393334</w:t>
            </w:r>
          </w:p>
        </w:tc>
      </w:tr>
      <w:tr w:rsidR="003B532F">
        <w:trPr>
          <w:trHeight w:val="710"/>
        </w:trPr>
        <w:tc>
          <w:tcPr>
            <w:tcW w:w="2660" w:type="dxa"/>
            <w:vAlign w:val="center"/>
          </w:tcPr>
          <w:p w:rsidR="003B532F" w:rsidRDefault="00C82B97">
            <w:pPr>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采购单位</w:t>
            </w:r>
          </w:p>
        </w:tc>
        <w:tc>
          <w:tcPr>
            <w:tcW w:w="5953" w:type="dxa"/>
            <w:vAlign w:val="center"/>
          </w:tcPr>
          <w:p w:rsidR="003B532F" w:rsidRDefault="00C82B97">
            <w:pPr>
              <w:jc w:val="center"/>
              <w:rPr>
                <w:rFonts w:ascii="仿宋_GB2312" w:eastAsia="仿宋_GB2312" w:hAnsi="仿宋_GB2312" w:cs="仿宋_GB2312"/>
                <w:color w:val="000000"/>
                <w:kern w:val="0"/>
                <w:sz w:val="28"/>
                <w:szCs w:val="28"/>
                <w:highlight w:val="yellow"/>
              </w:rPr>
            </w:pPr>
            <w:r>
              <w:rPr>
                <w:rFonts w:ascii="仿宋_GB2312" w:eastAsia="仿宋_GB2312" w:hAnsi="仿宋_GB2312" w:cs="仿宋_GB2312" w:hint="eastAsia"/>
                <w:color w:val="000000"/>
                <w:kern w:val="0"/>
                <w:sz w:val="28"/>
                <w:szCs w:val="28"/>
                <w:lang w:bidi="ar"/>
              </w:rPr>
              <w:t>北京市海淀区社会保险基金管理中心</w:t>
            </w:r>
          </w:p>
        </w:tc>
        <w:tc>
          <w:tcPr>
            <w:tcW w:w="2552" w:type="dxa"/>
            <w:vAlign w:val="center"/>
          </w:tcPr>
          <w:p w:rsidR="003B532F" w:rsidRDefault="00C82B97">
            <w:pPr>
              <w:jc w:val="center"/>
              <w:rPr>
                <w:rFonts w:ascii="仿宋_GB2312" w:eastAsia="仿宋_GB2312" w:hAnsi="仿宋_GB2312" w:cs="仿宋_GB2312"/>
                <w:color w:val="000000"/>
                <w:kern w:val="0"/>
                <w:sz w:val="28"/>
                <w:szCs w:val="28"/>
                <w:highlight w:val="yellow"/>
              </w:rPr>
            </w:pPr>
            <w:r>
              <w:rPr>
                <w:rFonts w:ascii="仿宋_GB2312" w:eastAsia="仿宋_GB2312" w:hAnsi="仿宋_GB2312" w:cs="仿宋_GB2312" w:hint="eastAsia"/>
                <w:color w:val="000000"/>
                <w:kern w:val="0"/>
                <w:sz w:val="28"/>
                <w:szCs w:val="28"/>
              </w:rPr>
              <w:t>预算金额（元）</w:t>
            </w:r>
          </w:p>
        </w:tc>
        <w:tc>
          <w:tcPr>
            <w:tcW w:w="2783" w:type="dxa"/>
            <w:vAlign w:val="center"/>
          </w:tcPr>
          <w:p w:rsidR="003B532F" w:rsidRDefault="00C82B97">
            <w:pPr>
              <w:jc w:val="center"/>
              <w:rPr>
                <w:rFonts w:ascii="仿宋_GB2312" w:eastAsia="仿宋_GB2312" w:hAnsi="仿宋_GB2312" w:cs="仿宋_GB2312"/>
                <w:color w:val="000000"/>
                <w:kern w:val="0"/>
                <w:sz w:val="28"/>
                <w:szCs w:val="28"/>
                <w:highlight w:val="yellow"/>
              </w:rPr>
            </w:pPr>
            <w:r>
              <w:rPr>
                <w:rFonts w:ascii="仿宋_GB2312" w:eastAsia="仿宋_GB2312" w:hAnsi="仿宋_GB2312" w:cs="仿宋_GB2312" w:hint="eastAsia"/>
                <w:color w:val="000000"/>
                <w:kern w:val="0"/>
                <w:sz w:val="28"/>
                <w:szCs w:val="28"/>
                <w:lang w:bidi="ar"/>
              </w:rPr>
              <w:t>￥</w:t>
            </w:r>
            <w:r>
              <w:rPr>
                <w:rFonts w:ascii="仿宋_GB2312" w:eastAsia="仿宋_GB2312" w:hAnsi="仿宋_GB2312" w:cs="仿宋_GB2312" w:hint="eastAsia"/>
                <w:color w:val="000000"/>
                <w:kern w:val="0"/>
                <w:sz w:val="28"/>
                <w:szCs w:val="28"/>
                <w:lang w:bidi="ar"/>
              </w:rPr>
              <w:t>72</w:t>
            </w:r>
            <w:r>
              <w:rPr>
                <w:rFonts w:ascii="仿宋_GB2312" w:eastAsia="仿宋_GB2312" w:hAnsi="仿宋_GB2312" w:cs="仿宋_GB2312" w:hint="eastAsia"/>
                <w:color w:val="000000"/>
                <w:kern w:val="0"/>
                <w:sz w:val="28"/>
                <w:szCs w:val="28"/>
                <w:lang w:bidi="ar"/>
              </w:rPr>
              <w:t>万元</w:t>
            </w:r>
          </w:p>
        </w:tc>
      </w:tr>
      <w:tr w:rsidR="003B532F">
        <w:trPr>
          <w:trHeight w:val="648"/>
        </w:trPr>
        <w:tc>
          <w:tcPr>
            <w:tcW w:w="2660" w:type="dxa"/>
            <w:vAlign w:val="center"/>
          </w:tcPr>
          <w:p w:rsidR="003B532F" w:rsidRDefault="00C82B97">
            <w:pPr>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采购单位联系人</w:t>
            </w:r>
          </w:p>
        </w:tc>
        <w:tc>
          <w:tcPr>
            <w:tcW w:w="5953" w:type="dxa"/>
            <w:vAlign w:val="center"/>
          </w:tcPr>
          <w:p w:rsidR="003B532F" w:rsidRDefault="00C82B97">
            <w:pPr>
              <w:jc w:val="center"/>
              <w:rPr>
                <w:rFonts w:ascii="仿宋_GB2312" w:eastAsia="仿宋_GB2312" w:hAnsi="仿宋_GB2312" w:cs="仿宋_GB2312"/>
                <w:color w:val="000000"/>
                <w:kern w:val="0"/>
                <w:sz w:val="28"/>
                <w:szCs w:val="28"/>
                <w:highlight w:val="yellow"/>
              </w:rPr>
            </w:pPr>
            <w:r>
              <w:rPr>
                <w:rFonts w:ascii="仿宋_GB2312" w:eastAsia="仿宋_GB2312" w:hAnsi="仿宋_GB2312" w:cs="仿宋_GB2312" w:hint="eastAsia"/>
                <w:color w:val="000000"/>
                <w:kern w:val="0"/>
                <w:sz w:val="28"/>
                <w:szCs w:val="28"/>
              </w:rPr>
              <w:t>刘艳</w:t>
            </w:r>
          </w:p>
        </w:tc>
        <w:tc>
          <w:tcPr>
            <w:tcW w:w="2552" w:type="dxa"/>
            <w:vAlign w:val="center"/>
          </w:tcPr>
          <w:p w:rsidR="003B532F" w:rsidRDefault="00C82B97">
            <w:pPr>
              <w:jc w:val="center"/>
              <w:rPr>
                <w:rFonts w:ascii="仿宋_GB2312" w:eastAsia="仿宋_GB2312" w:hAnsi="仿宋_GB2312" w:cs="仿宋_GB2312"/>
                <w:color w:val="000000"/>
                <w:kern w:val="0"/>
                <w:sz w:val="28"/>
                <w:szCs w:val="28"/>
                <w:highlight w:val="yellow"/>
              </w:rPr>
            </w:pPr>
            <w:r>
              <w:rPr>
                <w:rFonts w:ascii="仿宋_GB2312" w:eastAsia="仿宋_GB2312" w:hAnsi="仿宋_GB2312" w:cs="仿宋_GB2312" w:hint="eastAsia"/>
                <w:color w:val="000000"/>
                <w:kern w:val="0"/>
                <w:sz w:val="28"/>
                <w:szCs w:val="28"/>
              </w:rPr>
              <w:t>采购单位联系电话</w:t>
            </w:r>
          </w:p>
        </w:tc>
        <w:tc>
          <w:tcPr>
            <w:tcW w:w="2783" w:type="dxa"/>
            <w:vAlign w:val="center"/>
          </w:tcPr>
          <w:p w:rsidR="003B532F" w:rsidRDefault="00C82B97">
            <w:pPr>
              <w:jc w:val="center"/>
              <w:rPr>
                <w:rFonts w:ascii="仿宋_GB2312" w:eastAsia="仿宋_GB2312" w:hAnsi="仿宋_GB2312" w:cs="仿宋_GB2312"/>
                <w:color w:val="000000"/>
                <w:kern w:val="0"/>
                <w:sz w:val="28"/>
                <w:szCs w:val="28"/>
                <w:highlight w:val="yellow"/>
              </w:rPr>
            </w:pPr>
            <w:r>
              <w:rPr>
                <w:rFonts w:ascii="仿宋_GB2312" w:eastAsia="仿宋_GB2312" w:hAnsi="仿宋_GB2312" w:cs="仿宋_GB2312" w:hint="eastAsia"/>
                <w:color w:val="000000"/>
                <w:kern w:val="0"/>
                <w:sz w:val="28"/>
                <w:szCs w:val="28"/>
              </w:rPr>
              <w:t>88506393</w:t>
            </w:r>
          </w:p>
        </w:tc>
      </w:tr>
      <w:tr w:rsidR="003B532F">
        <w:trPr>
          <w:trHeight w:val="812"/>
        </w:trPr>
        <w:tc>
          <w:tcPr>
            <w:tcW w:w="2660" w:type="dxa"/>
            <w:vAlign w:val="center"/>
          </w:tcPr>
          <w:p w:rsidR="003B532F" w:rsidRDefault="00C82B97">
            <w:pPr>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评定地址</w:t>
            </w:r>
          </w:p>
        </w:tc>
        <w:tc>
          <w:tcPr>
            <w:tcW w:w="5953" w:type="dxa"/>
            <w:vAlign w:val="center"/>
          </w:tcPr>
          <w:p w:rsidR="003B532F" w:rsidRDefault="00C82B97">
            <w:pPr>
              <w:jc w:val="cente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kern w:val="0"/>
                <w:sz w:val="28"/>
                <w:szCs w:val="28"/>
                <w:lang w:bidi="ar"/>
              </w:rPr>
              <w:t>北京市海淀区西四环北路</w:t>
            </w:r>
            <w:r>
              <w:rPr>
                <w:rFonts w:ascii="仿宋_GB2312" w:eastAsia="仿宋_GB2312" w:hAnsi="仿宋_GB2312" w:cs="仿宋_GB2312" w:hint="eastAsia"/>
                <w:kern w:val="0"/>
                <w:sz w:val="28"/>
                <w:szCs w:val="28"/>
                <w:lang w:bidi="ar"/>
              </w:rPr>
              <w:t>73</w:t>
            </w:r>
            <w:r>
              <w:rPr>
                <w:rFonts w:ascii="仿宋_GB2312" w:eastAsia="仿宋_GB2312" w:hAnsi="仿宋_GB2312" w:cs="仿宋_GB2312" w:hint="eastAsia"/>
                <w:kern w:val="0"/>
                <w:sz w:val="28"/>
                <w:szCs w:val="28"/>
                <w:lang w:bidi="ar"/>
              </w:rPr>
              <w:t>号人才发展中心</w:t>
            </w:r>
            <w:r>
              <w:rPr>
                <w:rFonts w:ascii="仿宋_GB2312" w:eastAsia="仿宋_GB2312" w:hAnsi="仿宋_GB2312" w:cs="仿宋_GB2312" w:hint="eastAsia"/>
                <w:kern w:val="0"/>
                <w:sz w:val="28"/>
                <w:szCs w:val="28"/>
                <w:lang w:bidi="ar"/>
              </w:rPr>
              <w:t>南</w:t>
            </w:r>
            <w:r>
              <w:rPr>
                <w:rFonts w:ascii="仿宋_GB2312" w:eastAsia="仿宋_GB2312" w:hAnsi="仿宋_GB2312" w:cs="仿宋_GB2312" w:hint="eastAsia"/>
                <w:kern w:val="0"/>
                <w:sz w:val="28"/>
                <w:szCs w:val="28"/>
                <w:lang w:bidi="ar"/>
              </w:rPr>
              <w:t>103</w:t>
            </w:r>
            <w:r>
              <w:rPr>
                <w:rFonts w:ascii="仿宋_GB2312" w:eastAsia="仿宋_GB2312" w:hAnsi="仿宋_GB2312" w:cs="仿宋_GB2312" w:hint="eastAsia"/>
                <w:kern w:val="0"/>
                <w:sz w:val="28"/>
                <w:szCs w:val="28"/>
                <w:lang w:bidi="ar"/>
              </w:rPr>
              <w:t>室</w:t>
            </w:r>
          </w:p>
        </w:tc>
        <w:tc>
          <w:tcPr>
            <w:tcW w:w="2552" w:type="dxa"/>
            <w:vAlign w:val="center"/>
          </w:tcPr>
          <w:p w:rsidR="003B532F" w:rsidRDefault="00C82B97">
            <w:pPr>
              <w:jc w:val="center"/>
              <w:rPr>
                <w:rFonts w:ascii="仿宋_GB2312" w:eastAsia="仿宋_GB2312" w:hAnsi="仿宋_GB2312" w:cs="仿宋_GB2312"/>
                <w:color w:val="000000"/>
                <w:kern w:val="0"/>
                <w:sz w:val="28"/>
                <w:szCs w:val="28"/>
                <w:highlight w:val="yellow"/>
              </w:rPr>
            </w:pPr>
            <w:r>
              <w:rPr>
                <w:rFonts w:ascii="仿宋_GB2312" w:eastAsia="仿宋_GB2312" w:hAnsi="仿宋_GB2312" w:cs="仿宋_GB2312" w:hint="eastAsia"/>
                <w:color w:val="000000"/>
                <w:kern w:val="0"/>
                <w:sz w:val="28"/>
                <w:szCs w:val="28"/>
              </w:rPr>
              <w:t>评定时间</w:t>
            </w:r>
          </w:p>
        </w:tc>
        <w:tc>
          <w:tcPr>
            <w:tcW w:w="2783" w:type="dxa"/>
            <w:vAlign w:val="center"/>
          </w:tcPr>
          <w:p w:rsidR="003B532F" w:rsidRDefault="00C82B97">
            <w:pPr>
              <w:jc w:val="center"/>
              <w:rPr>
                <w:rFonts w:ascii="仿宋_GB2312" w:eastAsia="仿宋_GB2312" w:hAnsi="仿宋_GB2312" w:cs="仿宋_GB2312"/>
                <w:color w:val="000000"/>
                <w:kern w:val="0"/>
                <w:sz w:val="28"/>
                <w:szCs w:val="28"/>
                <w:highlight w:val="yellow"/>
              </w:rPr>
            </w:pPr>
            <w:r>
              <w:rPr>
                <w:rFonts w:ascii="仿宋_GB2312" w:eastAsia="仿宋_GB2312" w:hAnsi="仿宋_GB2312" w:cs="仿宋_GB2312" w:hint="eastAsia"/>
                <w:color w:val="000000"/>
                <w:kern w:val="0"/>
                <w:sz w:val="28"/>
                <w:szCs w:val="28"/>
                <w:lang w:bidi="ar"/>
              </w:rPr>
              <w:t>确认时间后提前通知</w:t>
            </w:r>
          </w:p>
        </w:tc>
      </w:tr>
      <w:tr w:rsidR="003B532F">
        <w:trPr>
          <w:trHeight w:val="2735"/>
        </w:trPr>
        <w:tc>
          <w:tcPr>
            <w:tcW w:w="2660" w:type="dxa"/>
            <w:vAlign w:val="center"/>
          </w:tcPr>
          <w:p w:rsidR="003B532F" w:rsidRDefault="00C82B97">
            <w:pPr>
              <w:spacing w:line="600" w:lineRule="auto"/>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备注信息</w:t>
            </w:r>
          </w:p>
        </w:tc>
        <w:tc>
          <w:tcPr>
            <w:tcW w:w="11288" w:type="dxa"/>
            <w:gridSpan w:val="3"/>
            <w:vAlign w:val="center"/>
          </w:tcPr>
          <w:p w:rsidR="003B532F" w:rsidRPr="002E6748" w:rsidRDefault="00C82B97" w:rsidP="002E6748">
            <w:pPr>
              <w:spacing w:line="360" w:lineRule="auto"/>
              <w:ind w:left="360" w:hanging="360"/>
              <w:rPr>
                <w:rFonts w:ascii="仿宋" w:eastAsia="仿宋" w:hAnsi="仿宋" w:cs="Times New Roman"/>
                <w:snapToGrid/>
                <w:color w:val="000000" w:themeColor="text1"/>
                <w:kern w:val="0"/>
                <w:sz w:val="24"/>
                <w:szCs w:val="24"/>
              </w:rPr>
            </w:pPr>
            <w:r w:rsidRPr="002E6748">
              <w:rPr>
                <w:rFonts w:ascii="仿宋" w:eastAsia="仿宋" w:hAnsi="仿宋" w:cs="Times New Roman" w:hint="eastAsia"/>
                <w:color w:val="000000" w:themeColor="text1"/>
                <w:kern w:val="0"/>
                <w:sz w:val="24"/>
                <w:szCs w:val="24"/>
              </w:rPr>
              <w:t>1.</w:t>
            </w:r>
            <w:r w:rsidRPr="002E6748">
              <w:rPr>
                <w:rFonts w:ascii="仿宋" w:eastAsia="仿宋" w:hAnsi="仿宋" w:cs="Times New Roman" w:hint="eastAsia"/>
                <w:color w:val="000000" w:themeColor="text1"/>
                <w:kern w:val="0"/>
                <w:sz w:val="24"/>
                <w:szCs w:val="24"/>
              </w:rPr>
              <w:t>本次评定拟选定</w:t>
            </w:r>
            <w:r w:rsidRPr="002E6748">
              <w:rPr>
                <w:rFonts w:ascii="仿宋" w:eastAsia="仿宋" w:hAnsi="仿宋" w:cs="Times New Roman" w:hint="eastAsia"/>
                <w:color w:val="000000" w:themeColor="text1"/>
                <w:kern w:val="0"/>
                <w:sz w:val="24"/>
                <w:szCs w:val="24"/>
              </w:rPr>
              <w:t>2</w:t>
            </w:r>
            <w:r w:rsidRPr="002E6748">
              <w:rPr>
                <w:rFonts w:ascii="仿宋" w:eastAsia="仿宋" w:hAnsi="仿宋" w:cs="Times New Roman" w:hint="eastAsia"/>
                <w:color w:val="000000" w:themeColor="text1"/>
                <w:kern w:val="0"/>
                <w:sz w:val="24"/>
                <w:szCs w:val="24"/>
              </w:rPr>
              <w:t>家供应商。</w:t>
            </w:r>
          </w:p>
          <w:p w:rsidR="003B532F" w:rsidRPr="002E6748" w:rsidRDefault="00C82B97" w:rsidP="002E6748">
            <w:pPr>
              <w:spacing w:line="360" w:lineRule="auto"/>
              <w:ind w:left="360" w:hanging="360"/>
              <w:rPr>
                <w:rFonts w:ascii="仿宋" w:eastAsia="仿宋" w:hAnsi="仿宋" w:cs="Times New Roman"/>
                <w:snapToGrid/>
                <w:color w:val="000000" w:themeColor="text1"/>
                <w:kern w:val="0"/>
                <w:sz w:val="24"/>
                <w:szCs w:val="24"/>
              </w:rPr>
            </w:pPr>
            <w:r w:rsidRPr="002E6748">
              <w:rPr>
                <w:rFonts w:ascii="仿宋" w:eastAsia="仿宋" w:hAnsi="仿宋" w:cs="Times New Roman" w:hint="eastAsia"/>
                <w:color w:val="000000" w:themeColor="text1"/>
                <w:kern w:val="0"/>
                <w:sz w:val="24"/>
                <w:szCs w:val="24"/>
              </w:rPr>
              <w:t>2.</w:t>
            </w:r>
            <w:r w:rsidRPr="002E6748">
              <w:rPr>
                <w:rFonts w:ascii="仿宋" w:eastAsia="仿宋" w:hAnsi="仿宋" w:cs="Times New Roman" w:hint="eastAsia"/>
                <w:color w:val="000000" w:themeColor="text1"/>
                <w:kern w:val="0"/>
                <w:sz w:val="24"/>
                <w:szCs w:val="24"/>
              </w:rPr>
              <w:t>请各供应</w:t>
            </w:r>
            <w:proofErr w:type="gramStart"/>
            <w:r w:rsidRPr="002E6748">
              <w:rPr>
                <w:rFonts w:ascii="仿宋" w:eastAsia="仿宋" w:hAnsi="仿宋" w:cs="Times New Roman" w:hint="eastAsia"/>
                <w:color w:val="000000" w:themeColor="text1"/>
                <w:kern w:val="0"/>
                <w:sz w:val="24"/>
                <w:szCs w:val="24"/>
              </w:rPr>
              <w:t>商认真</w:t>
            </w:r>
            <w:proofErr w:type="gramEnd"/>
            <w:r w:rsidRPr="002E6748">
              <w:rPr>
                <w:rFonts w:ascii="仿宋" w:eastAsia="仿宋" w:hAnsi="仿宋" w:cs="Times New Roman" w:hint="eastAsia"/>
                <w:color w:val="000000" w:themeColor="text1"/>
                <w:kern w:val="0"/>
                <w:sz w:val="24"/>
                <w:szCs w:val="24"/>
              </w:rPr>
              <w:t>阅读《评定文件》，如确认参与本项目，请下载附件中的回执，按要求填写后于</w:t>
            </w:r>
            <w:r w:rsidRPr="002E6748">
              <w:rPr>
                <w:rFonts w:ascii="仿宋" w:eastAsia="仿宋" w:hAnsi="仿宋" w:cs="Times New Roman" w:hint="eastAsia"/>
                <w:color w:val="000000" w:themeColor="text1"/>
                <w:kern w:val="0"/>
                <w:sz w:val="24"/>
                <w:szCs w:val="24"/>
              </w:rPr>
              <w:t xml:space="preserve"> </w:t>
            </w:r>
            <w:r w:rsidRPr="002E6748">
              <w:rPr>
                <w:rFonts w:ascii="仿宋" w:eastAsia="仿宋" w:hAnsi="仿宋" w:cs="Times New Roman" w:hint="eastAsia"/>
                <w:color w:val="000000" w:themeColor="text1"/>
                <w:kern w:val="0"/>
                <w:sz w:val="24"/>
                <w:szCs w:val="24"/>
              </w:rPr>
              <w:t>2025</w:t>
            </w:r>
            <w:r w:rsidRPr="002E6748">
              <w:rPr>
                <w:rFonts w:ascii="仿宋" w:eastAsia="仿宋" w:hAnsi="仿宋" w:cs="Times New Roman" w:hint="eastAsia"/>
                <w:color w:val="000000" w:themeColor="text1"/>
                <w:kern w:val="0"/>
                <w:sz w:val="24"/>
                <w:szCs w:val="24"/>
              </w:rPr>
              <w:t>年</w:t>
            </w:r>
            <w:r w:rsidR="002E6748" w:rsidRPr="002E6748">
              <w:rPr>
                <w:rFonts w:ascii="仿宋" w:eastAsia="仿宋" w:hAnsi="仿宋" w:cs="Times New Roman" w:hint="eastAsia"/>
                <w:snapToGrid/>
                <w:color w:val="000000" w:themeColor="text1"/>
                <w:kern w:val="0"/>
                <w:sz w:val="24"/>
                <w:szCs w:val="24"/>
              </w:rPr>
              <w:t>1</w:t>
            </w:r>
            <w:r w:rsidRPr="002E6748">
              <w:rPr>
                <w:rFonts w:ascii="仿宋" w:eastAsia="仿宋" w:hAnsi="仿宋" w:cs="Times New Roman" w:hint="eastAsia"/>
                <w:color w:val="000000" w:themeColor="text1"/>
                <w:kern w:val="0"/>
                <w:sz w:val="24"/>
                <w:szCs w:val="24"/>
              </w:rPr>
              <w:t>月</w:t>
            </w:r>
            <w:r w:rsidR="002E6748" w:rsidRPr="002E6748">
              <w:rPr>
                <w:rFonts w:ascii="仿宋" w:eastAsia="仿宋" w:hAnsi="仿宋" w:cs="Times New Roman" w:hint="eastAsia"/>
                <w:snapToGrid/>
                <w:color w:val="000000" w:themeColor="text1"/>
                <w:kern w:val="0"/>
                <w:sz w:val="24"/>
                <w:szCs w:val="24"/>
              </w:rPr>
              <w:t>26</w:t>
            </w:r>
            <w:r w:rsidRPr="002E6748">
              <w:rPr>
                <w:rFonts w:ascii="仿宋" w:eastAsia="仿宋" w:hAnsi="仿宋" w:cs="Times New Roman" w:hint="eastAsia"/>
                <w:color w:val="000000" w:themeColor="text1"/>
                <w:kern w:val="0"/>
                <w:sz w:val="24"/>
                <w:szCs w:val="24"/>
              </w:rPr>
              <w:t>日</w:t>
            </w:r>
            <w:r w:rsidRPr="002E6748">
              <w:rPr>
                <w:rFonts w:ascii="仿宋" w:eastAsia="仿宋" w:hAnsi="仿宋" w:cs="Times New Roman" w:hint="eastAsia"/>
                <w:color w:val="000000" w:themeColor="text1"/>
                <w:kern w:val="0"/>
                <w:sz w:val="24"/>
                <w:szCs w:val="24"/>
              </w:rPr>
              <w:t>17</w:t>
            </w:r>
            <w:r w:rsidRPr="002E6748">
              <w:rPr>
                <w:rFonts w:ascii="仿宋" w:eastAsia="仿宋" w:hAnsi="仿宋" w:cs="Times New Roman" w:hint="eastAsia"/>
                <w:color w:val="000000" w:themeColor="text1"/>
                <w:kern w:val="0"/>
                <w:sz w:val="24"/>
                <w:szCs w:val="24"/>
              </w:rPr>
              <w:t>时</w:t>
            </w:r>
            <w:r w:rsidRPr="002E6748">
              <w:rPr>
                <w:rFonts w:ascii="仿宋" w:eastAsia="仿宋" w:hAnsi="仿宋" w:cs="Times New Roman" w:hint="eastAsia"/>
                <w:color w:val="000000" w:themeColor="text1"/>
                <w:kern w:val="0"/>
                <w:sz w:val="24"/>
                <w:szCs w:val="24"/>
              </w:rPr>
              <w:t>之前将回执发至邮箱</w:t>
            </w:r>
            <w:r w:rsidRPr="002E6748">
              <w:rPr>
                <w:rFonts w:ascii="仿宋" w:eastAsia="仿宋" w:hAnsi="仿宋" w:cs="Times New Roman" w:hint="eastAsia"/>
                <w:color w:val="000000" w:themeColor="text1"/>
                <w:kern w:val="0"/>
                <w:sz w:val="24"/>
                <w:szCs w:val="24"/>
              </w:rPr>
              <w:t xml:space="preserve"> chenyy01@mail.bjhd.gov.cn </w:t>
            </w:r>
            <w:r w:rsidRPr="002E6748">
              <w:rPr>
                <w:rFonts w:ascii="仿宋" w:eastAsia="仿宋" w:hAnsi="仿宋" w:cs="Times New Roman" w:hint="eastAsia"/>
                <w:color w:val="000000" w:themeColor="text1"/>
                <w:kern w:val="0"/>
                <w:sz w:val="24"/>
                <w:szCs w:val="24"/>
              </w:rPr>
              <w:t>作为报名（以采购单位实际收到的报名回执为准）凭证，未报名的供应商及资质审查未通过的供应商不能参与评定。</w:t>
            </w:r>
          </w:p>
          <w:p w:rsidR="003B532F" w:rsidRPr="002E6748" w:rsidRDefault="00C82B97" w:rsidP="002E6748">
            <w:pPr>
              <w:spacing w:line="360" w:lineRule="auto"/>
              <w:ind w:left="360" w:hanging="360"/>
              <w:rPr>
                <w:rFonts w:ascii="仿宋" w:eastAsia="仿宋" w:hAnsi="仿宋" w:cs="Times New Roman"/>
                <w:snapToGrid/>
                <w:color w:val="000000" w:themeColor="text1"/>
                <w:kern w:val="0"/>
                <w:sz w:val="24"/>
                <w:szCs w:val="24"/>
              </w:rPr>
            </w:pPr>
            <w:r w:rsidRPr="002E6748">
              <w:rPr>
                <w:rFonts w:ascii="仿宋" w:eastAsia="仿宋" w:hAnsi="仿宋" w:cs="Times New Roman" w:hint="eastAsia"/>
                <w:color w:val="000000" w:themeColor="text1"/>
                <w:kern w:val="0"/>
                <w:sz w:val="24"/>
                <w:szCs w:val="24"/>
              </w:rPr>
              <w:t>3.</w:t>
            </w:r>
            <w:r w:rsidRPr="002E6748">
              <w:rPr>
                <w:rFonts w:ascii="仿宋" w:eastAsia="仿宋" w:hAnsi="仿宋" w:cs="Times New Roman" w:hint="eastAsia"/>
                <w:color w:val="000000" w:themeColor="text1"/>
                <w:kern w:val="0"/>
                <w:sz w:val="24"/>
                <w:szCs w:val="24"/>
              </w:rPr>
              <w:t>请各参与评定的供应商于</w:t>
            </w:r>
            <w:r w:rsidRPr="002E6748">
              <w:rPr>
                <w:rFonts w:ascii="仿宋" w:eastAsia="仿宋" w:hAnsi="仿宋" w:cs="Times New Roman" w:hint="eastAsia"/>
                <w:color w:val="000000" w:themeColor="text1"/>
                <w:kern w:val="0"/>
                <w:sz w:val="24"/>
                <w:szCs w:val="24"/>
              </w:rPr>
              <w:t xml:space="preserve"> </w:t>
            </w:r>
            <w:r w:rsidRPr="002E6748">
              <w:rPr>
                <w:rFonts w:ascii="仿宋" w:eastAsia="仿宋" w:hAnsi="仿宋" w:cs="Times New Roman" w:hint="eastAsia"/>
                <w:color w:val="000000" w:themeColor="text1"/>
                <w:kern w:val="0"/>
                <w:sz w:val="24"/>
                <w:szCs w:val="24"/>
              </w:rPr>
              <w:t>2025</w:t>
            </w:r>
            <w:r w:rsidRPr="002E6748">
              <w:rPr>
                <w:rFonts w:ascii="仿宋" w:eastAsia="仿宋" w:hAnsi="仿宋" w:cs="Times New Roman" w:hint="eastAsia"/>
                <w:color w:val="000000" w:themeColor="text1"/>
                <w:kern w:val="0"/>
                <w:sz w:val="24"/>
                <w:szCs w:val="24"/>
              </w:rPr>
              <w:t>年</w:t>
            </w:r>
            <w:r w:rsidR="002E6748" w:rsidRPr="002E6748">
              <w:rPr>
                <w:rFonts w:ascii="仿宋" w:eastAsia="仿宋" w:hAnsi="仿宋" w:cs="Times New Roman" w:hint="eastAsia"/>
                <w:snapToGrid/>
                <w:color w:val="000000" w:themeColor="text1"/>
                <w:kern w:val="0"/>
                <w:sz w:val="24"/>
                <w:szCs w:val="24"/>
              </w:rPr>
              <w:t>2</w:t>
            </w:r>
            <w:r w:rsidRPr="002E6748">
              <w:rPr>
                <w:rFonts w:ascii="仿宋" w:eastAsia="仿宋" w:hAnsi="仿宋" w:cs="Times New Roman" w:hint="eastAsia"/>
                <w:color w:val="000000" w:themeColor="text1"/>
                <w:kern w:val="0"/>
                <w:sz w:val="24"/>
                <w:szCs w:val="24"/>
              </w:rPr>
              <w:t>月</w:t>
            </w:r>
            <w:r w:rsidR="002E6748" w:rsidRPr="002E6748">
              <w:rPr>
                <w:rFonts w:ascii="仿宋" w:eastAsia="仿宋" w:hAnsi="仿宋" w:cs="Times New Roman" w:hint="eastAsia"/>
                <w:snapToGrid/>
                <w:color w:val="000000" w:themeColor="text1"/>
                <w:kern w:val="0"/>
                <w:sz w:val="24"/>
                <w:szCs w:val="24"/>
              </w:rPr>
              <w:t>8</w:t>
            </w:r>
            <w:r w:rsidRPr="002E6748">
              <w:rPr>
                <w:rFonts w:ascii="仿宋" w:eastAsia="仿宋" w:hAnsi="仿宋" w:cs="Times New Roman" w:hint="eastAsia"/>
                <w:color w:val="000000" w:themeColor="text1"/>
                <w:kern w:val="0"/>
                <w:sz w:val="24"/>
                <w:szCs w:val="24"/>
              </w:rPr>
              <w:t>日</w:t>
            </w:r>
            <w:r w:rsidRPr="002E6748">
              <w:rPr>
                <w:rFonts w:ascii="仿宋" w:eastAsia="仿宋" w:hAnsi="仿宋" w:cs="Times New Roman" w:hint="eastAsia"/>
                <w:color w:val="000000" w:themeColor="text1"/>
                <w:kern w:val="0"/>
                <w:sz w:val="24"/>
                <w:szCs w:val="24"/>
              </w:rPr>
              <w:t>17</w:t>
            </w:r>
            <w:r w:rsidRPr="002E6748">
              <w:rPr>
                <w:rFonts w:ascii="仿宋" w:eastAsia="仿宋" w:hAnsi="仿宋" w:cs="Times New Roman" w:hint="eastAsia"/>
                <w:color w:val="000000" w:themeColor="text1"/>
                <w:kern w:val="0"/>
                <w:sz w:val="24"/>
                <w:szCs w:val="24"/>
              </w:rPr>
              <w:t>时</w:t>
            </w:r>
            <w:r w:rsidRPr="002E6748">
              <w:rPr>
                <w:rFonts w:ascii="仿宋" w:eastAsia="仿宋" w:hAnsi="仿宋" w:cs="Times New Roman" w:hint="eastAsia"/>
                <w:color w:val="000000" w:themeColor="text1"/>
                <w:kern w:val="0"/>
                <w:sz w:val="24"/>
                <w:szCs w:val="24"/>
              </w:rPr>
              <w:t>前将评定文件中要求的项目需求服务方案、相关资质证明复印件、法定代表人授权书、被授权人身份证复印件、评定承诺书（均加盖单位公章）提交至海淀区西四环北路</w:t>
            </w:r>
            <w:r w:rsidRPr="002E6748">
              <w:rPr>
                <w:rFonts w:ascii="仿宋" w:eastAsia="仿宋" w:hAnsi="仿宋" w:cs="Times New Roman" w:hint="eastAsia"/>
                <w:color w:val="000000" w:themeColor="text1"/>
                <w:kern w:val="0"/>
                <w:sz w:val="24"/>
                <w:szCs w:val="24"/>
              </w:rPr>
              <w:t>73</w:t>
            </w:r>
            <w:r w:rsidRPr="002E6748">
              <w:rPr>
                <w:rFonts w:ascii="仿宋" w:eastAsia="仿宋" w:hAnsi="仿宋" w:cs="Times New Roman" w:hint="eastAsia"/>
                <w:color w:val="000000" w:themeColor="text1"/>
                <w:kern w:val="0"/>
                <w:sz w:val="24"/>
                <w:szCs w:val="24"/>
              </w:rPr>
              <w:t>号中关村人才发展中心中</w:t>
            </w:r>
            <w:r w:rsidRPr="002E6748">
              <w:rPr>
                <w:rFonts w:ascii="仿宋" w:eastAsia="仿宋" w:hAnsi="仿宋" w:cs="Times New Roman" w:hint="eastAsia"/>
                <w:color w:val="000000" w:themeColor="text1"/>
                <w:kern w:val="0"/>
                <w:sz w:val="24"/>
                <w:szCs w:val="24"/>
              </w:rPr>
              <w:t>区</w:t>
            </w:r>
            <w:r w:rsidRPr="002E6748">
              <w:rPr>
                <w:rFonts w:ascii="仿宋" w:eastAsia="仿宋" w:hAnsi="仿宋" w:cs="Times New Roman" w:hint="eastAsia"/>
                <w:color w:val="000000" w:themeColor="text1"/>
                <w:kern w:val="0"/>
                <w:sz w:val="24"/>
                <w:szCs w:val="24"/>
              </w:rPr>
              <w:t>330</w:t>
            </w:r>
            <w:r w:rsidRPr="002E6748">
              <w:rPr>
                <w:rFonts w:ascii="仿宋" w:eastAsia="仿宋" w:hAnsi="仿宋" w:cs="Times New Roman" w:hint="eastAsia"/>
                <w:color w:val="000000" w:themeColor="text1"/>
                <w:kern w:val="0"/>
                <w:sz w:val="24"/>
                <w:szCs w:val="24"/>
              </w:rPr>
              <w:t>室。</w:t>
            </w:r>
          </w:p>
          <w:p w:rsidR="003B532F" w:rsidRDefault="00C82B97" w:rsidP="002E6748">
            <w:pPr>
              <w:spacing w:line="360" w:lineRule="auto"/>
              <w:ind w:left="360" w:hanging="360"/>
              <w:rPr>
                <w:rFonts w:ascii="仿宋_GB2312" w:eastAsia="仿宋_GB2312" w:hAnsi="仿宋_GB2312" w:cs="仿宋_GB2312"/>
                <w:color w:val="000000"/>
                <w:kern w:val="0"/>
                <w:sz w:val="28"/>
                <w:szCs w:val="28"/>
              </w:rPr>
            </w:pPr>
            <w:r w:rsidRPr="002E6748">
              <w:rPr>
                <w:rFonts w:ascii="仿宋" w:eastAsia="仿宋" w:hAnsi="仿宋" w:cs="Times New Roman" w:hint="eastAsia"/>
                <w:color w:val="000000" w:themeColor="text1"/>
                <w:kern w:val="0"/>
                <w:sz w:val="24"/>
                <w:szCs w:val="24"/>
              </w:rPr>
              <w:t>4.</w:t>
            </w:r>
            <w:r w:rsidRPr="002E6748">
              <w:rPr>
                <w:rFonts w:ascii="仿宋" w:eastAsia="仿宋" w:hAnsi="仿宋" w:cs="Times New Roman" w:hint="eastAsia"/>
                <w:color w:val="000000" w:themeColor="text1"/>
                <w:kern w:val="0"/>
                <w:sz w:val="24"/>
                <w:szCs w:val="24"/>
              </w:rPr>
              <w:t>请各参与评定的供应商于后续通知的时间到北京市海淀区西四环北路</w:t>
            </w:r>
            <w:r w:rsidRPr="002E6748">
              <w:rPr>
                <w:rFonts w:ascii="仿宋" w:eastAsia="仿宋" w:hAnsi="仿宋" w:cs="Times New Roman" w:hint="eastAsia"/>
                <w:color w:val="000000" w:themeColor="text1"/>
                <w:kern w:val="0"/>
                <w:sz w:val="24"/>
                <w:szCs w:val="24"/>
              </w:rPr>
              <w:t>73</w:t>
            </w:r>
            <w:r w:rsidRPr="002E6748">
              <w:rPr>
                <w:rFonts w:ascii="仿宋" w:eastAsia="仿宋" w:hAnsi="仿宋" w:cs="Times New Roman" w:hint="eastAsia"/>
                <w:color w:val="000000" w:themeColor="text1"/>
                <w:kern w:val="0"/>
                <w:sz w:val="24"/>
                <w:szCs w:val="24"/>
              </w:rPr>
              <w:t>号人才发展中心</w:t>
            </w:r>
            <w:r w:rsidRPr="002E6748">
              <w:rPr>
                <w:rFonts w:ascii="仿宋" w:eastAsia="仿宋" w:hAnsi="仿宋" w:cs="Times New Roman" w:hint="eastAsia"/>
                <w:color w:val="000000" w:themeColor="text1"/>
                <w:kern w:val="0"/>
                <w:sz w:val="24"/>
                <w:szCs w:val="24"/>
              </w:rPr>
              <w:t>南</w:t>
            </w:r>
            <w:r w:rsidRPr="002E6748">
              <w:rPr>
                <w:rFonts w:ascii="仿宋" w:eastAsia="仿宋" w:hAnsi="仿宋" w:cs="Times New Roman" w:hint="eastAsia"/>
                <w:color w:val="000000" w:themeColor="text1"/>
                <w:kern w:val="0"/>
                <w:sz w:val="24"/>
                <w:szCs w:val="24"/>
              </w:rPr>
              <w:t>103</w:t>
            </w:r>
            <w:proofErr w:type="gramStart"/>
            <w:r w:rsidRPr="002E6748">
              <w:rPr>
                <w:rFonts w:ascii="仿宋" w:eastAsia="仿宋" w:hAnsi="仿宋" w:cs="Times New Roman" w:hint="eastAsia"/>
                <w:color w:val="000000" w:themeColor="text1"/>
                <w:kern w:val="0"/>
                <w:sz w:val="24"/>
                <w:szCs w:val="24"/>
              </w:rPr>
              <w:t>室</w:t>
            </w:r>
            <w:r w:rsidRPr="002E6748">
              <w:rPr>
                <w:rFonts w:ascii="仿宋" w:eastAsia="仿宋" w:hAnsi="仿宋" w:cs="Times New Roman" w:hint="eastAsia"/>
                <w:color w:val="000000" w:themeColor="text1"/>
                <w:kern w:val="0"/>
                <w:sz w:val="24"/>
                <w:szCs w:val="24"/>
              </w:rPr>
              <w:t>参与</w:t>
            </w:r>
            <w:proofErr w:type="gramEnd"/>
            <w:r w:rsidRPr="002E6748">
              <w:rPr>
                <w:rFonts w:ascii="仿宋" w:eastAsia="仿宋" w:hAnsi="仿宋" w:cs="Times New Roman" w:hint="eastAsia"/>
                <w:color w:val="000000" w:themeColor="text1"/>
                <w:kern w:val="0"/>
                <w:sz w:val="24"/>
                <w:szCs w:val="24"/>
              </w:rPr>
              <w:t>评定。（确认时间地点后提前通知参与供应商）</w:t>
            </w:r>
          </w:p>
        </w:tc>
      </w:tr>
    </w:tbl>
    <w:p w:rsidR="003B532F" w:rsidRDefault="003B532F">
      <w:pPr>
        <w:tabs>
          <w:tab w:val="left" w:pos="630"/>
        </w:tabs>
        <w:adjustRightInd w:val="0"/>
        <w:snapToGrid w:val="0"/>
        <w:spacing w:line="360" w:lineRule="auto"/>
        <w:rPr>
          <w:rFonts w:ascii="仿宋_GB2312" w:eastAsia="仿宋_GB2312" w:hAnsi="宋体"/>
          <w:sz w:val="24"/>
        </w:rPr>
        <w:sectPr w:rsidR="003B532F">
          <w:pgSz w:w="16838" w:h="11906" w:orient="landscape"/>
          <w:pgMar w:top="568" w:right="1474" w:bottom="1021" w:left="1418" w:header="720" w:footer="992" w:gutter="0"/>
          <w:cols w:space="720"/>
          <w:docGrid w:linePitch="312"/>
        </w:sectPr>
      </w:pPr>
    </w:p>
    <w:p w:rsidR="003B532F" w:rsidRDefault="00C82B97">
      <w:pPr>
        <w:spacing w:line="640" w:lineRule="exact"/>
        <w:jc w:val="center"/>
        <w:rPr>
          <w:rFonts w:ascii="方正小标宋简体" w:eastAsia="方正小标宋简体" w:hAnsi="方正小标宋简体" w:cs="方正小标宋简体"/>
          <w:bCs/>
          <w:sz w:val="44"/>
          <w:szCs w:val="44"/>
        </w:rPr>
      </w:pPr>
      <w:bookmarkStart w:id="2" w:name="_Hlk154145766"/>
      <w:r>
        <w:rPr>
          <w:rFonts w:ascii="方正小标宋简体" w:eastAsia="方正小标宋简体" w:hAnsi="方正小标宋简体" w:cs="方正小标宋简体" w:hint="eastAsia"/>
          <w:bCs/>
          <w:sz w:val="44"/>
          <w:szCs w:val="44"/>
        </w:rPr>
        <w:lastRenderedPageBreak/>
        <w:t>北京市海淀区社会保险基金管理中心</w:t>
      </w:r>
    </w:p>
    <w:p w:rsidR="003B532F" w:rsidRDefault="00C82B97">
      <w:pPr>
        <w:spacing w:line="6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w:t>
      </w:r>
      <w:r>
        <w:rPr>
          <w:rFonts w:ascii="方正小标宋简体" w:eastAsia="方正小标宋简体" w:hAnsi="方正小标宋简体" w:cs="方正小标宋简体"/>
          <w:bCs/>
          <w:sz w:val="44"/>
          <w:szCs w:val="44"/>
        </w:rPr>
        <w:t>重点稽核对象审计服务</w:t>
      </w:r>
      <w:r>
        <w:rPr>
          <w:rFonts w:ascii="方正小标宋简体" w:eastAsia="方正小标宋简体" w:hAnsi="方正小标宋简体" w:cs="方正小标宋简体" w:hint="eastAsia"/>
          <w:bCs/>
          <w:sz w:val="44"/>
          <w:szCs w:val="44"/>
        </w:rPr>
        <w:t>”</w:t>
      </w:r>
    </w:p>
    <w:p w:rsidR="003B532F" w:rsidRDefault="00C82B97">
      <w:pPr>
        <w:spacing w:line="6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项目评定</w:t>
      </w:r>
      <w:bookmarkEnd w:id="2"/>
      <w:r>
        <w:rPr>
          <w:rFonts w:ascii="方正小标宋简体" w:eastAsia="方正小标宋简体" w:hAnsi="方正小标宋简体" w:cs="方正小标宋简体" w:hint="eastAsia"/>
          <w:bCs/>
          <w:sz w:val="44"/>
          <w:szCs w:val="44"/>
        </w:rPr>
        <w:t>文件</w:t>
      </w:r>
    </w:p>
    <w:p w:rsidR="003B532F" w:rsidRDefault="00C82B97">
      <w:pPr>
        <w:spacing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项目编号：</w:t>
      </w:r>
      <w:r>
        <w:rPr>
          <w:rFonts w:ascii="仿宋_GB2312" w:eastAsia="仿宋_GB2312" w:hAnsi="仿宋_GB2312" w:cs="仿宋_GB2312" w:hint="eastAsia"/>
          <w:sz w:val="32"/>
          <w:szCs w:val="32"/>
        </w:rPr>
        <w:t>11010825T000003393334)</w:t>
      </w:r>
    </w:p>
    <w:p w:rsidR="00175D79" w:rsidRDefault="00175D79">
      <w:pPr>
        <w:spacing w:line="560" w:lineRule="exact"/>
        <w:ind w:firstLineChars="200" w:firstLine="640"/>
        <w:jc w:val="left"/>
        <w:rPr>
          <w:rFonts w:ascii="仿宋_GB2312" w:eastAsia="仿宋_GB2312" w:hAnsi="仿宋_GB2312" w:cs="仿宋_GB2312" w:hint="eastAsia"/>
          <w:sz w:val="32"/>
          <w:szCs w:val="32"/>
        </w:rPr>
      </w:pPr>
    </w:p>
    <w:p w:rsidR="003B532F" w:rsidRDefault="00C82B9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北京市海淀区社会保险基金管理中心对本单位“</w:t>
      </w:r>
      <w:r>
        <w:rPr>
          <w:rFonts w:ascii="仿宋_GB2312" w:eastAsia="仿宋_GB2312" w:hAnsi="仿宋_GB2312" w:cs="仿宋_GB2312"/>
          <w:sz w:val="32"/>
          <w:szCs w:val="32"/>
        </w:rPr>
        <w:t>重点稽核对象审计服务</w:t>
      </w:r>
      <w:r>
        <w:rPr>
          <w:rFonts w:ascii="仿宋_GB2312" w:eastAsia="仿宋_GB2312" w:hAnsi="仿宋_GB2312" w:cs="仿宋_GB2312" w:hint="eastAsia"/>
          <w:sz w:val="32"/>
          <w:szCs w:val="32"/>
        </w:rPr>
        <w:t>”项目进行评定采购，</w:t>
      </w:r>
      <w:proofErr w:type="gramStart"/>
      <w:r>
        <w:rPr>
          <w:rFonts w:ascii="仿宋_GB2312" w:eastAsia="仿宋_GB2312" w:hAnsi="仿宋_GB2312" w:cs="仿宋_GB2312" w:hint="eastAsia"/>
          <w:sz w:val="32"/>
          <w:szCs w:val="32"/>
        </w:rPr>
        <w:t>请符合</w:t>
      </w:r>
      <w:proofErr w:type="gramEnd"/>
      <w:r>
        <w:rPr>
          <w:rFonts w:ascii="仿宋_GB2312" w:eastAsia="仿宋_GB2312" w:hAnsi="仿宋_GB2312" w:cs="仿宋_GB2312" w:hint="eastAsia"/>
          <w:sz w:val="32"/>
          <w:szCs w:val="32"/>
        </w:rPr>
        <w:t>要求且能满足本项目需求的供应商前来参与，所有参与评定的供应商，均视同为实质性响应评定文件要求。</w:t>
      </w:r>
    </w:p>
    <w:p w:rsidR="003B532F" w:rsidRDefault="00C82B97">
      <w:pPr>
        <w:pStyle w:val="1"/>
        <w:spacing w:before="0" w:after="0" w:line="560" w:lineRule="exact"/>
        <w:ind w:firstLineChars="200" w:firstLine="640"/>
        <w:jc w:val="left"/>
        <w:rPr>
          <w:rFonts w:ascii="黑体" w:eastAsia="黑体" w:hAnsi="黑体" w:cs="黑体"/>
          <w:b w:val="0"/>
          <w:bCs/>
          <w:sz w:val="32"/>
          <w:szCs w:val="32"/>
        </w:rPr>
      </w:pPr>
      <w:r>
        <w:rPr>
          <w:rFonts w:ascii="黑体" w:eastAsia="黑体" w:hAnsi="黑体" w:cs="黑体" w:hint="eastAsia"/>
          <w:b w:val="0"/>
          <w:bCs/>
          <w:sz w:val="32"/>
          <w:szCs w:val="32"/>
        </w:rPr>
        <w:t>一、合格评定供应商范围</w:t>
      </w:r>
    </w:p>
    <w:p w:rsidR="003B532F" w:rsidRDefault="00C82B9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、在北京市财政局备案具有事务所执业证书的供应商；</w:t>
      </w:r>
    </w:p>
    <w:p w:rsidR="003B532F" w:rsidRDefault="00C82B9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、在规定时间内完成我局网站发布的本项目采购响应；</w:t>
      </w:r>
    </w:p>
    <w:p w:rsidR="003B532F" w:rsidRDefault="00C82B9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本次评定拟选定</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家供应商。</w:t>
      </w:r>
    </w:p>
    <w:p w:rsidR="003B532F" w:rsidRDefault="00C82B97">
      <w:pPr>
        <w:pStyle w:val="1"/>
        <w:spacing w:before="0" w:after="0" w:line="560" w:lineRule="exact"/>
        <w:ind w:firstLineChars="200" w:firstLine="640"/>
        <w:jc w:val="left"/>
        <w:rPr>
          <w:rFonts w:ascii="黑体" w:eastAsia="黑体" w:hAnsi="黑体" w:cs="黑体"/>
          <w:b w:val="0"/>
          <w:bCs/>
          <w:sz w:val="32"/>
          <w:szCs w:val="32"/>
        </w:rPr>
      </w:pPr>
      <w:r>
        <w:rPr>
          <w:rFonts w:ascii="黑体" w:eastAsia="黑体" w:hAnsi="黑体" w:cs="黑体" w:hint="eastAsia"/>
          <w:b w:val="0"/>
          <w:bCs/>
          <w:sz w:val="32"/>
          <w:szCs w:val="32"/>
        </w:rPr>
        <w:t>二、报价说明</w:t>
      </w:r>
    </w:p>
    <w:p w:rsidR="003B532F" w:rsidRDefault="00C82B9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．所有报价除特殊说明外均以人民币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为计算单位。</w:t>
      </w:r>
    </w:p>
    <w:p w:rsidR="003B532F" w:rsidRDefault="00C82B9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．供应商所报价格应当满足评定文件中的所有要求。报价不存在可选择报价。</w:t>
      </w:r>
      <w:r>
        <w:rPr>
          <w:rFonts w:ascii="仿宋_GB2312" w:eastAsia="仿宋_GB2312" w:hAnsi="仿宋_GB2312" w:cs="仿宋_GB2312" w:hint="eastAsia"/>
          <w:sz w:val="32"/>
          <w:szCs w:val="32"/>
        </w:rPr>
        <w:t xml:space="preserve"> </w:t>
      </w:r>
    </w:p>
    <w:p w:rsidR="003B532F" w:rsidRDefault="00C82B97">
      <w:pPr>
        <w:pStyle w:val="1"/>
        <w:spacing w:before="0" w:after="0" w:line="560" w:lineRule="exact"/>
        <w:ind w:firstLineChars="200" w:firstLine="640"/>
        <w:jc w:val="left"/>
        <w:rPr>
          <w:rFonts w:ascii="黑体" w:eastAsia="黑体" w:hAnsi="黑体" w:cs="黑体"/>
          <w:b w:val="0"/>
          <w:bCs/>
          <w:sz w:val="32"/>
          <w:szCs w:val="32"/>
        </w:rPr>
      </w:pPr>
      <w:r>
        <w:rPr>
          <w:rFonts w:ascii="黑体" w:eastAsia="黑体" w:hAnsi="黑体" w:cs="黑体" w:hint="eastAsia"/>
          <w:b w:val="0"/>
          <w:bCs/>
          <w:sz w:val="32"/>
          <w:szCs w:val="32"/>
        </w:rPr>
        <w:t>三、服务要求</w:t>
      </w:r>
    </w:p>
    <w:p w:rsidR="003B532F" w:rsidRDefault="00C82B9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评定成交供应商提供的服务不能低于本评定文件和行业管理的要求。具体服务需求见附件</w:t>
      </w:r>
      <w:r w:rsidR="002276DE">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3B532F" w:rsidRDefault="00C82B97">
      <w:pPr>
        <w:pStyle w:val="1"/>
        <w:spacing w:before="0" w:after="0" w:line="560" w:lineRule="exact"/>
        <w:ind w:firstLineChars="200" w:firstLine="640"/>
        <w:jc w:val="left"/>
        <w:rPr>
          <w:rFonts w:ascii="黑体" w:eastAsia="黑体" w:hAnsi="黑体" w:cs="黑体"/>
          <w:b w:val="0"/>
          <w:bCs/>
          <w:sz w:val="32"/>
          <w:szCs w:val="32"/>
        </w:rPr>
      </w:pPr>
      <w:r>
        <w:rPr>
          <w:rFonts w:ascii="黑体" w:eastAsia="黑体" w:hAnsi="黑体" w:cs="黑体" w:hint="eastAsia"/>
          <w:b w:val="0"/>
          <w:bCs/>
          <w:sz w:val="32"/>
          <w:szCs w:val="32"/>
        </w:rPr>
        <w:t>四、参与评定须知</w:t>
      </w:r>
    </w:p>
    <w:p w:rsidR="003B532F" w:rsidRDefault="00C82B9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．参与评定供应商的授权代表需携带《法定代表人授权委</w:t>
      </w:r>
      <w:r>
        <w:rPr>
          <w:rFonts w:ascii="仿宋_GB2312" w:eastAsia="仿宋_GB2312" w:hAnsi="仿宋_GB2312" w:cs="仿宋_GB2312" w:hint="eastAsia"/>
          <w:sz w:val="32"/>
          <w:szCs w:val="32"/>
        </w:rPr>
        <w:lastRenderedPageBreak/>
        <w:t>托书》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附件</w:t>
      </w:r>
      <w:r w:rsidR="002276DE">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、身份证。</w:t>
      </w:r>
      <w:r>
        <w:rPr>
          <w:rFonts w:ascii="仿宋_GB2312" w:eastAsia="仿宋_GB2312" w:hAnsi="仿宋_GB2312" w:cs="仿宋_GB2312" w:hint="eastAsia"/>
          <w:sz w:val="32"/>
          <w:szCs w:val="32"/>
        </w:rPr>
        <w:t xml:space="preserve">  </w:t>
      </w:r>
    </w:p>
    <w:p w:rsidR="003B532F" w:rsidRDefault="00C82B9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．评定现场参加人员包括：</w:t>
      </w:r>
    </w:p>
    <w:p w:rsidR="003B532F" w:rsidRDefault="00C82B9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评定小组：由采购单位相关人员组成</w:t>
      </w:r>
    </w:p>
    <w:p w:rsidR="003B532F" w:rsidRDefault="00C82B9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供应商：授权代表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不超过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w:t>
      </w:r>
    </w:p>
    <w:p w:rsidR="003B532F" w:rsidRDefault="00C82B97">
      <w:pPr>
        <w:pStyle w:val="1"/>
        <w:spacing w:before="0" w:after="0" w:line="560" w:lineRule="exact"/>
        <w:ind w:firstLineChars="200" w:firstLine="640"/>
        <w:jc w:val="left"/>
        <w:rPr>
          <w:rFonts w:ascii="黑体" w:eastAsia="黑体" w:hAnsi="黑体" w:cs="黑体"/>
          <w:b w:val="0"/>
          <w:bCs/>
          <w:sz w:val="32"/>
          <w:szCs w:val="32"/>
        </w:rPr>
      </w:pPr>
      <w:r>
        <w:rPr>
          <w:rFonts w:ascii="黑体" w:eastAsia="黑体" w:hAnsi="黑体" w:cs="黑体" w:hint="eastAsia"/>
          <w:b w:val="0"/>
          <w:bCs/>
          <w:sz w:val="32"/>
          <w:szCs w:val="32"/>
        </w:rPr>
        <w:t>五、评定规则</w:t>
      </w:r>
    </w:p>
    <w:p w:rsidR="003B532F" w:rsidRDefault="00C82B9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本次评定按照综合评分法确定成交供应商，具体评定</w:t>
      </w:r>
      <w:proofErr w:type="gramStart"/>
      <w:r>
        <w:rPr>
          <w:rFonts w:ascii="仿宋_GB2312" w:eastAsia="仿宋_GB2312" w:hAnsi="仿宋_GB2312" w:cs="仿宋_GB2312" w:hint="eastAsia"/>
          <w:sz w:val="32"/>
          <w:szCs w:val="32"/>
        </w:rPr>
        <w:t>规则见</w:t>
      </w:r>
      <w:proofErr w:type="gramEnd"/>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w:t>
      </w:r>
    </w:p>
    <w:p w:rsidR="003B532F" w:rsidRDefault="00C82B97">
      <w:pPr>
        <w:pStyle w:val="1"/>
        <w:spacing w:before="0" w:after="0" w:line="560" w:lineRule="exact"/>
        <w:ind w:firstLineChars="200" w:firstLine="640"/>
        <w:jc w:val="left"/>
        <w:rPr>
          <w:rFonts w:ascii="黑体" w:eastAsia="黑体" w:hAnsi="黑体" w:cs="黑体"/>
          <w:b w:val="0"/>
          <w:bCs/>
          <w:sz w:val="32"/>
          <w:szCs w:val="32"/>
        </w:rPr>
      </w:pPr>
      <w:r>
        <w:rPr>
          <w:rFonts w:ascii="黑体" w:eastAsia="黑体" w:hAnsi="黑体" w:cs="黑体" w:hint="eastAsia"/>
          <w:b w:val="0"/>
          <w:bCs/>
          <w:sz w:val="32"/>
          <w:szCs w:val="32"/>
        </w:rPr>
        <w:t>六、签订合同</w:t>
      </w:r>
    </w:p>
    <w:p w:rsidR="003B532F" w:rsidRDefault="00C82B9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．成交供应商应在规定时间内与采购单位签订合同。</w:t>
      </w:r>
    </w:p>
    <w:p w:rsidR="003B532F" w:rsidRDefault="00C82B9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．成交供应商应在规定时间内提供服务。</w:t>
      </w:r>
    </w:p>
    <w:p w:rsidR="003B532F" w:rsidRDefault="00C82B9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．成交供应商放弃成交结果，不与采购单位签订政府采购合同或不能按本文件要求的时间为采购单位提供服务的，取消其评定采购资格，并承担相应的违约责任或法律责任。</w:t>
      </w:r>
    </w:p>
    <w:p w:rsidR="003B532F" w:rsidRDefault="00C82B97">
      <w:pPr>
        <w:pStyle w:val="a4"/>
      </w:pPr>
      <w:r>
        <w:br w:type="page"/>
      </w:r>
    </w:p>
    <w:p w:rsidR="003B532F" w:rsidRPr="000A0B24" w:rsidRDefault="00C82B97">
      <w:pPr>
        <w:spacing w:line="360" w:lineRule="auto"/>
        <w:jc w:val="left"/>
        <w:rPr>
          <w:rFonts w:ascii="黑体" w:eastAsia="黑体" w:hAnsi="黑体" w:cs="黑体"/>
          <w:bCs/>
          <w:sz w:val="32"/>
          <w:szCs w:val="32"/>
        </w:rPr>
      </w:pPr>
      <w:r w:rsidRPr="000A0B24">
        <w:rPr>
          <w:rFonts w:ascii="黑体" w:eastAsia="黑体" w:hAnsi="黑体" w:cs="黑体" w:hint="eastAsia"/>
          <w:bCs/>
          <w:sz w:val="32"/>
          <w:szCs w:val="32"/>
        </w:rPr>
        <w:lastRenderedPageBreak/>
        <w:t>附件</w:t>
      </w:r>
      <w:r w:rsidRPr="000A0B24">
        <w:rPr>
          <w:rFonts w:ascii="黑体" w:eastAsia="黑体" w:hAnsi="黑体" w:cs="黑体" w:hint="eastAsia"/>
          <w:bCs/>
          <w:sz w:val="32"/>
          <w:szCs w:val="32"/>
        </w:rPr>
        <w:t>1</w:t>
      </w:r>
    </w:p>
    <w:p w:rsidR="003B532F" w:rsidRDefault="00C82B97">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北京市海淀区社会保险基金管理中心</w:t>
      </w:r>
    </w:p>
    <w:p w:rsidR="003B532F" w:rsidRDefault="00C82B97">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w:t>
      </w:r>
      <w:r>
        <w:rPr>
          <w:rFonts w:ascii="方正小标宋简体" w:eastAsia="方正小标宋简体" w:hAnsi="方正小标宋简体" w:cs="方正小标宋简体"/>
          <w:bCs/>
          <w:sz w:val="44"/>
          <w:szCs w:val="44"/>
        </w:rPr>
        <w:t>重点稽核对象审计服务</w:t>
      </w:r>
      <w:r>
        <w:rPr>
          <w:rFonts w:ascii="方正小标宋简体" w:eastAsia="方正小标宋简体" w:hAnsi="方正小标宋简体" w:cs="方正小标宋简体" w:hint="eastAsia"/>
          <w:bCs/>
          <w:sz w:val="44"/>
          <w:szCs w:val="44"/>
        </w:rPr>
        <w:t>”</w:t>
      </w:r>
    </w:p>
    <w:p w:rsidR="003B532F" w:rsidRDefault="00C82B97">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项目评定需求</w:t>
      </w:r>
    </w:p>
    <w:p w:rsidR="003B532F" w:rsidRDefault="003B532F">
      <w:pPr>
        <w:spacing w:line="360" w:lineRule="auto"/>
        <w:jc w:val="center"/>
        <w:rPr>
          <w:rFonts w:asciiTheme="minorEastAsia" w:hAnsiTheme="minorEastAsia"/>
          <w:sz w:val="28"/>
          <w:szCs w:val="28"/>
        </w:rPr>
      </w:pPr>
    </w:p>
    <w:tbl>
      <w:tblPr>
        <w:tblW w:w="9971" w:type="dxa"/>
        <w:tblInd w:w="-840" w:type="dxa"/>
        <w:tblLook w:val="04A0" w:firstRow="1" w:lastRow="0" w:firstColumn="1" w:lastColumn="0" w:noHBand="0" w:noVBand="1"/>
      </w:tblPr>
      <w:tblGrid>
        <w:gridCol w:w="1605"/>
        <w:gridCol w:w="8366"/>
      </w:tblGrid>
      <w:tr w:rsidR="003B532F">
        <w:trPr>
          <w:trHeight w:val="336"/>
        </w:trPr>
        <w:tc>
          <w:tcPr>
            <w:tcW w:w="1605" w:type="dxa"/>
            <w:tcBorders>
              <w:top w:val="single" w:sz="8" w:space="0" w:color="auto"/>
              <w:left w:val="single" w:sz="8" w:space="0" w:color="auto"/>
              <w:bottom w:val="single" w:sz="8" w:space="0" w:color="auto"/>
              <w:right w:val="single" w:sz="8" w:space="0" w:color="auto"/>
            </w:tcBorders>
            <w:noWrap/>
            <w:vAlign w:val="center"/>
          </w:tcPr>
          <w:p w:rsidR="003B532F" w:rsidRDefault="00C82B97">
            <w:pPr>
              <w:widowControl/>
              <w:jc w:val="center"/>
              <w:rPr>
                <w:rFonts w:ascii="楷体_GB2312" w:eastAsia="楷体_GB2312" w:hAnsi="楷体_GB2312" w:cs="楷体_GB2312"/>
                <w:b/>
                <w:bCs/>
                <w:color w:val="000000"/>
                <w:kern w:val="0"/>
                <w:sz w:val="24"/>
                <w:szCs w:val="24"/>
              </w:rPr>
            </w:pPr>
            <w:r>
              <w:rPr>
                <w:rFonts w:ascii="楷体_GB2312" w:eastAsia="楷体_GB2312" w:hAnsi="楷体_GB2312" w:cs="楷体_GB2312" w:hint="eastAsia"/>
                <w:b/>
                <w:bCs/>
                <w:color w:val="000000"/>
                <w:kern w:val="0"/>
                <w:sz w:val="24"/>
                <w:szCs w:val="24"/>
              </w:rPr>
              <w:t>项目</w:t>
            </w:r>
          </w:p>
        </w:tc>
        <w:tc>
          <w:tcPr>
            <w:tcW w:w="8366" w:type="dxa"/>
            <w:tcBorders>
              <w:top w:val="single" w:sz="8" w:space="0" w:color="auto"/>
              <w:left w:val="single" w:sz="8" w:space="0" w:color="auto"/>
              <w:bottom w:val="single" w:sz="8" w:space="0" w:color="auto"/>
              <w:right w:val="single" w:sz="8" w:space="0" w:color="auto"/>
            </w:tcBorders>
            <w:noWrap/>
            <w:vAlign w:val="center"/>
          </w:tcPr>
          <w:p w:rsidR="003B532F" w:rsidRDefault="00C82B97">
            <w:pPr>
              <w:widowControl/>
              <w:jc w:val="center"/>
              <w:rPr>
                <w:rFonts w:ascii="楷体_GB2312" w:eastAsia="楷体_GB2312" w:hAnsi="楷体_GB2312" w:cs="楷体_GB2312"/>
                <w:b/>
                <w:bCs/>
                <w:color w:val="000000"/>
                <w:kern w:val="0"/>
                <w:sz w:val="24"/>
                <w:szCs w:val="24"/>
              </w:rPr>
            </w:pPr>
            <w:r>
              <w:rPr>
                <w:rFonts w:ascii="楷体_GB2312" w:eastAsia="楷体_GB2312" w:hAnsi="楷体_GB2312" w:cs="楷体_GB2312" w:hint="eastAsia"/>
                <w:b/>
                <w:bCs/>
                <w:color w:val="000000"/>
                <w:kern w:val="0"/>
                <w:sz w:val="24"/>
                <w:szCs w:val="24"/>
              </w:rPr>
              <w:t>工作内容</w:t>
            </w:r>
          </w:p>
        </w:tc>
      </w:tr>
      <w:tr w:rsidR="003B532F">
        <w:trPr>
          <w:trHeight w:val="780"/>
        </w:trPr>
        <w:tc>
          <w:tcPr>
            <w:tcW w:w="1605" w:type="dxa"/>
            <w:vMerge w:val="restart"/>
            <w:tcBorders>
              <w:top w:val="single" w:sz="8" w:space="0" w:color="auto"/>
              <w:left w:val="single" w:sz="8" w:space="0" w:color="auto"/>
              <w:bottom w:val="single" w:sz="8" w:space="0" w:color="auto"/>
              <w:right w:val="single" w:sz="8" w:space="0" w:color="auto"/>
            </w:tcBorders>
            <w:vAlign w:val="center"/>
          </w:tcPr>
          <w:p w:rsidR="003B532F" w:rsidRDefault="00C82B97">
            <w:pPr>
              <w:widowControl/>
              <w:jc w:val="center"/>
              <w:rPr>
                <w:rFonts w:ascii="楷体_GB2312" w:eastAsia="楷体_GB2312" w:hAnsi="楷体_GB2312" w:cs="楷体_GB2312"/>
                <w:color w:val="000000"/>
                <w:kern w:val="0"/>
                <w:sz w:val="24"/>
                <w:szCs w:val="24"/>
              </w:rPr>
            </w:pPr>
            <w:r>
              <w:rPr>
                <w:rFonts w:ascii="楷体_GB2312" w:eastAsia="楷体_GB2312" w:hAnsi="楷体_GB2312" w:cs="楷体_GB2312" w:hint="eastAsia"/>
                <w:color w:val="000000"/>
                <w:kern w:val="0"/>
                <w:sz w:val="24"/>
                <w:szCs w:val="24"/>
              </w:rPr>
              <w:t>服务内容</w:t>
            </w:r>
          </w:p>
        </w:tc>
        <w:tc>
          <w:tcPr>
            <w:tcW w:w="8366" w:type="dxa"/>
            <w:tcBorders>
              <w:top w:val="single" w:sz="8" w:space="0" w:color="auto"/>
              <w:left w:val="single" w:sz="8" w:space="0" w:color="auto"/>
              <w:bottom w:val="single" w:sz="8" w:space="0" w:color="auto"/>
              <w:right w:val="single" w:sz="8" w:space="0" w:color="auto"/>
            </w:tcBorders>
            <w:vAlign w:val="center"/>
          </w:tcPr>
          <w:p w:rsidR="003B532F" w:rsidRDefault="00C82B97">
            <w:pPr>
              <w:widowControl/>
              <w:jc w:val="left"/>
              <w:rPr>
                <w:rFonts w:ascii="楷体_GB2312" w:eastAsia="楷体_GB2312" w:hAnsi="楷体_GB2312" w:cs="楷体_GB2312"/>
                <w:color w:val="000000"/>
                <w:kern w:val="0"/>
                <w:sz w:val="24"/>
                <w:szCs w:val="24"/>
              </w:rPr>
            </w:pPr>
            <w:r>
              <w:rPr>
                <w:rFonts w:ascii="楷体_GB2312" w:eastAsia="楷体_GB2312" w:hAnsi="楷体_GB2312" w:cs="楷体_GB2312" w:hint="eastAsia"/>
                <w:color w:val="000000"/>
                <w:kern w:val="0"/>
                <w:sz w:val="24"/>
                <w:szCs w:val="24"/>
              </w:rPr>
              <w:t>1</w:t>
            </w:r>
            <w:r>
              <w:rPr>
                <w:rFonts w:ascii="楷体_GB2312" w:eastAsia="楷体_GB2312" w:hAnsi="楷体_GB2312" w:cs="楷体_GB2312" w:hint="eastAsia"/>
                <w:color w:val="000000"/>
                <w:kern w:val="0"/>
                <w:sz w:val="24"/>
                <w:szCs w:val="24"/>
              </w:rPr>
              <w:t>、审核社会保险缴费单位养老、失业、工伤</w:t>
            </w:r>
            <w:r>
              <w:rPr>
                <w:rFonts w:ascii="楷体_GB2312" w:eastAsia="楷体_GB2312" w:hAnsi="楷体_GB2312" w:cs="楷体_GB2312" w:hint="eastAsia"/>
                <w:color w:val="000000"/>
                <w:kern w:val="0"/>
                <w:sz w:val="24"/>
                <w:szCs w:val="24"/>
              </w:rPr>
              <w:t>、医疗、生育</w:t>
            </w:r>
            <w:r>
              <w:rPr>
                <w:rFonts w:ascii="楷体_GB2312" w:eastAsia="楷体_GB2312" w:hAnsi="楷体_GB2312" w:cs="楷体_GB2312" w:hint="eastAsia"/>
                <w:color w:val="000000"/>
                <w:kern w:val="0"/>
                <w:sz w:val="24"/>
                <w:szCs w:val="24"/>
              </w:rPr>
              <w:t>的参保人数、缴费基数的申报情况；</w:t>
            </w:r>
          </w:p>
        </w:tc>
      </w:tr>
      <w:tr w:rsidR="003B532F">
        <w:trPr>
          <w:trHeight w:val="690"/>
        </w:trPr>
        <w:tc>
          <w:tcPr>
            <w:tcW w:w="1605" w:type="dxa"/>
            <w:vMerge/>
            <w:tcBorders>
              <w:top w:val="single" w:sz="8" w:space="0" w:color="auto"/>
              <w:left w:val="single" w:sz="8" w:space="0" w:color="auto"/>
              <w:bottom w:val="single" w:sz="8" w:space="0" w:color="auto"/>
              <w:right w:val="single" w:sz="8" w:space="0" w:color="auto"/>
            </w:tcBorders>
            <w:vAlign w:val="center"/>
          </w:tcPr>
          <w:p w:rsidR="003B532F" w:rsidRDefault="003B532F">
            <w:pPr>
              <w:widowControl/>
              <w:jc w:val="left"/>
              <w:rPr>
                <w:rFonts w:ascii="楷体_GB2312" w:eastAsia="楷体_GB2312" w:hAnsi="楷体_GB2312" w:cs="楷体_GB2312"/>
                <w:color w:val="000000"/>
                <w:kern w:val="0"/>
                <w:sz w:val="24"/>
                <w:szCs w:val="24"/>
              </w:rPr>
            </w:pPr>
          </w:p>
        </w:tc>
        <w:tc>
          <w:tcPr>
            <w:tcW w:w="8366" w:type="dxa"/>
            <w:tcBorders>
              <w:top w:val="single" w:sz="8" w:space="0" w:color="auto"/>
              <w:left w:val="single" w:sz="8" w:space="0" w:color="auto"/>
              <w:bottom w:val="single" w:sz="8" w:space="0" w:color="auto"/>
              <w:right w:val="single" w:sz="8" w:space="0" w:color="auto"/>
            </w:tcBorders>
            <w:vAlign w:val="center"/>
          </w:tcPr>
          <w:p w:rsidR="003B532F" w:rsidRDefault="00C82B97">
            <w:pPr>
              <w:widowControl/>
              <w:jc w:val="left"/>
              <w:rPr>
                <w:rFonts w:ascii="楷体_GB2312" w:eastAsia="楷体_GB2312" w:hAnsi="楷体_GB2312" w:cs="楷体_GB2312"/>
                <w:color w:val="000000"/>
                <w:kern w:val="0"/>
                <w:sz w:val="24"/>
                <w:szCs w:val="24"/>
              </w:rPr>
            </w:pPr>
            <w:r>
              <w:rPr>
                <w:rFonts w:ascii="楷体_GB2312" w:eastAsia="楷体_GB2312" w:hAnsi="楷体_GB2312" w:cs="楷体_GB2312" w:hint="eastAsia"/>
                <w:color w:val="000000"/>
                <w:kern w:val="0"/>
                <w:sz w:val="24"/>
                <w:szCs w:val="24"/>
              </w:rPr>
              <w:t>2</w:t>
            </w:r>
            <w:r>
              <w:rPr>
                <w:rFonts w:ascii="楷体_GB2312" w:eastAsia="楷体_GB2312" w:hAnsi="楷体_GB2312" w:cs="楷体_GB2312" w:hint="eastAsia"/>
                <w:color w:val="000000"/>
                <w:kern w:val="0"/>
                <w:sz w:val="24"/>
                <w:szCs w:val="24"/>
              </w:rPr>
              <w:t>、审核与申报和缴纳社会保险费有关的实际用工和工资发放情况；</w:t>
            </w:r>
            <w:r>
              <w:rPr>
                <w:rFonts w:ascii="楷体_GB2312" w:eastAsia="楷体_GB2312" w:hAnsi="楷体_GB2312" w:cs="楷体_GB2312" w:hint="eastAsia"/>
                <w:color w:val="000000"/>
                <w:kern w:val="0"/>
                <w:sz w:val="24"/>
                <w:szCs w:val="24"/>
              </w:rPr>
              <w:t xml:space="preserve"> </w:t>
            </w:r>
          </w:p>
        </w:tc>
      </w:tr>
      <w:tr w:rsidR="003B532F">
        <w:trPr>
          <w:trHeight w:val="780"/>
        </w:trPr>
        <w:tc>
          <w:tcPr>
            <w:tcW w:w="1605" w:type="dxa"/>
            <w:vMerge/>
            <w:tcBorders>
              <w:top w:val="single" w:sz="8" w:space="0" w:color="auto"/>
              <w:left w:val="single" w:sz="8" w:space="0" w:color="auto"/>
              <w:bottom w:val="single" w:sz="8" w:space="0" w:color="auto"/>
              <w:right w:val="single" w:sz="8" w:space="0" w:color="auto"/>
            </w:tcBorders>
            <w:vAlign w:val="center"/>
          </w:tcPr>
          <w:p w:rsidR="003B532F" w:rsidRDefault="003B532F">
            <w:pPr>
              <w:widowControl/>
              <w:jc w:val="left"/>
              <w:rPr>
                <w:rFonts w:ascii="楷体_GB2312" w:eastAsia="楷体_GB2312" w:hAnsi="楷体_GB2312" w:cs="楷体_GB2312"/>
                <w:color w:val="000000"/>
                <w:kern w:val="0"/>
                <w:sz w:val="24"/>
                <w:szCs w:val="24"/>
              </w:rPr>
            </w:pPr>
          </w:p>
        </w:tc>
        <w:tc>
          <w:tcPr>
            <w:tcW w:w="8366" w:type="dxa"/>
            <w:tcBorders>
              <w:top w:val="single" w:sz="8" w:space="0" w:color="auto"/>
              <w:left w:val="single" w:sz="8" w:space="0" w:color="auto"/>
              <w:bottom w:val="single" w:sz="8" w:space="0" w:color="auto"/>
              <w:right w:val="single" w:sz="8" w:space="0" w:color="auto"/>
            </w:tcBorders>
            <w:vAlign w:val="center"/>
          </w:tcPr>
          <w:p w:rsidR="003B532F" w:rsidRDefault="00C82B97">
            <w:pPr>
              <w:widowControl/>
              <w:jc w:val="left"/>
              <w:rPr>
                <w:rFonts w:ascii="楷体_GB2312" w:eastAsia="楷体_GB2312" w:hAnsi="楷体_GB2312" w:cs="楷体_GB2312"/>
                <w:color w:val="000000"/>
                <w:kern w:val="0"/>
                <w:sz w:val="24"/>
                <w:szCs w:val="24"/>
              </w:rPr>
            </w:pPr>
            <w:r>
              <w:rPr>
                <w:rFonts w:ascii="楷体_GB2312" w:eastAsia="楷体_GB2312" w:hAnsi="楷体_GB2312" w:cs="楷体_GB2312" w:hint="eastAsia"/>
                <w:color w:val="000000"/>
                <w:kern w:val="0"/>
                <w:sz w:val="24"/>
                <w:szCs w:val="24"/>
              </w:rPr>
              <w:t>3</w:t>
            </w:r>
            <w:r>
              <w:rPr>
                <w:rFonts w:ascii="楷体_GB2312" w:eastAsia="楷体_GB2312" w:hAnsi="楷体_GB2312" w:cs="楷体_GB2312" w:hint="eastAsia"/>
                <w:color w:val="000000"/>
                <w:kern w:val="0"/>
                <w:sz w:val="24"/>
                <w:szCs w:val="24"/>
              </w:rPr>
              <w:t>、社会保险缴费有关的其他事项。</w:t>
            </w:r>
          </w:p>
        </w:tc>
      </w:tr>
      <w:tr w:rsidR="003B532F">
        <w:trPr>
          <w:trHeight w:val="939"/>
        </w:trPr>
        <w:tc>
          <w:tcPr>
            <w:tcW w:w="1605" w:type="dxa"/>
            <w:tcBorders>
              <w:top w:val="single" w:sz="8" w:space="0" w:color="auto"/>
              <w:left w:val="single" w:sz="8" w:space="0" w:color="auto"/>
              <w:bottom w:val="single" w:sz="8" w:space="0" w:color="auto"/>
              <w:right w:val="single" w:sz="8" w:space="0" w:color="auto"/>
            </w:tcBorders>
            <w:vAlign w:val="center"/>
          </w:tcPr>
          <w:p w:rsidR="003B532F" w:rsidRDefault="00C82B97">
            <w:pPr>
              <w:widowControl/>
              <w:jc w:val="center"/>
              <w:rPr>
                <w:rFonts w:ascii="楷体_GB2312" w:eastAsia="楷体_GB2312" w:hAnsi="楷体_GB2312" w:cs="楷体_GB2312"/>
                <w:color w:val="000000"/>
                <w:kern w:val="0"/>
                <w:sz w:val="24"/>
                <w:szCs w:val="24"/>
              </w:rPr>
            </w:pPr>
            <w:r>
              <w:rPr>
                <w:rFonts w:ascii="楷体_GB2312" w:eastAsia="楷体_GB2312" w:hAnsi="楷体_GB2312" w:cs="楷体_GB2312" w:hint="eastAsia"/>
                <w:color w:val="000000"/>
                <w:kern w:val="0"/>
                <w:sz w:val="24"/>
                <w:szCs w:val="24"/>
              </w:rPr>
              <w:t>服务要求</w:t>
            </w:r>
          </w:p>
        </w:tc>
        <w:tc>
          <w:tcPr>
            <w:tcW w:w="8366" w:type="dxa"/>
            <w:tcBorders>
              <w:top w:val="single" w:sz="8" w:space="0" w:color="auto"/>
              <w:left w:val="single" w:sz="8" w:space="0" w:color="auto"/>
              <w:bottom w:val="single" w:sz="8" w:space="0" w:color="auto"/>
              <w:right w:val="single" w:sz="8" w:space="0" w:color="auto"/>
            </w:tcBorders>
            <w:vAlign w:val="center"/>
          </w:tcPr>
          <w:p w:rsidR="003B532F" w:rsidRDefault="00C82B97">
            <w:pPr>
              <w:widowControl/>
              <w:spacing w:line="360" w:lineRule="auto"/>
              <w:jc w:val="left"/>
              <w:rPr>
                <w:rFonts w:ascii="楷体_GB2312" w:eastAsia="楷体_GB2312" w:hAnsi="楷体_GB2312" w:cs="楷体_GB2312"/>
                <w:color w:val="000000"/>
                <w:kern w:val="0"/>
                <w:sz w:val="24"/>
                <w:szCs w:val="24"/>
              </w:rPr>
            </w:pPr>
            <w:r>
              <w:rPr>
                <w:rFonts w:ascii="楷体_GB2312" w:eastAsia="楷体_GB2312" w:hAnsi="楷体_GB2312" w:cs="楷体_GB2312" w:hint="eastAsia"/>
                <w:color w:val="000000"/>
                <w:kern w:val="0"/>
                <w:sz w:val="24"/>
                <w:szCs w:val="24"/>
              </w:rPr>
              <w:t>按照确定的审计年限对被审计单位实施审计，并按照具体要求出具《审计报告》，所涉及材料底档及工作底稿由事务所留存归档以备抽查。</w:t>
            </w:r>
          </w:p>
        </w:tc>
      </w:tr>
    </w:tbl>
    <w:p w:rsidR="003B532F" w:rsidRDefault="003B532F" w:rsidP="002E6748">
      <w:pPr>
        <w:spacing w:line="360" w:lineRule="auto"/>
        <w:ind w:rightChars="-429" w:right="-901"/>
        <w:jc w:val="left"/>
        <w:rPr>
          <w:rFonts w:ascii="宋体" w:eastAsia="宋体" w:hAnsi="宋体"/>
          <w:sz w:val="24"/>
          <w:szCs w:val="24"/>
        </w:rPr>
      </w:pPr>
    </w:p>
    <w:p w:rsidR="003B532F" w:rsidRDefault="00C82B9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、项目至少有</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名本单位执业的注册会计师。</w:t>
      </w:r>
    </w:p>
    <w:p w:rsidR="003B532F" w:rsidRDefault="00C82B9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、需提供中国注册会计师协会行业信息管理系统（</w:t>
      </w:r>
      <w:r>
        <w:rPr>
          <w:rFonts w:ascii="仿宋_GB2312" w:eastAsia="仿宋_GB2312" w:hAnsi="仿宋_GB2312" w:cs="仿宋_GB2312" w:hint="eastAsia"/>
          <w:sz w:val="32"/>
          <w:szCs w:val="32"/>
        </w:rPr>
        <w:t>https://cmis.cicpa.org.cn/</w:t>
      </w:r>
      <w:r>
        <w:rPr>
          <w:rFonts w:ascii="仿宋_GB2312" w:eastAsia="仿宋_GB2312" w:hAnsi="仿宋_GB2312" w:cs="仿宋_GB2312" w:hint="eastAsia"/>
          <w:sz w:val="32"/>
          <w:szCs w:val="32"/>
        </w:rPr>
        <w:t>）查询的单位信用记录的网页打印件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查询日期为评定文件发布之日后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，加盖投标人单位公章。</w:t>
      </w:r>
    </w:p>
    <w:p w:rsidR="003B532F" w:rsidRDefault="00C82B9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、本次评定的项目服务期限为壹年。</w:t>
      </w:r>
    </w:p>
    <w:p w:rsidR="003B532F" w:rsidRDefault="00C82B97">
      <w:pPr>
        <w:pStyle w:val="a4"/>
      </w:pPr>
      <w:r>
        <w:br w:type="page"/>
      </w:r>
    </w:p>
    <w:p w:rsidR="003B532F" w:rsidRPr="000A0B24" w:rsidRDefault="00C82B97">
      <w:pPr>
        <w:rPr>
          <w:rFonts w:ascii="黑体" w:eastAsia="黑体"/>
          <w:sz w:val="32"/>
          <w:szCs w:val="32"/>
        </w:rPr>
      </w:pPr>
      <w:r w:rsidRPr="000A0B24">
        <w:rPr>
          <w:rFonts w:ascii="黑体" w:eastAsia="黑体" w:hint="eastAsia"/>
          <w:sz w:val="32"/>
          <w:szCs w:val="32"/>
        </w:rPr>
        <w:lastRenderedPageBreak/>
        <w:t>附件</w:t>
      </w:r>
      <w:r w:rsidR="000A0B24" w:rsidRPr="000A0B24">
        <w:rPr>
          <w:rFonts w:ascii="黑体" w:eastAsia="黑体" w:hint="eastAsia"/>
          <w:sz w:val="32"/>
          <w:szCs w:val="32"/>
        </w:rPr>
        <w:t>2</w:t>
      </w:r>
    </w:p>
    <w:p w:rsidR="003B532F" w:rsidRDefault="00C82B97">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参与评定采购报名回执</w:t>
      </w:r>
    </w:p>
    <w:p w:rsidR="003B532F" w:rsidRDefault="003B532F">
      <w:pPr>
        <w:jc w:val="center"/>
        <w:rPr>
          <w:rFonts w:ascii="Calibri" w:hAnsi="Calibri"/>
          <w:b/>
          <w:sz w:val="44"/>
          <w:szCs w:val="44"/>
        </w:rPr>
      </w:pPr>
    </w:p>
    <w:p w:rsidR="003B532F" w:rsidRDefault="00C82B97">
      <w:pPr>
        <w:rPr>
          <w:rFonts w:ascii="仿宋_GB2312" w:eastAsia="仿宋_GB2312" w:hAnsi="仿宋_GB2312" w:cs="仿宋_GB2312"/>
          <w:sz w:val="32"/>
          <w:szCs w:val="32"/>
        </w:rPr>
      </w:pPr>
      <w:r>
        <w:rPr>
          <w:rFonts w:ascii="仿宋_GB2312" w:eastAsia="仿宋_GB2312" w:hAnsi="仿宋_GB2312" w:cs="仿宋_GB2312" w:hint="eastAsia"/>
          <w:sz w:val="32"/>
          <w:szCs w:val="32"/>
        </w:rPr>
        <w:t>北京市海淀区社会保险基金管理中心：</w:t>
      </w:r>
    </w:p>
    <w:p w:rsidR="003B532F" w:rsidRDefault="00C82B97">
      <w:pPr>
        <w:ind w:firstLineChars="200" w:firstLine="640"/>
        <w:jc w:val="left"/>
        <w:rPr>
          <w:rFonts w:ascii="宋体" w:hAnsi="宋体"/>
          <w:sz w:val="30"/>
          <w:szCs w:val="30"/>
        </w:rPr>
      </w:pPr>
      <w:r>
        <w:rPr>
          <w:rFonts w:ascii="仿宋_GB2312" w:eastAsia="仿宋_GB2312" w:hAnsi="仿宋_GB2312" w:cs="仿宋_GB2312" w:hint="eastAsia"/>
          <w:sz w:val="32"/>
          <w:szCs w:val="32"/>
        </w:rPr>
        <w:t>我单位确定参</w:t>
      </w:r>
      <w:r>
        <w:rPr>
          <w:rFonts w:ascii="仿宋_GB2312" w:eastAsia="仿宋_GB2312" w:hAnsi="仿宋_GB2312" w:cs="仿宋_GB2312" w:hint="eastAsia"/>
          <w:sz w:val="32"/>
          <w:szCs w:val="32"/>
        </w:rPr>
        <w:t>与</w:t>
      </w:r>
      <w:r>
        <w:rPr>
          <w:rFonts w:ascii="仿宋_GB2312" w:eastAsia="仿宋_GB2312" w:hAnsi="仿宋_GB2312" w:cs="仿宋_GB2312" w:hint="eastAsia"/>
          <w:sz w:val="32"/>
          <w:szCs w:val="32"/>
          <w:u w:val="single"/>
        </w:rPr>
        <w:t>海淀区社会保险基金管理中心“重点稽核对象审计服务”项目</w:t>
      </w:r>
      <w:r>
        <w:rPr>
          <w:rFonts w:ascii="仿宋_GB2312" w:eastAsia="仿宋_GB2312" w:hAnsi="仿宋_GB2312" w:cs="仿宋_GB2312" w:hint="eastAsia"/>
          <w:sz w:val="32"/>
          <w:szCs w:val="32"/>
        </w:rPr>
        <w:t>评定（项目编号</w:t>
      </w:r>
      <w:r>
        <w:rPr>
          <w:rFonts w:ascii="仿宋_GB2312" w:eastAsia="仿宋_GB2312" w:hAnsi="仿宋_GB2312" w:cs="仿宋_GB2312" w:hint="eastAsia"/>
          <w:sz w:val="32"/>
          <w:szCs w:val="32"/>
        </w:rPr>
        <w:t>:</w:t>
      </w:r>
      <w:r w:rsidRPr="000A0B24">
        <w:rPr>
          <w:rFonts w:ascii="仿宋_GB2312" w:eastAsia="仿宋_GB2312" w:hAnsi="仿宋_GB2312" w:cs="仿宋_GB2312" w:hint="eastAsia"/>
          <w:color w:val="000000"/>
          <w:kern w:val="0"/>
          <w:sz w:val="32"/>
          <w:szCs w:val="32"/>
          <w:u w:val="single"/>
        </w:rPr>
        <w:t>11010825T000003393334</w:t>
      </w:r>
      <w:r w:rsidRPr="000A0B24">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rPr>
        <w:t>，特此回函确认。</w:t>
      </w:r>
    </w:p>
    <w:p w:rsidR="003B532F" w:rsidRDefault="003B532F">
      <w:pPr>
        <w:tabs>
          <w:tab w:val="left" w:pos="2835"/>
        </w:tabs>
        <w:jc w:val="left"/>
        <w:rPr>
          <w:rFonts w:ascii="宋体" w:hAnsi="宋体"/>
          <w:color w:val="FF0000"/>
          <w:sz w:val="30"/>
          <w:szCs w:val="30"/>
        </w:rPr>
      </w:pPr>
    </w:p>
    <w:p w:rsidR="003B532F" w:rsidRDefault="00C82B9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联系人：</w:t>
      </w:r>
      <w:r>
        <w:rPr>
          <w:rFonts w:ascii="仿宋_GB2312" w:eastAsia="仿宋_GB2312" w:hAnsi="仿宋_GB2312" w:cs="仿宋_GB2312" w:hint="eastAsia"/>
          <w:sz w:val="32"/>
          <w:szCs w:val="32"/>
        </w:rPr>
        <w:t xml:space="preserve"> </w:t>
      </w:r>
    </w:p>
    <w:p w:rsidR="003B532F" w:rsidRDefault="00C82B9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 xml:space="preserve"> </w:t>
      </w:r>
    </w:p>
    <w:p w:rsidR="003B532F" w:rsidRDefault="00C82B9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电子邮箱：</w:t>
      </w:r>
      <w:r>
        <w:rPr>
          <w:rFonts w:ascii="仿宋_GB2312" w:eastAsia="仿宋_GB2312" w:hAnsi="仿宋_GB2312" w:cs="仿宋_GB2312" w:hint="eastAsia"/>
          <w:sz w:val="32"/>
          <w:szCs w:val="32"/>
        </w:rPr>
        <w:t xml:space="preserve"> </w:t>
      </w:r>
    </w:p>
    <w:p w:rsidR="003B532F" w:rsidRDefault="00C82B9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供应商全称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并加盖公章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3B532F" w:rsidRDefault="003B532F">
      <w:pPr>
        <w:ind w:firstLine="636"/>
        <w:rPr>
          <w:rFonts w:ascii="宋体" w:hAnsi="宋体"/>
          <w:sz w:val="30"/>
          <w:szCs w:val="30"/>
        </w:rPr>
      </w:pPr>
    </w:p>
    <w:p w:rsidR="003B532F" w:rsidRDefault="003B532F">
      <w:pPr>
        <w:ind w:firstLine="636"/>
        <w:rPr>
          <w:rFonts w:ascii="宋体" w:hAnsi="宋体"/>
          <w:sz w:val="30"/>
          <w:szCs w:val="30"/>
        </w:rPr>
      </w:pPr>
    </w:p>
    <w:p w:rsidR="000A0B24" w:rsidRDefault="000A0B24">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0A0B24" w:rsidRPr="000A0B24" w:rsidRDefault="00C82B97" w:rsidP="000A0B24">
      <w:pPr>
        <w:rPr>
          <w:rFonts w:ascii="黑体" w:eastAsia="黑体" w:hint="eastAsia"/>
          <w:sz w:val="32"/>
          <w:szCs w:val="32"/>
        </w:rPr>
      </w:pPr>
      <w:r w:rsidRPr="000A0B24">
        <w:rPr>
          <w:rFonts w:ascii="黑体" w:eastAsia="黑体" w:hint="eastAsia"/>
          <w:sz w:val="32"/>
          <w:szCs w:val="32"/>
        </w:rPr>
        <w:lastRenderedPageBreak/>
        <w:t>附件</w:t>
      </w:r>
      <w:r w:rsidR="000A0B24" w:rsidRPr="000A0B24">
        <w:rPr>
          <w:rFonts w:ascii="黑体" w:eastAsia="黑体" w:hint="eastAsia"/>
          <w:sz w:val="32"/>
          <w:szCs w:val="32"/>
        </w:rPr>
        <w:t>2-1</w:t>
      </w:r>
    </w:p>
    <w:p w:rsidR="003B532F" w:rsidRPr="000A0B24" w:rsidRDefault="00C82B97" w:rsidP="000A0B24">
      <w:pPr>
        <w:spacing w:line="560" w:lineRule="exact"/>
        <w:jc w:val="center"/>
        <w:rPr>
          <w:rFonts w:ascii="方正小标宋简体" w:eastAsia="方正小标宋简体" w:hAnsi="方正小标宋简体" w:cs="方正小标宋简体"/>
          <w:bCs/>
          <w:sz w:val="44"/>
          <w:szCs w:val="44"/>
        </w:rPr>
      </w:pPr>
      <w:r w:rsidRPr="000A0B24">
        <w:rPr>
          <w:rFonts w:ascii="方正小标宋简体" w:eastAsia="方正小标宋简体" w:hAnsi="方正小标宋简体" w:cs="方正小标宋简体" w:hint="eastAsia"/>
          <w:bCs/>
          <w:sz w:val="44"/>
          <w:szCs w:val="44"/>
        </w:rPr>
        <w:t>营业执照（复印件）</w:t>
      </w:r>
    </w:p>
    <w:p w:rsidR="003B532F" w:rsidRDefault="00C82B97">
      <w:pPr>
        <w:widowControl/>
        <w:jc w:val="left"/>
        <w:rPr>
          <w:rFonts w:ascii="仿宋" w:eastAsia="仿宋" w:hAnsi="仿宋" w:cs="仿宋"/>
          <w:sz w:val="28"/>
          <w:szCs w:val="28"/>
        </w:rPr>
      </w:pPr>
      <w:r>
        <w:rPr>
          <w:rFonts w:ascii="仿宋" w:eastAsia="仿宋" w:hAnsi="仿宋" w:cs="仿宋"/>
          <w:sz w:val="28"/>
          <w:szCs w:val="28"/>
        </w:rPr>
        <w:br w:type="page"/>
      </w:r>
    </w:p>
    <w:p w:rsidR="003B532F" w:rsidRPr="000A0B24" w:rsidRDefault="00C82B97">
      <w:pPr>
        <w:rPr>
          <w:rFonts w:ascii="黑体" w:eastAsia="黑体" w:hAnsi="宋体"/>
          <w:sz w:val="32"/>
          <w:szCs w:val="32"/>
        </w:rPr>
      </w:pPr>
      <w:r w:rsidRPr="000A0B24">
        <w:rPr>
          <w:rFonts w:ascii="黑体" w:eastAsia="黑体" w:hint="eastAsia"/>
          <w:sz w:val="32"/>
          <w:szCs w:val="32"/>
        </w:rPr>
        <w:lastRenderedPageBreak/>
        <w:t>附件</w:t>
      </w:r>
      <w:r w:rsidR="000A0B24">
        <w:rPr>
          <w:rFonts w:ascii="黑体" w:eastAsia="黑体" w:hint="eastAsia"/>
          <w:sz w:val="32"/>
          <w:szCs w:val="32"/>
        </w:rPr>
        <w:t>3</w:t>
      </w:r>
    </w:p>
    <w:p w:rsidR="003B532F" w:rsidRDefault="00C82B97">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北京市海淀区社会保险基金管理中心</w:t>
      </w:r>
    </w:p>
    <w:p w:rsidR="003B532F" w:rsidRDefault="00C82B97">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w:t>
      </w:r>
      <w:r>
        <w:rPr>
          <w:rFonts w:ascii="方正小标宋简体" w:eastAsia="方正小标宋简体" w:hAnsi="方正小标宋简体" w:cs="方正小标宋简体"/>
          <w:bCs/>
          <w:sz w:val="44"/>
          <w:szCs w:val="44"/>
        </w:rPr>
        <w:t>重点稽核对象审计服务</w:t>
      </w:r>
      <w:r>
        <w:rPr>
          <w:rFonts w:ascii="方正小标宋简体" w:eastAsia="方正小标宋简体" w:hAnsi="方正小标宋简体" w:cs="方正小标宋简体" w:hint="eastAsia"/>
          <w:bCs/>
          <w:sz w:val="44"/>
          <w:szCs w:val="44"/>
        </w:rPr>
        <w:t>”项目</w:t>
      </w:r>
    </w:p>
    <w:p w:rsidR="003B532F" w:rsidRDefault="00C82B97">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参与评定供应商一览表</w:t>
      </w:r>
    </w:p>
    <w:p w:rsidR="003B532F" w:rsidRDefault="003B532F">
      <w:pPr>
        <w:spacing w:line="560" w:lineRule="exact"/>
        <w:ind w:firstLineChars="200" w:firstLine="640"/>
        <w:jc w:val="left"/>
        <w:rPr>
          <w:rFonts w:ascii="仿宋_GB2312" w:eastAsia="仿宋_GB2312" w:hAnsi="仿宋_GB2312" w:cs="仿宋_GB2312"/>
          <w:sz w:val="32"/>
          <w:szCs w:val="32"/>
        </w:rPr>
      </w:pPr>
    </w:p>
    <w:p w:rsidR="003B532F" w:rsidRDefault="00C82B9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项目名称：</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重点稽核对象审计服务</w:t>
      </w:r>
      <w:r>
        <w:rPr>
          <w:rFonts w:ascii="仿宋_GB2312" w:eastAsia="仿宋_GB2312" w:hAnsi="仿宋_GB2312" w:cs="仿宋_GB2312" w:hint="eastAsia"/>
          <w:sz w:val="32"/>
          <w:szCs w:val="32"/>
        </w:rPr>
        <w:t>”项目</w:t>
      </w:r>
    </w:p>
    <w:p w:rsidR="003B532F" w:rsidRDefault="00C82B9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项目编号：</w:t>
      </w:r>
      <w:r>
        <w:rPr>
          <w:rFonts w:ascii="仿宋_GB2312" w:eastAsia="仿宋_GB2312" w:hAnsi="仿宋_GB2312" w:cs="仿宋_GB2312" w:hint="eastAsia"/>
          <w:sz w:val="32"/>
          <w:szCs w:val="32"/>
        </w:rPr>
        <w:t>11010825T000003393334</w:t>
      </w:r>
    </w:p>
    <w:p w:rsidR="003B532F" w:rsidRDefault="003B532F">
      <w:pPr>
        <w:rPr>
          <w:sz w:val="24"/>
        </w:rPr>
      </w:pPr>
    </w:p>
    <w:tbl>
      <w:tblPr>
        <w:tblW w:w="8237" w:type="dxa"/>
        <w:tblInd w:w="93" w:type="dxa"/>
        <w:tblLayout w:type="fixed"/>
        <w:tblLook w:val="04A0" w:firstRow="1" w:lastRow="0" w:firstColumn="1" w:lastColumn="0" w:noHBand="0" w:noVBand="1"/>
      </w:tblPr>
      <w:tblGrid>
        <w:gridCol w:w="800"/>
        <w:gridCol w:w="5169"/>
        <w:gridCol w:w="2268"/>
      </w:tblGrid>
      <w:tr w:rsidR="003B532F">
        <w:trPr>
          <w:trHeight w:val="60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3B532F" w:rsidRDefault="00C82B97">
            <w:pPr>
              <w:widowControl/>
              <w:jc w:val="left"/>
              <w:rPr>
                <w:rFonts w:ascii="宋体" w:hAnsi="宋体" w:cs="宋体"/>
                <w:kern w:val="0"/>
                <w:sz w:val="24"/>
              </w:rPr>
            </w:pPr>
            <w:r>
              <w:rPr>
                <w:rFonts w:ascii="宋体" w:hAnsi="宋体" w:cs="宋体" w:hint="eastAsia"/>
                <w:kern w:val="0"/>
                <w:sz w:val="24"/>
              </w:rPr>
              <w:t>序号</w:t>
            </w:r>
          </w:p>
        </w:tc>
        <w:tc>
          <w:tcPr>
            <w:tcW w:w="5169" w:type="dxa"/>
            <w:tcBorders>
              <w:top w:val="single" w:sz="4" w:space="0" w:color="auto"/>
              <w:left w:val="nil"/>
              <w:bottom w:val="single" w:sz="4" w:space="0" w:color="auto"/>
              <w:right w:val="single" w:sz="4" w:space="0" w:color="auto"/>
            </w:tcBorders>
            <w:shd w:val="clear" w:color="auto" w:fill="auto"/>
            <w:vAlign w:val="center"/>
          </w:tcPr>
          <w:p w:rsidR="003B532F" w:rsidRDefault="00C82B97">
            <w:pPr>
              <w:widowControl/>
              <w:jc w:val="center"/>
              <w:rPr>
                <w:rFonts w:ascii="宋体" w:hAnsi="宋体" w:cs="宋体"/>
                <w:kern w:val="0"/>
                <w:sz w:val="24"/>
              </w:rPr>
            </w:pPr>
            <w:r>
              <w:rPr>
                <w:rFonts w:ascii="宋体" w:hAnsi="宋体" w:cs="宋体" w:hint="eastAsia"/>
                <w:kern w:val="0"/>
                <w:sz w:val="24"/>
              </w:rPr>
              <w:t>供应商名称</w:t>
            </w:r>
          </w:p>
        </w:tc>
        <w:tc>
          <w:tcPr>
            <w:tcW w:w="2268" w:type="dxa"/>
            <w:tcBorders>
              <w:top w:val="single" w:sz="4" w:space="0" w:color="auto"/>
              <w:left w:val="nil"/>
              <w:bottom w:val="single" w:sz="4" w:space="0" w:color="auto"/>
              <w:right w:val="single" w:sz="4" w:space="0" w:color="auto"/>
            </w:tcBorders>
            <w:shd w:val="clear" w:color="auto" w:fill="auto"/>
            <w:vAlign w:val="center"/>
          </w:tcPr>
          <w:p w:rsidR="003B532F" w:rsidRDefault="00C82B97">
            <w:pPr>
              <w:widowControl/>
              <w:jc w:val="center"/>
              <w:rPr>
                <w:rFonts w:ascii="宋体" w:hAnsi="宋体" w:cs="宋体"/>
                <w:kern w:val="0"/>
                <w:sz w:val="24"/>
              </w:rPr>
            </w:pPr>
            <w:r>
              <w:rPr>
                <w:rFonts w:ascii="宋体" w:hAnsi="宋体" w:cs="宋体" w:hint="eastAsia"/>
                <w:kern w:val="0"/>
                <w:sz w:val="24"/>
              </w:rPr>
              <w:t>回执送达时间</w:t>
            </w:r>
          </w:p>
        </w:tc>
      </w:tr>
      <w:tr w:rsidR="003B532F">
        <w:trPr>
          <w:trHeight w:val="600"/>
        </w:trPr>
        <w:tc>
          <w:tcPr>
            <w:tcW w:w="800" w:type="dxa"/>
            <w:tcBorders>
              <w:top w:val="nil"/>
              <w:left w:val="single" w:sz="4" w:space="0" w:color="auto"/>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c>
          <w:tcPr>
            <w:tcW w:w="5169" w:type="dxa"/>
            <w:tcBorders>
              <w:top w:val="single" w:sz="4" w:space="0" w:color="auto"/>
              <w:left w:val="nil"/>
              <w:bottom w:val="single" w:sz="4" w:space="0" w:color="auto"/>
              <w:right w:val="single" w:sz="4" w:space="0" w:color="auto"/>
            </w:tcBorders>
            <w:shd w:val="clear" w:color="auto" w:fill="auto"/>
            <w:vAlign w:val="center"/>
          </w:tcPr>
          <w:p w:rsidR="003B532F" w:rsidRDefault="00C82B97">
            <w:pPr>
              <w:jc w:val="center"/>
              <w:rPr>
                <w:rFonts w:ascii="宋体" w:hAnsi="宋体" w:cs="宋体"/>
                <w:kern w:val="0"/>
                <w:sz w:val="24"/>
              </w:rPr>
            </w:pPr>
            <w:r>
              <w:rPr>
                <w:rFonts w:ascii="宋体" w:hAnsi="宋体" w:cs="宋体" w:hint="eastAsia"/>
                <w:kern w:val="0"/>
                <w:sz w:val="24"/>
              </w:rPr>
              <w:t xml:space="preserve">　</w:t>
            </w:r>
          </w:p>
        </w:tc>
        <w:tc>
          <w:tcPr>
            <w:tcW w:w="2268" w:type="dxa"/>
            <w:tcBorders>
              <w:top w:val="nil"/>
              <w:left w:val="nil"/>
              <w:bottom w:val="single" w:sz="4" w:space="0" w:color="auto"/>
              <w:right w:val="single" w:sz="4" w:space="0" w:color="auto"/>
            </w:tcBorders>
            <w:shd w:val="clear" w:color="auto" w:fill="auto"/>
            <w:vAlign w:val="center"/>
          </w:tcPr>
          <w:p w:rsidR="003B532F" w:rsidRDefault="003B532F">
            <w:pPr>
              <w:widowControl/>
              <w:jc w:val="center"/>
              <w:rPr>
                <w:rFonts w:ascii="宋体" w:hAnsi="宋体" w:cs="宋体"/>
                <w:kern w:val="0"/>
                <w:sz w:val="24"/>
              </w:rPr>
            </w:pPr>
          </w:p>
        </w:tc>
      </w:tr>
      <w:tr w:rsidR="003B532F">
        <w:trPr>
          <w:trHeight w:val="600"/>
        </w:trPr>
        <w:tc>
          <w:tcPr>
            <w:tcW w:w="800" w:type="dxa"/>
            <w:tcBorders>
              <w:top w:val="nil"/>
              <w:left w:val="single" w:sz="4" w:space="0" w:color="auto"/>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c>
          <w:tcPr>
            <w:tcW w:w="5169" w:type="dxa"/>
            <w:tcBorders>
              <w:top w:val="single" w:sz="4" w:space="0" w:color="auto"/>
              <w:left w:val="nil"/>
              <w:bottom w:val="single" w:sz="4" w:space="0" w:color="auto"/>
              <w:right w:val="single" w:sz="4" w:space="0" w:color="auto"/>
            </w:tcBorders>
            <w:shd w:val="clear" w:color="auto" w:fill="auto"/>
            <w:vAlign w:val="center"/>
          </w:tcPr>
          <w:p w:rsidR="003B532F" w:rsidRDefault="003B532F">
            <w:pPr>
              <w:jc w:val="center"/>
              <w:rPr>
                <w:rFonts w:ascii="宋体" w:hAnsi="宋体" w:cs="宋体"/>
                <w:kern w:val="0"/>
                <w:sz w:val="24"/>
              </w:rPr>
            </w:pPr>
          </w:p>
        </w:tc>
        <w:tc>
          <w:tcPr>
            <w:tcW w:w="2268" w:type="dxa"/>
            <w:tcBorders>
              <w:top w:val="nil"/>
              <w:left w:val="nil"/>
              <w:bottom w:val="single" w:sz="4" w:space="0" w:color="auto"/>
              <w:right w:val="single" w:sz="4" w:space="0" w:color="auto"/>
            </w:tcBorders>
            <w:shd w:val="clear" w:color="auto" w:fill="auto"/>
            <w:vAlign w:val="center"/>
          </w:tcPr>
          <w:p w:rsidR="003B532F" w:rsidRDefault="003B532F">
            <w:pPr>
              <w:widowControl/>
              <w:jc w:val="center"/>
              <w:rPr>
                <w:rFonts w:ascii="宋体" w:hAnsi="宋体" w:cs="宋体"/>
                <w:kern w:val="0"/>
                <w:sz w:val="24"/>
              </w:rPr>
            </w:pPr>
          </w:p>
        </w:tc>
      </w:tr>
      <w:tr w:rsidR="003B532F">
        <w:trPr>
          <w:trHeight w:val="600"/>
        </w:trPr>
        <w:tc>
          <w:tcPr>
            <w:tcW w:w="800" w:type="dxa"/>
            <w:tcBorders>
              <w:top w:val="nil"/>
              <w:left w:val="single" w:sz="4" w:space="0" w:color="auto"/>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c>
          <w:tcPr>
            <w:tcW w:w="5169" w:type="dxa"/>
            <w:tcBorders>
              <w:top w:val="single" w:sz="4" w:space="0" w:color="auto"/>
              <w:left w:val="nil"/>
              <w:bottom w:val="single" w:sz="4" w:space="0" w:color="auto"/>
              <w:right w:val="single" w:sz="4" w:space="0" w:color="auto"/>
            </w:tcBorders>
            <w:shd w:val="clear" w:color="auto" w:fill="auto"/>
            <w:vAlign w:val="center"/>
          </w:tcPr>
          <w:p w:rsidR="003B532F" w:rsidRDefault="003B532F">
            <w:pPr>
              <w:jc w:val="center"/>
              <w:rPr>
                <w:rFonts w:ascii="宋体" w:hAnsi="宋体" w:cs="宋体"/>
                <w:kern w:val="0"/>
                <w:sz w:val="24"/>
              </w:rPr>
            </w:pPr>
          </w:p>
        </w:tc>
        <w:tc>
          <w:tcPr>
            <w:tcW w:w="2268" w:type="dxa"/>
            <w:tcBorders>
              <w:top w:val="nil"/>
              <w:left w:val="nil"/>
              <w:bottom w:val="single" w:sz="4" w:space="0" w:color="auto"/>
              <w:right w:val="single" w:sz="4" w:space="0" w:color="auto"/>
            </w:tcBorders>
            <w:shd w:val="clear" w:color="auto" w:fill="auto"/>
            <w:vAlign w:val="center"/>
          </w:tcPr>
          <w:p w:rsidR="003B532F" w:rsidRDefault="003B532F">
            <w:pPr>
              <w:widowControl/>
              <w:jc w:val="center"/>
              <w:rPr>
                <w:rFonts w:ascii="宋体" w:hAnsi="宋体" w:cs="宋体"/>
                <w:kern w:val="0"/>
                <w:sz w:val="24"/>
              </w:rPr>
            </w:pPr>
          </w:p>
        </w:tc>
      </w:tr>
      <w:tr w:rsidR="003B532F">
        <w:trPr>
          <w:trHeight w:val="600"/>
        </w:trPr>
        <w:tc>
          <w:tcPr>
            <w:tcW w:w="800" w:type="dxa"/>
            <w:tcBorders>
              <w:top w:val="nil"/>
              <w:left w:val="single" w:sz="4" w:space="0" w:color="auto"/>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c>
          <w:tcPr>
            <w:tcW w:w="5169" w:type="dxa"/>
            <w:tcBorders>
              <w:top w:val="single" w:sz="4" w:space="0" w:color="auto"/>
              <w:left w:val="nil"/>
              <w:bottom w:val="single" w:sz="4" w:space="0" w:color="auto"/>
              <w:right w:val="single" w:sz="4" w:space="0" w:color="auto"/>
            </w:tcBorders>
            <w:shd w:val="clear" w:color="auto" w:fill="auto"/>
            <w:vAlign w:val="center"/>
          </w:tcPr>
          <w:p w:rsidR="003B532F" w:rsidRDefault="003B532F">
            <w:pPr>
              <w:jc w:val="center"/>
              <w:rPr>
                <w:rFonts w:ascii="宋体" w:hAnsi="宋体" w:cs="宋体"/>
                <w:kern w:val="0"/>
                <w:sz w:val="24"/>
              </w:rPr>
            </w:pPr>
          </w:p>
        </w:tc>
        <w:tc>
          <w:tcPr>
            <w:tcW w:w="2268" w:type="dxa"/>
            <w:tcBorders>
              <w:top w:val="nil"/>
              <w:left w:val="nil"/>
              <w:bottom w:val="single" w:sz="4" w:space="0" w:color="auto"/>
              <w:right w:val="single" w:sz="4" w:space="0" w:color="auto"/>
            </w:tcBorders>
            <w:shd w:val="clear" w:color="auto" w:fill="auto"/>
            <w:vAlign w:val="center"/>
          </w:tcPr>
          <w:p w:rsidR="003B532F" w:rsidRDefault="003B532F">
            <w:pPr>
              <w:widowControl/>
              <w:jc w:val="center"/>
              <w:rPr>
                <w:rFonts w:ascii="宋体" w:hAnsi="宋体" w:cs="宋体"/>
                <w:kern w:val="0"/>
                <w:sz w:val="24"/>
              </w:rPr>
            </w:pPr>
          </w:p>
        </w:tc>
      </w:tr>
      <w:tr w:rsidR="003B532F">
        <w:trPr>
          <w:trHeight w:val="600"/>
        </w:trPr>
        <w:tc>
          <w:tcPr>
            <w:tcW w:w="800" w:type="dxa"/>
            <w:tcBorders>
              <w:top w:val="nil"/>
              <w:left w:val="single" w:sz="4" w:space="0" w:color="auto"/>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c>
          <w:tcPr>
            <w:tcW w:w="5169" w:type="dxa"/>
            <w:tcBorders>
              <w:top w:val="single" w:sz="4" w:space="0" w:color="auto"/>
              <w:left w:val="nil"/>
              <w:bottom w:val="single" w:sz="4" w:space="0" w:color="auto"/>
              <w:right w:val="single" w:sz="4" w:space="0" w:color="auto"/>
            </w:tcBorders>
            <w:shd w:val="clear" w:color="auto" w:fill="auto"/>
            <w:vAlign w:val="center"/>
          </w:tcPr>
          <w:p w:rsidR="003B532F" w:rsidRDefault="003B532F">
            <w:pPr>
              <w:jc w:val="center"/>
              <w:rPr>
                <w:rFonts w:ascii="宋体" w:hAnsi="宋体" w:cs="宋体"/>
                <w:kern w:val="0"/>
                <w:sz w:val="24"/>
              </w:rPr>
            </w:pPr>
          </w:p>
        </w:tc>
        <w:tc>
          <w:tcPr>
            <w:tcW w:w="2268" w:type="dxa"/>
            <w:tcBorders>
              <w:top w:val="nil"/>
              <w:left w:val="nil"/>
              <w:bottom w:val="single" w:sz="4" w:space="0" w:color="auto"/>
              <w:right w:val="single" w:sz="4" w:space="0" w:color="auto"/>
            </w:tcBorders>
            <w:shd w:val="clear" w:color="auto" w:fill="auto"/>
            <w:vAlign w:val="center"/>
          </w:tcPr>
          <w:p w:rsidR="003B532F" w:rsidRDefault="003B532F">
            <w:pPr>
              <w:widowControl/>
              <w:jc w:val="center"/>
              <w:rPr>
                <w:rFonts w:ascii="宋体" w:hAnsi="宋体" w:cs="宋体"/>
                <w:kern w:val="0"/>
                <w:sz w:val="24"/>
              </w:rPr>
            </w:pPr>
          </w:p>
        </w:tc>
      </w:tr>
      <w:tr w:rsidR="003B532F">
        <w:trPr>
          <w:trHeight w:val="600"/>
        </w:trPr>
        <w:tc>
          <w:tcPr>
            <w:tcW w:w="800" w:type="dxa"/>
            <w:tcBorders>
              <w:top w:val="nil"/>
              <w:left w:val="single" w:sz="4" w:space="0" w:color="auto"/>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c>
          <w:tcPr>
            <w:tcW w:w="5169" w:type="dxa"/>
            <w:tcBorders>
              <w:top w:val="single" w:sz="4" w:space="0" w:color="auto"/>
              <w:left w:val="nil"/>
              <w:bottom w:val="single" w:sz="4" w:space="0" w:color="auto"/>
              <w:right w:val="single" w:sz="4" w:space="0" w:color="auto"/>
            </w:tcBorders>
            <w:shd w:val="clear" w:color="auto" w:fill="auto"/>
            <w:vAlign w:val="center"/>
          </w:tcPr>
          <w:p w:rsidR="003B532F" w:rsidRDefault="003B532F">
            <w:pPr>
              <w:jc w:val="center"/>
              <w:rPr>
                <w:rFonts w:ascii="宋体" w:hAnsi="宋体" w:cs="宋体"/>
                <w:kern w:val="0"/>
                <w:sz w:val="24"/>
              </w:rPr>
            </w:pPr>
          </w:p>
        </w:tc>
        <w:tc>
          <w:tcPr>
            <w:tcW w:w="2268" w:type="dxa"/>
            <w:tcBorders>
              <w:top w:val="nil"/>
              <w:left w:val="nil"/>
              <w:bottom w:val="single" w:sz="4" w:space="0" w:color="auto"/>
              <w:right w:val="single" w:sz="4" w:space="0" w:color="auto"/>
            </w:tcBorders>
            <w:shd w:val="clear" w:color="auto" w:fill="auto"/>
            <w:vAlign w:val="center"/>
          </w:tcPr>
          <w:p w:rsidR="003B532F" w:rsidRDefault="003B532F">
            <w:pPr>
              <w:widowControl/>
              <w:jc w:val="center"/>
              <w:rPr>
                <w:rFonts w:ascii="宋体" w:hAnsi="宋体" w:cs="宋体"/>
                <w:kern w:val="0"/>
                <w:sz w:val="24"/>
              </w:rPr>
            </w:pPr>
          </w:p>
        </w:tc>
      </w:tr>
      <w:tr w:rsidR="003B532F">
        <w:trPr>
          <w:trHeight w:val="600"/>
        </w:trPr>
        <w:tc>
          <w:tcPr>
            <w:tcW w:w="800" w:type="dxa"/>
            <w:tcBorders>
              <w:top w:val="nil"/>
              <w:left w:val="single" w:sz="4" w:space="0" w:color="auto"/>
              <w:bottom w:val="single" w:sz="4" w:space="0" w:color="auto"/>
              <w:right w:val="single" w:sz="4" w:space="0" w:color="auto"/>
            </w:tcBorders>
            <w:shd w:val="clear" w:color="auto" w:fill="auto"/>
            <w:vAlign w:val="center"/>
          </w:tcPr>
          <w:p w:rsidR="003B532F" w:rsidRDefault="00C82B97">
            <w:pPr>
              <w:widowControl/>
              <w:jc w:val="left"/>
              <w:rPr>
                <w:rFonts w:ascii="宋体" w:hAnsi="宋体" w:cs="宋体"/>
                <w:kern w:val="0"/>
                <w:sz w:val="24"/>
              </w:rPr>
            </w:pPr>
            <w:r>
              <w:rPr>
                <w:rFonts w:ascii="宋体" w:hAnsi="宋体" w:cs="宋体" w:hint="eastAsia"/>
                <w:kern w:val="0"/>
                <w:sz w:val="24"/>
              </w:rPr>
              <w:t xml:space="preserve">　</w:t>
            </w:r>
          </w:p>
        </w:tc>
        <w:tc>
          <w:tcPr>
            <w:tcW w:w="5169" w:type="dxa"/>
            <w:tcBorders>
              <w:top w:val="single" w:sz="4" w:space="0" w:color="auto"/>
              <w:left w:val="nil"/>
              <w:bottom w:val="single" w:sz="4" w:space="0" w:color="auto"/>
              <w:right w:val="single" w:sz="4" w:space="0" w:color="auto"/>
            </w:tcBorders>
            <w:shd w:val="clear" w:color="auto" w:fill="auto"/>
            <w:vAlign w:val="center"/>
          </w:tcPr>
          <w:p w:rsidR="003B532F" w:rsidRDefault="00C82B97">
            <w:pPr>
              <w:widowControl/>
              <w:jc w:val="center"/>
              <w:rPr>
                <w:rFonts w:ascii="宋体" w:hAnsi="宋体" w:cs="宋体"/>
                <w:kern w:val="0"/>
                <w:sz w:val="24"/>
              </w:rPr>
            </w:pPr>
            <w:r>
              <w:rPr>
                <w:rFonts w:ascii="宋体" w:hAnsi="宋体" w:cs="宋体" w:hint="eastAsia"/>
                <w:kern w:val="0"/>
                <w:sz w:val="24"/>
              </w:rPr>
              <w:t xml:space="preserve">　</w:t>
            </w:r>
          </w:p>
        </w:tc>
        <w:tc>
          <w:tcPr>
            <w:tcW w:w="2268" w:type="dxa"/>
            <w:tcBorders>
              <w:top w:val="nil"/>
              <w:left w:val="nil"/>
              <w:bottom w:val="single" w:sz="4" w:space="0" w:color="auto"/>
              <w:right w:val="single" w:sz="4" w:space="0" w:color="auto"/>
            </w:tcBorders>
            <w:shd w:val="clear" w:color="auto" w:fill="auto"/>
            <w:vAlign w:val="center"/>
          </w:tcPr>
          <w:p w:rsidR="003B532F" w:rsidRDefault="00C82B97">
            <w:pPr>
              <w:widowControl/>
              <w:jc w:val="center"/>
              <w:rPr>
                <w:rFonts w:ascii="宋体" w:hAnsi="宋体" w:cs="宋体"/>
                <w:kern w:val="0"/>
                <w:sz w:val="24"/>
              </w:rPr>
            </w:pPr>
            <w:r>
              <w:rPr>
                <w:rFonts w:ascii="宋体" w:hAnsi="宋体" w:cs="宋体" w:hint="eastAsia"/>
                <w:kern w:val="0"/>
                <w:sz w:val="24"/>
              </w:rPr>
              <w:t xml:space="preserve">　</w:t>
            </w:r>
          </w:p>
        </w:tc>
      </w:tr>
      <w:tr w:rsidR="003B532F">
        <w:trPr>
          <w:trHeight w:val="600"/>
        </w:trPr>
        <w:tc>
          <w:tcPr>
            <w:tcW w:w="800" w:type="dxa"/>
            <w:tcBorders>
              <w:top w:val="nil"/>
              <w:left w:val="single" w:sz="4" w:space="0" w:color="auto"/>
              <w:bottom w:val="single" w:sz="4" w:space="0" w:color="auto"/>
              <w:right w:val="single" w:sz="4" w:space="0" w:color="auto"/>
            </w:tcBorders>
            <w:shd w:val="clear" w:color="auto" w:fill="auto"/>
            <w:vAlign w:val="center"/>
          </w:tcPr>
          <w:p w:rsidR="003B532F" w:rsidRDefault="00C82B97">
            <w:pPr>
              <w:widowControl/>
              <w:jc w:val="left"/>
              <w:rPr>
                <w:rFonts w:ascii="宋体" w:hAnsi="宋体" w:cs="宋体"/>
                <w:kern w:val="0"/>
                <w:sz w:val="24"/>
              </w:rPr>
            </w:pPr>
            <w:r>
              <w:rPr>
                <w:rFonts w:ascii="宋体" w:hAnsi="宋体" w:cs="宋体" w:hint="eastAsia"/>
                <w:kern w:val="0"/>
                <w:sz w:val="24"/>
              </w:rPr>
              <w:t xml:space="preserve">　</w:t>
            </w:r>
          </w:p>
        </w:tc>
        <w:tc>
          <w:tcPr>
            <w:tcW w:w="5169" w:type="dxa"/>
            <w:tcBorders>
              <w:top w:val="single" w:sz="4" w:space="0" w:color="auto"/>
              <w:left w:val="nil"/>
              <w:bottom w:val="single" w:sz="4" w:space="0" w:color="auto"/>
              <w:right w:val="single" w:sz="4" w:space="0" w:color="auto"/>
            </w:tcBorders>
            <w:shd w:val="clear" w:color="auto" w:fill="auto"/>
            <w:vAlign w:val="center"/>
          </w:tcPr>
          <w:p w:rsidR="003B532F" w:rsidRDefault="00C82B97">
            <w:pPr>
              <w:widowControl/>
              <w:jc w:val="center"/>
              <w:rPr>
                <w:rFonts w:ascii="宋体" w:hAnsi="宋体" w:cs="宋体"/>
                <w:kern w:val="0"/>
                <w:sz w:val="24"/>
              </w:rPr>
            </w:pPr>
            <w:r>
              <w:rPr>
                <w:rFonts w:ascii="宋体" w:hAnsi="宋体" w:cs="宋体" w:hint="eastAsia"/>
                <w:kern w:val="0"/>
                <w:sz w:val="24"/>
              </w:rPr>
              <w:t xml:space="preserve">　</w:t>
            </w:r>
          </w:p>
        </w:tc>
        <w:tc>
          <w:tcPr>
            <w:tcW w:w="2268" w:type="dxa"/>
            <w:tcBorders>
              <w:top w:val="nil"/>
              <w:left w:val="nil"/>
              <w:bottom w:val="single" w:sz="4" w:space="0" w:color="auto"/>
              <w:right w:val="single" w:sz="4" w:space="0" w:color="auto"/>
            </w:tcBorders>
            <w:shd w:val="clear" w:color="auto" w:fill="auto"/>
            <w:vAlign w:val="center"/>
          </w:tcPr>
          <w:p w:rsidR="003B532F" w:rsidRDefault="00C82B97">
            <w:pPr>
              <w:widowControl/>
              <w:jc w:val="center"/>
              <w:rPr>
                <w:rFonts w:ascii="宋体" w:hAnsi="宋体" w:cs="宋体"/>
                <w:kern w:val="0"/>
                <w:sz w:val="24"/>
              </w:rPr>
            </w:pPr>
            <w:r>
              <w:rPr>
                <w:rFonts w:ascii="宋体" w:hAnsi="宋体" w:cs="宋体" w:hint="eastAsia"/>
                <w:kern w:val="0"/>
                <w:sz w:val="24"/>
              </w:rPr>
              <w:t xml:space="preserve">　</w:t>
            </w:r>
          </w:p>
        </w:tc>
      </w:tr>
      <w:tr w:rsidR="003B532F">
        <w:trPr>
          <w:trHeight w:val="600"/>
        </w:trPr>
        <w:tc>
          <w:tcPr>
            <w:tcW w:w="800" w:type="dxa"/>
            <w:tcBorders>
              <w:top w:val="nil"/>
              <w:left w:val="single" w:sz="4" w:space="0" w:color="auto"/>
              <w:bottom w:val="single" w:sz="4" w:space="0" w:color="auto"/>
              <w:right w:val="single" w:sz="4" w:space="0" w:color="auto"/>
            </w:tcBorders>
            <w:shd w:val="clear" w:color="auto" w:fill="auto"/>
            <w:vAlign w:val="center"/>
          </w:tcPr>
          <w:p w:rsidR="003B532F" w:rsidRDefault="00C82B97">
            <w:pPr>
              <w:widowControl/>
              <w:jc w:val="left"/>
              <w:rPr>
                <w:rFonts w:ascii="宋体" w:hAnsi="宋体" w:cs="宋体"/>
                <w:kern w:val="0"/>
                <w:sz w:val="24"/>
              </w:rPr>
            </w:pPr>
            <w:r>
              <w:rPr>
                <w:rFonts w:ascii="宋体" w:hAnsi="宋体" w:cs="宋体" w:hint="eastAsia"/>
                <w:kern w:val="0"/>
                <w:sz w:val="24"/>
              </w:rPr>
              <w:t xml:space="preserve">　</w:t>
            </w:r>
          </w:p>
        </w:tc>
        <w:tc>
          <w:tcPr>
            <w:tcW w:w="5169" w:type="dxa"/>
            <w:tcBorders>
              <w:top w:val="single" w:sz="4" w:space="0" w:color="auto"/>
              <w:left w:val="nil"/>
              <w:bottom w:val="single" w:sz="4" w:space="0" w:color="auto"/>
              <w:right w:val="single" w:sz="4" w:space="0" w:color="auto"/>
            </w:tcBorders>
            <w:shd w:val="clear" w:color="auto" w:fill="auto"/>
            <w:vAlign w:val="center"/>
          </w:tcPr>
          <w:p w:rsidR="003B532F" w:rsidRDefault="00C82B97">
            <w:pPr>
              <w:widowControl/>
              <w:jc w:val="center"/>
              <w:rPr>
                <w:rFonts w:ascii="宋体" w:hAnsi="宋体" w:cs="宋体"/>
                <w:kern w:val="0"/>
                <w:sz w:val="24"/>
              </w:rPr>
            </w:pPr>
            <w:r>
              <w:rPr>
                <w:rFonts w:ascii="宋体" w:hAnsi="宋体" w:cs="宋体" w:hint="eastAsia"/>
                <w:kern w:val="0"/>
                <w:sz w:val="24"/>
              </w:rPr>
              <w:t xml:space="preserve">　</w:t>
            </w:r>
          </w:p>
        </w:tc>
        <w:tc>
          <w:tcPr>
            <w:tcW w:w="2268" w:type="dxa"/>
            <w:tcBorders>
              <w:top w:val="nil"/>
              <w:left w:val="nil"/>
              <w:bottom w:val="single" w:sz="4" w:space="0" w:color="auto"/>
              <w:right w:val="single" w:sz="4" w:space="0" w:color="auto"/>
            </w:tcBorders>
            <w:shd w:val="clear" w:color="auto" w:fill="auto"/>
            <w:vAlign w:val="center"/>
          </w:tcPr>
          <w:p w:rsidR="003B532F" w:rsidRDefault="00C82B97">
            <w:pPr>
              <w:widowControl/>
              <w:jc w:val="center"/>
              <w:rPr>
                <w:rFonts w:ascii="宋体" w:hAnsi="宋体" w:cs="宋体"/>
                <w:kern w:val="0"/>
                <w:sz w:val="24"/>
              </w:rPr>
            </w:pPr>
            <w:r>
              <w:rPr>
                <w:rFonts w:ascii="宋体" w:hAnsi="宋体" w:cs="宋体" w:hint="eastAsia"/>
                <w:kern w:val="0"/>
                <w:sz w:val="24"/>
              </w:rPr>
              <w:t xml:space="preserve">　</w:t>
            </w:r>
          </w:p>
        </w:tc>
      </w:tr>
      <w:tr w:rsidR="003B532F">
        <w:trPr>
          <w:trHeight w:val="600"/>
        </w:trPr>
        <w:tc>
          <w:tcPr>
            <w:tcW w:w="800" w:type="dxa"/>
            <w:tcBorders>
              <w:top w:val="nil"/>
              <w:left w:val="single" w:sz="4" w:space="0" w:color="auto"/>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c>
          <w:tcPr>
            <w:tcW w:w="5169" w:type="dxa"/>
            <w:tcBorders>
              <w:top w:val="single" w:sz="4" w:space="0" w:color="auto"/>
              <w:left w:val="nil"/>
              <w:bottom w:val="single" w:sz="4" w:space="0" w:color="auto"/>
              <w:right w:val="single" w:sz="4" w:space="0" w:color="auto"/>
            </w:tcBorders>
            <w:shd w:val="clear" w:color="auto" w:fill="auto"/>
            <w:vAlign w:val="center"/>
          </w:tcPr>
          <w:p w:rsidR="003B532F" w:rsidRDefault="003B532F">
            <w:pPr>
              <w:widowControl/>
              <w:jc w:val="center"/>
              <w:rPr>
                <w:rFonts w:ascii="宋体" w:hAnsi="宋体" w:cs="宋体"/>
                <w:kern w:val="0"/>
                <w:sz w:val="24"/>
              </w:rPr>
            </w:pPr>
          </w:p>
        </w:tc>
        <w:tc>
          <w:tcPr>
            <w:tcW w:w="2268" w:type="dxa"/>
            <w:tcBorders>
              <w:top w:val="nil"/>
              <w:left w:val="nil"/>
              <w:bottom w:val="single" w:sz="4" w:space="0" w:color="auto"/>
              <w:right w:val="single" w:sz="4" w:space="0" w:color="auto"/>
            </w:tcBorders>
            <w:shd w:val="clear" w:color="auto" w:fill="auto"/>
            <w:vAlign w:val="center"/>
          </w:tcPr>
          <w:p w:rsidR="003B532F" w:rsidRDefault="003B532F">
            <w:pPr>
              <w:widowControl/>
              <w:jc w:val="center"/>
              <w:rPr>
                <w:rFonts w:ascii="宋体" w:hAnsi="宋体" w:cs="宋体"/>
                <w:kern w:val="0"/>
                <w:sz w:val="24"/>
              </w:rPr>
            </w:pPr>
          </w:p>
        </w:tc>
      </w:tr>
    </w:tbl>
    <w:p w:rsidR="003B532F" w:rsidRDefault="003B532F">
      <w:pPr>
        <w:widowControl/>
        <w:rPr>
          <w:rFonts w:ascii="宋体" w:hAnsi="宋体" w:cs="宋体"/>
          <w:kern w:val="0"/>
          <w:sz w:val="24"/>
        </w:rPr>
      </w:pPr>
    </w:p>
    <w:p w:rsidR="003B532F" w:rsidRDefault="00C82B97" w:rsidP="000A0B24">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评定小组人员签字：</w:t>
      </w:r>
    </w:p>
    <w:p w:rsidR="003B532F" w:rsidRDefault="00C82B97">
      <w:pPr>
        <w:widowControl/>
        <w:jc w:val="left"/>
        <w:rPr>
          <w:rFonts w:ascii="黑体" w:eastAsia="黑体"/>
          <w:b/>
          <w:sz w:val="32"/>
          <w:szCs w:val="32"/>
        </w:rPr>
      </w:pPr>
      <w:r>
        <w:rPr>
          <w:rFonts w:ascii="黑体" w:eastAsia="黑体"/>
          <w:b/>
          <w:sz w:val="32"/>
          <w:szCs w:val="32"/>
        </w:rPr>
        <w:br w:type="page"/>
      </w:r>
    </w:p>
    <w:p w:rsidR="003B532F" w:rsidRPr="000A0B24" w:rsidRDefault="00C82B97">
      <w:pPr>
        <w:adjustRightInd w:val="0"/>
        <w:snapToGrid w:val="0"/>
        <w:rPr>
          <w:rFonts w:ascii="黑体" w:eastAsia="黑体"/>
          <w:sz w:val="32"/>
          <w:szCs w:val="32"/>
        </w:rPr>
      </w:pPr>
      <w:r w:rsidRPr="000A0B24">
        <w:rPr>
          <w:rFonts w:ascii="黑体" w:eastAsia="黑体" w:hint="eastAsia"/>
          <w:sz w:val="32"/>
          <w:szCs w:val="32"/>
        </w:rPr>
        <w:lastRenderedPageBreak/>
        <w:t>附件</w:t>
      </w:r>
      <w:r w:rsidR="000A0B24" w:rsidRPr="000A0B24">
        <w:rPr>
          <w:rFonts w:ascii="黑体" w:eastAsia="黑体" w:hint="eastAsia"/>
          <w:sz w:val="32"/>
          <w:szCs w:val="32"/>
        </w:rPr>
        <w:t>4</w:t>
      </w:r>
    </w:p>
    <w:p w:rsidR="003B532F" w:rsidRDefault="00C82B97">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法定代表人授权书</w:t>
      </w:r>
    </w:p>
    <w:p w:rsidR="003B532F" w:rsidRDefault="00C82B97">
      <w:pPr>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（法定代表人不能参与评定时，须出具本授权书，授权书须法定代表人及被授权人签字或加盖名章，并加盖本单位公章。）</w:t>
      </w:r>
    </w:p>
    <w:p w:rsidR="003B532F" w:rsidRDefault="003B532F">
      <w:pPr>
        <w:pStyle w:val="a4"/>
      </w:pPr>
    </w:p>
    <w:p w:rsidR="003B532F" w:rsidRDefault="00C82B97">
      <w:pPr>
        <w:adjustRightInd w:val="0"/>
        <w:snapToGrid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北京市海淀区社会保险基金管理中心：</w:t>
      </w:r>
    </w:p>
    <w:p w:rsidR="003B532F" w:rsidRDefault="00C82B97">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本授权书声明：</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公司名称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的在下面签字的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法定代表人：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（姓名、职务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代表本公司授权</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公司名称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的在下面签字的：</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被授权人的姓名、职务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为本公司的合法代理人，</w:t>
      </w:r>
      <w:r>
        <w:rPr>
          <w:rFonts w:ascii="仿宋_GB2312" w:eastAsia="仿宋_GB2312" w:hAnsi="仿宋_GB2312" w:cs="仿宋_GB2312" w:hint="eastAsia"/>
          <w:sz w:val="32"/>
          <w:szCs w:val="32"/>
        </w:rPr>
        <w:t>就</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海淀区社会保险基金管理中心</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“重点稽核对象审计服务”项目（项目编号：</w:t>
      </w:r>
      <w:r>
        <w:rPr>
          <w:rFonts w:ascii="仿宋_GB2312" w:eastAsia="仿宋_GB2312" w:hAnsi="仿宋_GB2312" w:cs="仿宋_GB2312" w:hint="eastAsia"/>
          <w:sz w:val="32"/>
          <w:szCs w:val="32"/>
        </w:rPr>
        <w:t>11010825T000003393334</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评定，以本公司名义处理一切与之有关的事务。</w:t>
      </w:r>
    </w:p>
    <w:p w:rsidR="003B532F" w:rsidRDefault="00C82B9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本授权书于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日签字生效，特此声明。</w:t>
      </w:r>
    </w:p>
    <w:p w:rsidR="003B532F" w:rsidRDefault="003B532F">
      <w:pPr>
        <w:spacing w:line="560" w:lineRule="exact"/>
        <w:ind w:firstLineChars="200" w:firstLine="640"/>
        <w:jc w:val="left"/>
        <w:rPr>
          <w:rFonts w:ascii="仿宋_GB2312" w:eastAsia="仿宋_GB2312" w:hAnsi="仿宋_GB2312" w:cs="仿宋_GB2312"/>
          <w:sz w:val="32"/>
          <w:szCs w:val="32"/>
        </w:rPr>
      </w:pPr>
    </w:p>
    <w:p w:rsidR="003B532F" w:rsidRDefault="00C82B9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签字或名章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3B532F" w:rsidRDefault="00C82B9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被授权人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签字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3B532F" w:rsidRDefault="00C82B9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供应商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3B532F" w:rsidRDefault="003B532F">
      <w:pPr>
        <w:spacing w:line="560" w:lineRule="exact"/>
        <w:ind w:firstLineChars="200" w:firstLine="640"/>
        <w:jc w:val="left"/>
        <w:rPr>
          <w:rFonts w:ascii="仿宋_GB2312" w:eastAsia="仿宋_GB2312" w:hAnsi="仿宋_GB2312" w:cs="仿宋_GB2312"/>
          <w:sz w:val="32"/>
          <w:szCs w:val="32"/>
        </w:rPr>
      </w:pPr>
    </w:p>
    <w:p w:rsidR="003B532F" w:rsidRDefault="00C82B9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被授权人姓名：</w:t>
      </w:r>
      <w:r>
        <w:rPr>
          <w:rFonts w:ascii="仿宋_GB2312" w:eastAsia="仿宋_GB2312" w:hAnsi="仿宋_GB2312" w:cs="仿宋_GB2312" w:hint="eastAsia"/>
          <w:sz w:val="32"/>
          <w:szCs w:val="32"/>
        </w:rPr>
        <w:t xml:space="preserve"> </w:t>
      </w:r>
    </w:p>
    <w:p w:rsidR="003B532F" w:rsidRDefault="00C82B9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身份证号码：</w:t>
      </w:r>
      <w:r>
        <w:rPr>
          <w:rFonts w:ascii="仿宋_GB2312" w:eastAsia="仿宋_GB2312" w:hAnsi="仿宋_GB2312" w:cs="仿宋_GB2312" w:hint="eastAsia"/>
          <w:sz w:val="32"/>
          <w:szCs w:val="32"/>
        </w:rPr>
        <w:t xml:space="preserve"> </w:t>
      </w:r>
    </w:p>
    <w:p w:rsidR="003B532F" w:rsidRDefault="00C82B9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电话：</w:t>
      </w:r>
      <w:r>
        <w:rPr>
          <w:rFonts w:ascii="仿宋_GB2312" w:eastAsia="仿宋_GB2312" w:hAnsi="仿宋_GB2312" w:cs="仿宋_GB2312" w:hint="eastAsia"/>
          <w:sz w:val="32"/>
          <w:szCs w:val="32"/>
        </w:rPr>
        <w:t xml:space="preserve"> </w:t>
      </w:r>
    </w:p>
    <w:p w:rsidR="003B532F" w:rsidRPr="000A0B24" w:rsidRDefault="00C82B97" w:rsidP="000A0B24">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手机：</w:t>
      </w:r>
      <w:r>
        <w:rPr>
          <w:rFonts w:ascii="仿宋_GB2312" w:eastAsia="仿宋_GB2312" w:hAnsi="仿宋_GB2312" w:cs="仿宋_GB2312" w:hint="eastAsia"/>
          <w:sz w:val="32"/>
          <w:szCs w:val="32"/>
        </w:rPr>
        <w:t xml:space="preserve"> </w:t>
      </w:r>
    </w:p>
    <w:p w:rsidR="003B532F" w:rsidRPr="000A0B24" w:rsidRDefault="000A0B24" w:rsidP="000A0B24">
      <w:pPr>
        <w:widowControl/>
        <w:jc w:val="left"/>
        <w:rPr>
          <w:rFonts w:ascii="黑体" w:eastAsia="黑体"/>
          <w:sz w:val="32"/>
          <w:szCs w:val="32"/>
        </w:rPr>
      </w:pPr>
      <w:r>
        <w:rPr>
          <w:rFonts w:ascii="黑体" w:eastAsia="黑体"/>
          <w:b/>
          <w:sz w:val="32"/>
          <w:szCs w:val="32"/>
        </w:rPr>
        <w:br w:type="page"/>
      </w:r>
      <w:r w:rsidR="00C82B97" w:rsidRPr="000A0B24">
        <w:rPr>
          <w:rFonts w:ascii="黑体" w:eastAsia="黑体" w:hint="eastAsia"/>
          <w:sz w:val="32"/>
          <w:szCs w:val="32"/>
        </w:rPr>
        <w:lastRenderedPageBreak/>
        <w:t>附件</w:t>
      </w:r>
      <w:r w:rsidRPr="000A0B24">
        <w:rPr>
          <w:rFonts w:ascii="黑体" w:eastAsia="黑体" w:hint="eastAsia"/>
          <w:sz w:val="32"/>
          <w:szCs w:val="32"/>
        </w:rPr>
        <w:t>5</w:t>
      </w:r>
    </w:p>
    <w:p w:rsidR="003B532F" w:rsidRDefault="00C82B97">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评定承诺书</w:t>
      </w:r>
    </w:p>
    <w:p w:rsidR="003B532F" w:rsidRDefault="00C82B97">
      <w:p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我方参与本项目评定采购时郑重承诺：</w:t>
      </w:r>
    </w:p>
    <w:p w:rsidR="003B532F" w:rsidRDefault="00C82B97">
      <w:p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一、遵循公开、公平、公正和诚实信用的原则，履行本项目评定承诺，遵守本项目评定文件规定，按照《海淀区政府集中采购评定工作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试点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实施细则》规定的程序参与评定活动。</w:t>
      </w:r>
    </w:p>
    <w:p w:rsidR="003B532F" w:rsidRDefault="00C82B97">
      <w:p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二、报价及相关材料真实有效，能够满足采购单位在评定文件中提出的所有要求，保证货物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服务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质量，杜绝以低于成本的价格恶意竞争，并接受采购人和海淀区财政局组织的服务质量抽检。</w:t>
      </w:r>
    </w:p>
    <w:p w:rsidR="003B532F" w:rsidRDefault="00C82B97">
      <w:p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与其他评定人、采购人相互串通报价，</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恶意压低或抬高价格，不排挤其他评定人，不损害国家利益、社会公共利益或者他人的合法权益。</w:t>
      </w:r>
    </w:p>
    <w:p w:rsidR="003B532F" w:rsidRDefault="00C82B97">
      <w:p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四、不出卖、出租资质，不将评定成交项目转让给他人。</w:t>
      </w:r>
    </w:p>
    <w:p w:rsidR="003B532F" w:rsidRDefault="00C82B97">
      <w:p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五、我方认真履行成交结果，按评定文件要求与采购单位签订政府采购合同、提供相关服务。</w:t>
      </w:r>
    </w:p>
    <w:p w:rsidR="003B532F" w:rsidRDefault="00C82B97">
      <w:p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六、评定成交后不按评定承诺提供货物</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服务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的，接受终止我方海淀区评定采购资格等处理。</w:t>
      </w:r>
    </w:p>
    <w:p w:rsidR="003B532F" w:rsidRDefault="00C82B97">
      <w:p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我方若有违反</w:t>
      </w:r>
      <w:proofErr w:type="gramStart"/>
      <w:r>
        <w:rPr>
          <w:rFonts w:ascii="仿宋_GB2312" w:eastAsia="仿宋_GB2312" w:hAnsi="仿宋_GB2312" w:cs="仿宋_GB2312" w:hint="eastAsia"/>
          <w:sz w:val="32"/>
          <w:szCs w:val="32"/>
        </w:rPr>
        <w:t>本承诺</w:t>
      </w:r>
      <w:proofErr w:type="gramEnd"/>
      <w:r>
        <w:rPr>
          <w:rFonts w:ascii="仿宋_GB2312" w:eastAsia="仿宋_GB2312" w:hAnsi="仿宋_GB2312" w:cs="仿宋_GB2312" w:hint="eastAsia"/>
          <w:sz w:val="32"/>
          <w:szCs w:val="32"/>
        </w:rPr>
        <w:t>内容的行为，愿意承担相应的违约责任或法律责任。</w:t>
      </w:r>
    </w:p>
    <w:p w:rsidR="003B532F" w:rsidRDefault="003B532F">
      <w:pPr>
        <w:spacing w:line="480" w:lineRule="exact"/>
        <w:ind w:firstLine="420"/>
        <w:jc w:val="left"/>
        <w:rPr>
          <w:rFonts w:ascii="Calibri" w:hAnsi="Calibri"/>
          <w:sz w:val="24"/>
          <w:szCs w:val="24"/>
        </w:rPr>
      </w:pPr>
    </w:p>
    <w:p w:rsidR="003B532F" w:rsidRDefault="003B532F">
      <w:pPr>
        <w:spacing w:line="480" w:lineRule="exact"/>
        <w:ind w:firstLine="420"/>
        <w:jc w:val="left"/>
        <w:rPr>
          <w:rFonts w:ascii="Calibri" w:hAnsi="Calibri"/>
          <w:sz w:val="24"/>
          <w:szCs w:val="24"/>
        </w:rPr>
      </w:pPr>
    </w:p>
    <w:p w:rsidR="003B532F" w:rsidRDefault="00C82B97">
      <w:p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承诺方全称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公章</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3B532F" w:rsidRDefault="003B532F">
      <w:pPr>
        <w:spacing w:line="480" w:lineRule="exact"/>
        <w:ind w:firstLineChars="200" w:firstLine="640"/>
        <w:jc w:val="left"/>
        <w:rPr>
          <w:rFonts w:ascii="仿宋_GB2312" w:eastAsia="仿宋_GB2312" w:hAnsi="仿宋_GB2312" w:cs="仿宋_GB2312"/>
          <w:sz w:val="32"/>
          <w:szCs w:val="32"/>
        </w:rPr>
      </w:pPr>
    </w:p>
    <w:p w:rsidR="003B532F" w:rsidRDefault="00C82B97">
      <w:p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承诺方代表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签字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3B532F" w:rsidRDefault="00C82B97">
      <w:pPr>
        <w:spacing w:line="480" w:lineRule="exact"/>
        <w:ind w:firstLineChars="2000" w:firstLine="64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3B532F" w:rsidRPr="000A0B24" w:rsidRDefault="00C82B97" w:rsidP="000A0B24">
      <w:pPr>
        <w:widowControl/>
        <w:jc w:val="left"/>
        <w:rPr>
          <w:rFonts w:ascii="黑体" w:eastAsia="黑体"/>
          <w:sz w:val="32"/>
          <w:szCs w:val="32"/>
        </w:rPr>
      </w:pPr>
      <w:r>
        <w:rPr>
          <w:rFonts w:ascii="仿宋" w:eastAsia="仿宋" w:hAnsi="仿宋" w:cs="仿宋"/>
          <w:sz w:val="28"/>
          <w:szCs w:val="28"/>
        </w:rPr>
        <w:br w:type="page"/>
      </w:r>
      <w:r w:rsidRPr="000A0B24">
        <w:rPr>
          <w:rFonts w:ascii="黑体" w:eastAsia="黑体" w:hint="eastAsia"/>
          <w:sz w:val="32"/>
          <w:szCs w:val="32"/>
        </w:rPr>
        <w:lastRenderedPageBreak/>
        <w:t>附件</w:t>
      </w:r>
      <w:r w:rsidR="000A0B24" w:rsidRPr="000A0B24">
        <w:rPr>
          <w:rFonts w:ascii="黑体" w:eastAsia="黑体" w:hint="eastAsia"/>
          <w:sz w:val="32"/>
          <w:szCs w:val="32"/>
        </w:rPr>
        <w:t>6</w:t>
      </w:r>
    </w:p>
    <w:p w:rsidR="003B532F" w:rsidRDefault="00C82B97">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评定供应商签到表</w:t>
      </w:r>
    </w:p>
    <w:p w:rsidR="003B532F" w:rsidRDefault="003B532F">
      <w:pPr>
        <w:spacing w:line="560" w:lineRule="exact"/>
        <w:ind w:firstLineChars="200" w:firstLine="640"/>
        <w:jc w:val="left"/>
        <w:rPr>
          <w:rFonts w:ascii="仿宋_GB2312" w:eastAsia="仿宋_GB2312" w:hAnsi="仿宋_GB2312" w:cs="仿宋_GB2312"/>
          <w:sz w:val="32"/>
          <w:szCs w:val="32"/>
        </w:rPr>
      </w:pPr>
    </w:p>
    <w:p w:rsidR="003B532F" w:rsidRDefault="00C82B9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项目名称：</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重点稽核对象审计服务</w:t>
      </w:r>
      <w:r>
        <w:rPr>
          <w:rFonts w:ascii="仿宋_GB2312" w:eastAsia="仿宋_GB2312" w:hAnsi="仿宋_GB2312" w:cs="仿宋_GB2312" w:hint="eastAsia"/>
          <w:sz w:val="32"/>
          <w:szCs w:val="32"/>
        </w:rPr>
        <w:t>”项目</w:t>
      </w:r>
    </w:p>
    <w:p w:rsidR="003B532F" w:rsidRDefault="00C82B9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项目编号：</w:t>
      </w:r>
      <w:r>
        <w:rPr>
          <w:rFonts w:ascii="仿宋_GB2312" w:eastAsia="仿宋_GB2312" w:hAnsi="仿宋_GB2312" w:cs="仿宋_GB2312" w:hint="eastAsia"/>
          <w:sz w:val="32"/>
          <w:szCs w:val="32"/>
        </w:rPr>
        <w:t>11010825T000003393334</w:t>
      </w:r>
    </w:p>
    <w:tbl>
      <w:tblPr>
        <w:tblStyle w:val="10"/>
        <w:tblpPr w:leftFromText="180" w:rightFromText="180" w:vertAnchor="text" w:horzAnchor="page" w:tblpX="1620" w:tblpY="212"/>
        <w:tblOverlap w:val="never"/>
        <w:tblW w:w="8621" w:type="dxa"/>
        <w:tblLook w:val="04A0" w:firstRow="1" w:lastRow="0" w:firstColumn="1" w:lastColumn="0" w:noHBand="0" w:noVBand="1"/>
      </w:tblPr>
      <w:tblGrid>
        <w:gridCol w:w="933"/>
        <w:gridCol w:w="2861"/>
        <w:gridCol w:w="1889"/>
        <w:gridCol w:w="1371"/>
        <w:gridCol w:w="1567"/>
      </w:tblGrid>
      <w:tr w:rsidR="003B532F">
        <w:trPr>
          <w:trHeight w:val="512"/>
        </w:trPr>
        <w:tc>
          <w:tcPr>
            <w:tcW w:w="933" w:type="dxa"/>
            <w:vAlign w:val="center"/>
          </w:tcPr>
          <w:p w:rsidR="003B532F" w:rsidRDefault="00C82B97">
            <w:pPr>
              <w:jc w:val="center"/>
              <w:rPr>
                <w:rFonts w:ascii="Calibri" w:eastAsia="宋体" w:hAnsi="Calibri" w:cs="Times New Roman"/>
                <w:b/>
                <w:sz w:val="24"/>
                <w:szCs w:val="24"/>
              </w:rPr>
            </w:pPr>
            <w:r>
              <w:rPr>
                <w:rFonts w:ascii="楷体_GB2312" w:eastAsia="楷体_GB2312" w:hAnsi="宋体" w:cs="宋体" w:hint="eastAsia"/>
                <w:kern w:val="0"/>
                <w:sz w:val="32"/>
                <w:szCs w:val="32"/>
              </w:rPr>
              <w:t>序号</w:t>
            </w:r>
          </w:p>
        </w:tc>
        <w:tc>
          <w:tcPr>
            <w:tcW w:w="2861" w:type="dxa"/>
            <w:vAlign w:val="center"/>
          </w:tcPr>
          <w:p w:rsidR="003B532F" w:rsidRDefault="00C82B97">
            <w:pPr>
              <w:jc w:val="center"/>
              <w:rPr>
                <w:rFonts w:ascii="Calibri" w:eastAsia="宋体" w:hAnsi="Calibri" w:cs="Times New Roman"/>
                <w:b/>
                <w:sz w:val="24"/>
                <w:szCs w:val="24"/>
              </w:rPr>
            </w:pPr>
            <w:r>
              <w:rPr>
                <w:rFonts w:ascii="楷体_GB2312" w:eastAsia="楷体_GB2312" w:hAnsi="宋体" w:cs="宋体" w:hint="eastAsia"/>
                <w:kern w:val="0"/>
                <w:sz w:val="32"/>
                <w:szCs w:val="32"/>
              </w:rPr>
              <w:t>供应商名称</w:t>
            </w:r>
          </w:p>
        </w:tc>
        <w:tc>
          <w:tcPr>
            <w:tcW w:w="1889" w:type="dxa"/>
            <w:vAlign w:val="center"/>
          </w:tcPr>
          <w:p w:rsidR="003B532F" w:rsidRDefault="00C82B97">
            <w:pPr>
              <w:jc w:val="center"/>
              <w:rPr>
                <w:rFonts w:ascii="Calibri" w:eastAsia="宋体" w:hAnsi="Calibri" w:cs="Times New Roman"/>
                <w:b/>
                <w:sz w:val="24"/>
                <w:szCs w:val="24"/>
              </w:rPr>
            </w:pPr>
            <w:r>
              <w:rPr>
                <w:rFonts w:ascii="楷体_GB2312" w:eastAsia="楷体_GB2312" w:hAnsi="宋体" w:cs="宋体" w:hint="eastAsia"/>
                <w:kern w:val="0"/>
                <w:sz w:val="32"/>
                <w:szCs w:val="32"/>
              </w:rPr>
              <w:t>法定代表人</w:t>
            </w:r>
          </w:p>
        </w:tc>
        <w:tc>
          <w:tcPr>
            <w:tcW w:w="1371" w:type="dxa"/>
            <w:vAlign w:val="center"/>
          </w:tcPr>
          <w:p w:rsidR="003B532F" w:rsidRDefault="00C82B97">
            <w:pPr>
              <w:jc w:val="center"/>
              <w:rPr>
                <w:rFonts w:ascii="Calibri" w:eastAsia="宋体" w:hAnsi="Calibri" w:cs="Times New Roman"/>
                <w:b/>
                <w:sz w:val="24"/>
                <w:szCs w:val="24"/>
              </w:rPr>
            </w:pPr>
            <w:r>
              <w:rPr>
                <w:rFonts w:ascii="楷体_GB2312" w:eastAsia="楷体_GB2312" w:hAnsi="宋体" w:cs="宋体" w:hint="eastAsia"/>
                <w:kern w:val="0"/>
                <w:sz w:val="32"/>
                <w:szCs w:val="32"/>
              </w:rPr>
              <w:t>授权人</w:t>
            </w:r>
          </w:p>
        </w:tc>
        <w:tc>
          <w:tcPr>
            <w:tcW w:w="1567" w:type="dxa"/>
            <w:vAlign w:val="center"/>
          </w:tcPr>
          <w:p w:rsidR="003B532F" w:rsidRDefault="00C82B97">
            <w:pPr>
              <w:jc w:val="center"/>
              <w:rPr>
                <w:rFonts w:ascii="Calibri" w:eastAsia="宋体" w:hAnsi="Calibri" w:cs="Times New Roman"/>
                <w:b/>
                <w:sz w:val="24"/>
                <w:szCs w:val="24"/>
              </w:rPr>
            </w:pPr>
            <w:r>
              <w:rPr>
                <w:rFonts w:ascii="楷体_GB2312" w:eastAsia="楷体_GB2312" w:hAnsi="宋体" w:cs="宋体" w:hint="eastAsia"/>
                <w:kern w:val="0"/>
                <w:sz w:val="32"/>
                <w:szCs w:val="32"/>
              </w:rPr>
              <w:t>联系电话</w:t>
            </w:r>
          </w:p>
        </w:tc>
      </w:tr>
      <w:tr w:rsidR="003B532F">
        <w:trPr>
          <w:trHeight w:val="572"/>
        </w:trPr>
        <w:tc>
          <w:tcPr>
            <w:tcW w:w="933" w:type="dxa"/>
            <w:vAlign w:val="center"/>
          </w:tcPr>
          <w:p w:rsidR="003B532F" w:rsidRDefault="00C82B97">
            <w:pPr>
              <w:jc w:val="center"/>
              <w:rPr>
                <w:rFonts w:ascii="Calibri" w:eastAsia="宋体" w:hAnsi="Calibri" w:cs="Times New Roman"/>
                <w:szCs w:val="21"/>
              </w:rPr>
            </w:pPr>
            <w:r>
              <w:rPr>
                <w:rFonts w:ascii="Calibri" w:eastAsia="宋体" w:hAnsi="Calibri" w:cs="Times New Roman" w:hint="eastAsia"/>
                <w:szCs w:val="21"/>
              </w:rPr>
              <w:t>1</w:t>
            </w:r>
          </w:p>
        </w:tc>
        <w:tc>
          <w:tcPr>
            <w:tcW w:w="2861" w:type="dxa"/>
            <w:vAlign w:val="center"/>
          </w:tcPr>
          <w:p w:rsidR="003B532F" w:rsidRDefault="003B532F">
            <w:pPr>
              <w:rPr>
                <w:rFonts w:ascii="Calibri" w:eastAsia="宋体" w:hAnsi="Calibri" w:cs="Times New Roman"/>
                <w:szCs w:val="21"/>
              </w:rPr>
            </w:pPr>
          </w:p>
        </w:tc>
        <w:tc>
          <w:tcPr>
            <w:tcW w:w="1889" w:type="dxa"/>
            <w:vAlign w:val="center"/>
          </w:tcPr>
          <w:p w:rsidR="003B532F" w:rsidRDefault="003B532F">
            <w:pPr>
              <w:rPr>
                <w:rFonts w:ascii="Calibri" w:eastAsia="宋体" w:hAnsi="Calibri" w:cs="Times New Roman"/>
                <w:szCs w:val="21"/>
              </w:rPr>
            </w:pPr>
          </w:p>
        </w:tc>
        <w:tc>
          <w:tcPr>
            <w:tcW w:w="1371" w:type="dxa"/>
            <w:vAlign w:val="center"/>
          </w:tcPr>
          <w:p w:rsidR="003B532F" w:rsidRDefault="003B532F">
            <w:pPr>
              <w:rPr>
                <w:rFonts w:ascii="Calibri" w:eastAsia="宋体" w:hAnsi="Calibri" w:cs="Times New Roman"/>
                <w:szCs w:val="21"/>
              </w:rPr>
            </w:pPr>
          </w:p>
        </w:tc>
        <w:tc>
          <w:tcPr>
            <w:tcW w:w="1567" w:type="dxa"/>
            <w:vAlign w:val="center"/>
          </w:tcPr>
          <w:p w:rsidR="003B532F" w:rsidRDefault="003B532F">
            <w:pPr>
              <w:rPr>
                <w:rFonts w:ascii="Calibri" w:eastAsia="宋体" w:hAnsi="Calibri" w:cs="Times New Roman"/>
                <w:szCs w:val="21"/>
              </w:rPr>
            </w:pPr>
          </w:p>
        </w:tc>
      </w:tr>
      <w:tr w:rsidR="003B532F">
        <w:trPr>
          <w:trHeight w:val="572"/>
        </w:trPr>
        <w:tc>
          <w:tcPr>
            <w:tcW w:w="933" w:type="dxa"/>
            <w:vAlign w:val="center"/>
          </w:tcPr>
          <w:p w:rsidR="003B532F" w:rsidRDefault="00C82B97">
            <w:pPr>
              <w:jc w:val="center"/>
              <w:rPr>
                <w:rFonts w:ascii="Calibri" w:eastAsia="宋体" w:hAnsi="Calibri" w:cs="Times New Roman"/>
                <w:szCs w:val="21"/>
              </w:rPr>
            </w:pPr>
            <w:r>
              <w:rPr>
                <w:rFonts w:ascii="Calibri" w:eastAsia="宋体" w:hAnsi="Calibri" w:cs="Times New Roman" w:hint="eastAsia"/>
                <w:szCs w:val="21"/>
              </w:rPr>
              <w:t>2</w:t>
            </w:r>
          </w:p>
        </w:tc>
        <w:tc>
          <w:tcPr>
            <w:tcW w:w="2861" w:type="dxa"/>
            <w:vAlign w:val="center"/>
          </w:tcPr>
          <w:p w:rsidR="003B532F" w:rsidRDefault="003B532F">
            <w:pPr>
              <w:rPr>
                <w:rFonts w:ascii="Calibri" w:eastAsia="宋体" w:hAnsi="Calibri" w:cs="Times New Roman"/>
                <w:szCs w:val="21"/>
              </w:rPr>
            </w:pPr>
          </w:p>
        </w:tc>
        <w:tc>
          <w:tcPr>
            <w:tcW w:w="1889" w:type="dxa"/>
            <w:vAlign w:val="center"/>
          </w:tcPr>
          <w:p w:rsidR="003B532F" w:rsidRDefault="003B532F">
            <w:pPr>
              <w:rPr>
                <w:rFonts w:ascii="Calibri" w:eastAsia="宋体" w:hAnsi="Calibri" w:cs="Times New Roman"/>
                <w:szCs w:val="21"/>
              </w:rPr>
            </w:pPr>
          </w:p>
        </w:tc>
        <w:tc>
          <w:tcPr>
            <w:tcW w:w="1371" w:type="dxa"/>
            <w:vAlign w:val="center"/>
          </w:tcPr>
          <w:p w:rsidR="003B532F" w:rsidRDefault="003B532F">
            <w:pPr>
              <w:rPr>
                <w:rFonts w:ascii="Calibri" w:eastAsia="宋体" w:hAnsi="Calibri" w:cs="Times New Roman"/>
                <w:szCs w:val="21"/>
              </w:rPr>
            </w:pPr>
          </w:p>
        </w:tc>
        <w:tc>
          <w:tcPr>
            <w:tcW w:w="1567" w:type="dxa"/>
            <w:vAlign w:val="center"/>
          </w:tcPr>
          <w:p w:rsidR="003B532F" w:rsidRDefault="003B532F">
            <w:pPr>
              <w:rPr>
                <w:rFonts w:ascii="Calibri" w:eastAsia="宋体" w:hAnsi="Calibri" w:cs="Times New Roman"/>
                <w:szCs w:val="21"/>
              </w:rPr>
            </w:pPr>
          </w:p>
        </w:tc>
      </w:tr>
      <w:tr w:rsidR="003B532F">
        <w:trPr>
          <w:trHeight w:val="572"/>
        </w:trPr>
        <w:tc>
          <w:tcPr>
            <w:tcW w:w="933" w:type="dxa"/>
            <w:vAlign w:val="center"/>
          </w:tcPr>
          <w:p w:rsidR="003B532F" w:rsidRDefault="00C82B97">
            <w:pPr>
              <w:jc w:val="center"/>
              <w:rPr>
                <w:rFonts w:ascii="Calibri" w:eastAsia="宋体" w:hAnsi="Calibri" w:cs="Times New Roman"/>
                <w:szCs w:val="21"/>
              </w:rPr>
            </w:pPr>
            <w:r>
              <w:rPr>
                <w:rFonts w:ascii="Calibri" w:eastAsia="宋体" w:hAnsi="Calibri" w:cs="Times New Roman" w:hint="eastAsia"/>
                <w:szCs w:val="21"/>
              </w:rPr>
              <w:t>3</w:t>
            </w:r>
          </w:p>
        </w:tc>
        <w:tc>
          <w:tcPr>
            <w:tcW w:w="2861" w:type="dxa"/>
            <w:vAlign w:val="center"/>
          </w:tcPr>
          <w:p w:rsidR="003B532F" w:rsidRDefault="003B532F">
            <w:pPr>
              <w:rPr>
                <w:rFonts w:ascii="Calibri" w:eastAsia="宋体" w:hAnsi="Calibri" w:cs="Times New Roman"/>
                <w:szCs w:val="21"/>
              </w:rPr>
            </w:pPr>
          </w:p>
        </w:tc>
        <w:tc>
          <w:tcPr>
            <w:tcW w:w="1889" w:type="dxa"/>
            <w:vAlign w:val="center"/>
          </w:tcPr>
          <w:p w:rsidR="003B532F" w:rsidRDefault="003B532F">
            <w:pPr>
              <w:rPr>
                <w:rFonts w:ascii="Calibri" w:eastAsia="宋体" w:hAnsi="Calibri" w:cs="Times New Roman"/>
                <w:szCs w:val="21"/>
              </w:rPr>
            </w:pPr>
          </w:p>
        </w:tc>
        <w:tc>
          <w:tcPr>
            <w:tcW w:w="1371" w:type="dxa"/>
            <w:vAlign w:val="center"/>
          </w:tcPr>
          <w:p w:rsidR="003B532F" w:rsidRDefault="003B532F">
            <w:pPr>
              <w:rPr>
                <w:rFonts w:ascii="Calibri" w:eastAsia="宋体" w:hAnsi="Calibri" w:cs="Times New Roman"/>
                <w:szCs w:val="21"/>
              </w:rPr>
            </w:pPr>
          </w:p>
        </w:tc>
        <w:tc>
          <w:tcPr>
            <w:tcW w:w="1567" w:type="dxa"/>
            <w:vAlign w:val="center"/>
          </w:tcPr>
          <w:p w:rsidR="003B532F" w:rsidRDefault="003B532F">
            <w:pPr>
              <w:rPr>
                <w:rFonts w:ascii="Calibri" w:eastAsia="宋体" w:hAnsi="Calibri" w:cs="Times New Roman"/>
                <w:szCs w:val="21"/>
              </w:rPr>
            </w:pPr>
          </w:p>
        </w:tc>
      </w:tr>
      <w:tr w:rsidR="003B532F">
        <w:trPr>
          <w:trHeight w:val="572"/>
        </w:trPr>
        <w:tc>
          <w:tcPr>
            <w:tcW w:w="933" w:type="dxa"/>
            <w:vAlign w:val="center"/>
          </w:tcPr>
          <w:p w:rsidR="003B532F" w:rsidRDefault="00C82B97">
            <w:pPr>
              <w:jc w:val="center"/>
              <w:rPr>
                <w:rFonts w:ascii="Calibri" w:eastAsia="宋体" w:hAnsi="Calibri" w:cs="Times New Roman"/>
                <w:szCs w:val="21"/>
              </w:rPr>
            </w:pPr>
            <w:r>
              <w:rPr>
                <w:rFonts w:ascii="Calibri" w:eastAsia="宋体" w:hAnsi="Calibri" w:cs="Times New Roman" w:hint="eastAsia"/>
                <w:szCs w:val="21"/>
              </w:rPr>
              <w:t>4</w:t>
            </w:r>
          </w:p>
        </w:tc>
        <w:tc>
          <w:tcPr>
            <w:tcW w:w="2861" w:type="dxa"/>
            <w:vAlign w:val="center"/>
          </w:tcPr>
          <w:p w:rsidR="003B532F" w:rsidRDefault="003B532F">
            <w:pPr>
              <w:rPr>
                <w:rFonts w:ascii="Calibri" w:eastAsia="宋体" w:hAnsi="Calibri" w:cs="Times New Roman"/>
                <w:szCs w:val="21"/>
              </w:rPr>
            </w:pPr>
          </w:p>
        </w:tc>
        <w:tc>
          <w:tcPr>
            <w:tcW w:w="1889" w:type="dxa"/>
            <w:vAlign w:val="center"/>
          </w:tcPr>
          <w:p w:rsidR="003B532F" w:rsidRDefault="003B532F">
            <w:pPr>
              <w:rPr>
                <w:rFonts w:ascii="Calibri" w:eastAsia="宋体" w:hAnsi="Calibri" w:cs="Times New Roman"/>
                <w:szCs w:val="21"/>
              </w:rPr>
            </w:pPr>
          </w:p>
        </w:tc>
        <w:tc>
          <w:tcPr>
            <w:tcW w:w="1371" w:type="dxa"/>
            <w:vAlign w:val="center"/>
          </w:tcPr>
          <w:p w:rsidR="003B532F" w:rsidRDefault="003B532F">
            <w:pPr>
              <w:rPr>
                <w:rFonts w:ascii="Calibri" w:eastAsia="宋体" w:hAnsi="Calibri" w:cs="Times New Roman"/>
                <w:szCs w:val="21"/>
              </w:rPr>
            </w:pPr>
          </w:p>
        </w:tc>
        <w:tc>
          <w:tcPr>
            <w:tcW w:w="1567" w:type="dxa"/>
            <w:vAlign w:val="center"/>
          </w:tcPr>
          <w:p w:rsidR="003B532F" w:rsidRDefault="003B532F">
            <w:pPr>
              <w:rPr>
                <w:rFonts w:ascii="Calibri" w:eastAsia="宋体" w:hAnsi="Calibri" w:cs="Times New Roman"/>
                <w:szCs w:val="21"/>
              </w:rPr>
            </w:pPr>
          </w:p>
        </w:tc>
      </w:tr>
      <w:tr w:rsidR="003B532F">
        <w:trPr>
          <w:trHeight w:val="572"/>
        </w:trPr>
        <w:tc>
          <w:tcPr>
            <w:tcW w:w="933" w:type="dxa"/>
            <w:vAlign w:val="center"/>
          </w:tcPr>
          <w:p w:rsidR="003B532F" w:rsidRDefault="00C82B97">
            <w:pPr>
              <w:jc w:val="center"/>
              <w:rPr>
                <w:rFonts w:ascii="Calibri" w:eastAsia="宋体" w:hAnsi="Calibri" w:cs="Times New Roman"/>
                <w:szCs w:val="21"/>
              </w:rPr>
            </w:pPr>
            <w:r>
              <w:rPr>
                <w:rFonts w:ascii="Calibri" w:eastAsia="宋体" w:hAnsi="Calibri" w:cs="Times New Roman" w:hint="eastAsia"/>
                <w:szCs w:val="21"/>
              </w:rPr>
              <w:t>5</w:t>
            </w:r>
          </w:p>
        </w:tc>
        <w:tc>
          <w:tcPr>
            <w:tcW w:w="2861" w:type="dxa"/>
            <w:vAlign w:val="center"/>
          </w:tcPr>
          <w:p w:rsidR="003B532F" w:rsidRDefault="003B532F">
            <w:pPr>
              <w:rPr>
                <w:rFonts w:ascii="Calibri" w:eastAsia="宋体" w:hAnsi="Calibri" w:cs="Times New Roman"/>
                <w:szCs w:val="21"/>
              </w:rPr>
            </w:pPr>
          </w:p>
        </w:tc>
        <w:tc>
          <w:tcPr>
            <w:tcW w:w="1889" w:type="dxa"/>
            <w:vAlign w:val="center"/>
          </w:tcPr>
          <w:p w:rsidR="003B532F" w:rsidRDefault="003B532F">
            <w:pPr>
              <w:rPr>
                <w:rFonts w:ascii="Calibri" w:eastAsia="宋体" w:hAnsi="Calibri" w:cs="Times New Roman"/>
                <w:szCs w:val="21"/>
              </w:rPr>
            </w:pPr>
          </w:p>
        </w:tc>
        <w:tc>
          <w:tcPr>
            <w:tcW w:w="1371" w:type="dxa"/>
            <w:vAlign w:val="center"/>
          </w:tcPr>
          <w:p w:rsidR="003B532F" w:rsidRDefault="003B532F">
            <w:pPr>
              <w:rPr>
                <w:rFonts w:ascii="Calibri" w:eastAsia="宋体" w:hAnsi="Calibri" w:cs="Times New Roman"/>
                <w:szCs w:val="21"/>
              </w:rPr>
            </w:pPr>
          </w:p>
        </w:tc>
        <w:tc>
          <w:tcPr>
            <w:tcW w:w="1567" w:type="dxa"/>
            <w:vAlign w:val="center"/>
          </w:tcPr>
          <w:p w:rsidR="003B532F" w:rsidRDefault="003B532F">
            <w:pPr>
              <w:rPr>
                <w:rFonts w:ascii="Calibri" w:eastAsia="宋体" w:hAnsi="Calibri" w:cs="Times New Roman"/>
                <w:szCs w:val="21"/>
              </w:rPr>
            </w:pPr>
          </w:p>
        </w:tc>
      </w:tr>
      <w:tr w:rsidR="003B532F">
        <w:trPr>
          <w:trHeight w:val="572"/>
        </w:trPr>
        <w:tc>
          <w:tcPr>
            <w:tcW w:w="933" w:type="dxa"/>
            <w:vAlign w:val="center"/>
          </w:tcPr>
          <w:p w:rsidR="003B532F" w:rsidRDefault="00C82B97">
            <w:pPr>
              <w:jc w:val="center"/>
              <w:rPr>
                <w:rFonts w:ascii="Calibri" w:eastAsia="宋体" w:hAnsi="Calibri" w:cs="Times New Roman"/>
                <w:szCs w:val="21"/>
              </w:rPr>
            </w:pPr>
            <w:r>
              <w:rPr>
                <w:rFonts w:ascii="Calibri" w:eastAsia="宋体" w:hAnsi="Calibri" w:cs="Times New Roman" w:hint="eastAsia"/>
                <w:szCs w:val="21"/>
              </w:rPr>
              <w:t>6</w:t>
            </w:r>
          </w:p>
        </w:tc>
        <w:tc>
          <w:tcPr>
            <w:tcW w:w="2861" w:type="dxa"/>
            <w:vAlign w:val="center"/>
          </w:tcPr>
          <w:p w:rsidR="003B532F" w:rsidRDefault="003B532F">
            <w:pPr>
              <w:rPr>
                <w:rFonts w:ascii="Calibri" w:eastAsia="宋体" w:hAnsi="Calibri" w:cs="Times New Roman"/>
                <w:szCs w:val="21"/>
              </w:rPr>
            </w:pPr>
          </w:p>
        </w:tc>
        <w:tc>
          <w:tcPr>
            <w:tcW w:w="1889" w:type="dxa"/>
            <w:vAlign w:val="center"/>
          </w:tcPr>
          <w:p w:rsidR="003B532F" w:rsidRDefault="003B532F">
            <w:pPr>
              <w:rPr>
                <w:rFonts w:ascii="Calibri" w:eastAsia="宋体" w:hAnsi="Calibri" w:cs="Times New Roman"/>
                <w:szCs w:val="21"/>
              </w:rPr>
            </w:pPr>
          </w:p>
        </w:tc>
        <w:tc>
          <w:tcPr>
            <w:tcW w:w="1371" w:type="dxa"/>
            <w:vAlign w:val="center"/>
          </w:tcPr>
          <w:p w:rsidR="003B532F" w:rsidRDefault="003B532F">
            <w:pPr>
              <w:rPr>
                <w:rFonts w:ascii="Calibri" w:eastAsia="宋体" w:hAnsi="Calibri" w:cs="Times New Roman"/>
                <w:szCs w:val="21"/>
              </w:rPr>
            </w:pPr>
          </w:p>
        </w:tc>
        <w:tc>
          <w:tcPr>
            <w:tcW w:w="1567" w:type="dxa"/>
            <w:vAlign w:val="center"/>
          </w:tcPr>
          <w:p w:rsidR="003B532F" w:rsidRDefault="003B532F">
            <w:pPr>
              <w:rPr>
                <w:rFonts w:ascii="Calibri" w:eastAsia="宋体" w:hAnsi="Calibri" w:cs="Times New Roman"/>
                <w:szCs w:val="21"/>
              </w:rPr>
            </w:pPr>
          </w:p>
        </w:tc>
      </w:tr>
      <w:tr w:rsidR="003B532F">
        <w:trPr>
          <w:trHeight w:val="572"/>
        </w:trPr>
        <w:tc>
          <w:tcPr>
            <w:tcW w:w="933" w:type="dxa"/>
            <w:vAlign w:val="center"/>
          </w:tcPr>
          <w:p w:rsidR="003B532F" w:rsidRDefault="00C82B97">
            <w:pPr>
              <w:jc w:val="center"/>
              <w:rPr>
                <w:rFonts w:ascii="Calibri" w:eastAsia="宋体" w:hAnsi="Calibri" w:cs="Times New Roman"/>
                <w:szCs w:val="21"/>
              </w:rPr>
            </w:pPr>
            <w:r>
              <w:rPr>
                <w:rFonts w:ascii="Calibri" w:eastAsia="宋体" w:hAnsi="Calibri" w:cs="Times New Roman" w:hint="eastAsia"/>
                <w:szCs w:val="21"/>
              </w:rPr>
              <w:t>8</w:t>
            </w:r>
          </w:p>
        </w:tc>
        <w:tc>
          <w:tcPr>
            <w:tcW w:w="2861" w:type="dxa"/>
            <w:vAlign w:val="center"/>
          </w:tcPr>
          <w:p w:rsidR="003B532F" w:rsidRDefault="003B532F">
            <w:pPr>
              <w:rPr>
                <w:rFonts w:ascii="Calibri" w:eastAsia="宋体" w:hAnsi="Calibri" w:cs="Times New Roman"/>
                <w:szCs w:val="21"/>
              </w:rPr>
            </w:pPr>
          </w:p>
        </w:tc>
        <w:tc>
          <w:tcPr>
            <w:tcW w:w="1889" w:type="dxa"/>
            <w:vAlign w:val="center"/>
          </w:tcPr>
          <w:p w:rsidR="003B532F" w:rsidRDefault="003B532F">
            <w:pPr>
              <w:rPr>
                <w:rFonts w:ascii="Calibri" w:eastAsia="宋体" w:hAnsi="Calibri" w:cs="Times New Roman"/>
                <w:szCs w:val="21"/>
              </w:rPr>
            </w:pPr>
          </w:p>
        </w:tc>
        <w:tc>
          <w:tcPr>
            <w:tcW w:w="1371" w:type="dxa"/>
            <w:vAlign w:val="center"/>
          </w:tcPr>
          <w:p w:rsidR="003B532F" w:rsidRDefault="003B532F">
            <w:pPr>
              <w:rPr>
                <w:rFonts w:ascii="Calibri" w:eastAsia="宋体" w:hAnsi="Calibri" w:cs="Times New Roman"/>
                <w:szCs w:val="21"/>
              </w:rPr>
            </w:pPr>
          </w:p>
        </w:tc>
        <w:tc>
          <w:tcPr>
            <w:tcW w:w="1567" w:type="dxa"/>
            <w:vAlign w:val="center"/>
          </w:tcPr>
          <w:p w:rsidR="003B532F" w:rsidRDefault="003B532F">
            <w:pPr>
              <w:rPr>
                <w:rFonts w:ascii="Calibri" w:eastAsia="宋体" w:hAnsi="Calibri" w:cs="Times New Roman"/>
                <w:szCs w:val="21"/>
              </w:rPr>
            </w:pPr>
          </w:p>
        </w:tc>
      </w:tr>
      <w:tr w:rsidR="003B532F">
        <w:trPr>
          <w:trHeight w:val="572"/>
        </w:trPr>
        <w:tc>
          <w:tcPr>
            <w:tcW w:w="933" w:type="dxa"/>
            <w:vAlign w:val="center"/>
          </w:tcPr>
          <w:p w:rsidR="003B532F" w:rsidRDefault="00C82B97">
            <w:pPr>
              <w:jc w:val="center"/>
              <w:rPr>
                <w:rFonts w:ascii="Calibri" w:eastAsia="宋体" w:hAnsi="Calibri" w:cs="Times New Roman"/>
                <w:szCs w:val="21"/>
              </w:rPr>
            </w:pPr>
            <w:r>
              <w:rPr>
                <w:rFonts w:ascii="Calibri" w:eastAsia="宋体" w:hAnsi="Calibri" w:cs="Times New Roman" w:hint="eastAsia"/>
                <w:szCs w:val="21"/>
              </w:rPr>
              <w:t>9</w:t>
            </w:r>
          </w:p>
        </w:tc>
        <w:tc>
          <w:tcPr>
            <w:tcW w:w="2861" w:type="dxa"/>
            <w:vAlign w:val="center"/>
          </w:tcPr>
          <w:p w:rsidR="003B532F" w:rsidRDefault="003B532F">
            <w:pPr>
              <w:rPr>
                <w:rFonts w:ascii="Calibri" w:eastAsia="宋体" w:hAnsi="Calibri" w:cs="Times New Roman"/>
                <w:szCs w:val="21"/>
              </w:rPr>
            </w:pPr>
          </w:p>
        </w:tc>
        <w:tc>
          <w:tcPr>
            <w:tcW w:w="1889" w:type="dxa"/>
            <w:vAlign w:val="center"/>
          </w:tcPr>
          <w:p w:rsidR="003B532F" w:rsidRDefault="003B532F">
            <w:pPr>
              <w:rPr>
                <w:rFonts w:ascii="Calibri" w:eastAsia="宋体" w:hAnsi="Calibri" w:cs="Times New Roman"/>
                <w:szCs w:val="21"/>
              </w:rPr>
            </w:pPr>
          </w:p>
        </w:tc>
        <w:tc>
          <w:tcPr>
            <w:tcW w:w="1371" w:type="dxa"/>
            <w:vAlign w:val="center"/>
          </w:tcPr>
          <w:p w:rsidR="003B532F" w:rsidRDefault="003B532F">
            <w:pPr>
              <w:rPr>
                <w:rFonts w:ascii="Calibri" w:eastAsia="宋体" w:hAnsi="Calibri" w:cs="Times New Roman"/>
                <w:szCs w:val="21"/>
              </w:rPr>
            </w:pPr>
          </w:p>
        </w:tc>
        <w:tc>
          <w:tcPr>
            <w:tcW w:w="1567" w:type="dxa"/>
            <w:vAlign w:val="center"/>
          </w:tcPr>
          <w:p w:rsidR="003B532F" w:rsidRDefault="003B532F">
            <w:pPr>
              <w:rPr>
                <w:rFonts w:ascii="Calibri" w:eastAsia="宋体" w:hAnsi="Calibri" w:cs="Times New Roman"/>
                <w:szCs w:val="21"/>
              </w:rPr>
            </w:pPr>
          </w:p>
        </w:tc>
      </w:tr>
      <w:tr w:rsidR="003B532F">
        <w:trPr>
          <w:trHeight w:val="572"/>
        </w:trPr>
        <w:tc>
          <w:tcPr>
            <w:tcW w:w="933" w:type="dxa"/>
            <w:vAlign w:val="center"/>
          </w:tcPr>
          <w:p w:rsidR="003B532F" w:rsidRDefault="00C82B97">
            <w:pPr>
              <w:jc w:val="center"/>
              <w:rPr>
                <w:rFonts w:ascii="Calibri" w:eastAsia="宋体" w:hAnsi="Calibri" w:cs="Times New Roman"/>
                <w:szCs w:val="21"/>
              </w:rPr>
            </w:pPr>
            <w:r>
              <w:rPr>
                <w:rFonts w:ascii="Calibri" w:eastAsia="宋体" w:hAnsi="Calibri" w:cs="Times New Roman" w:hint="eastAsia"/>
                <w:szCs w:val="21"/>
              </w:rPr>
              <w:t>10</w:t>
            </w:r>
          </w:p>
        </w:tc>
        <w:tc>
          <w:tcPr>
            <w:tcW w:w="2861" w:type="dxa"/>
            <w:vAlign w:val="center"/>
          </w:tcPr>
          <w:p w:rsidR="003B532F" w:rsidRDefault="003B532F">
            <w:pPr>
              <w:rPr>
                <w:rFonts w:ascii="Calibri" w:eastAsia="宋体" w:hAnsi="Calibri" w:cs="Times New Roman"/>
                <w:szCs w:val="21"/>
              </w:rPr>
            </w:pPr>
          </w:p>
        </w:tc>
        <w:tc>
          <w:tcPr>
            <w:tcW w:w="1889" w:type="dxa"/>
            <w:vAlign w:val="center"/>
          </w:tcPr>
          <w:p w:rsidR="003B532F" w:rsidRDefault="003B532F">
            <w:pPr>
              <w:rPr>
                <w:rFonts w:ascii="Calibri" w:eastAsia="宋体" w:hAnsi="Calibri" w:cs="Times New Roman"/>
                <w:szCs w:val="21"/>
              </w:rPr>
            </w:pPr>
          </w:p>
        </w:tc>
        <w:tc>
          <w:tcPr>
            <w:tcW w:w="1371" w:type="dxa"/>
            <w:vAlign w:val="center"/>
          </w:tcPr>
          <w:p w:rsidR="003B532F" w:rsidRDefault="003B532F">
            <w:pPr>
              <w:rPr>
                <w:rFonts w:ascii="Calibri" w:eastAsia="宋体" w:hAnsi="Calibri" w:cs="Times New Roman"/>
                <w:szCs w:val="21"/>
              </w:rPr>
            </w:pPr>
          </w:p>
        </w:tc>
        <w:tc>
          <w:tcPr>
            <w:tcW w:w="1567" w:type="dxa"/>
            <w:vAlign w:val="center"/>
          </w:tcPr>
          <w:p w:rsidR="003B532F" w:rsidRDefault="003B532F">
            <w:pPr>
              <w:rPr>
                <w:rFonts w:ascii="Calibri" w:eastAsia="宋体" w:hAnsi="Calibri" w:cs="Times New Roman"/>
                <w:szCs w:val="21"/>
              </w:rPr>
            </w:pPr>
          </w:p>
        </w:tc>
      </w:tr>
      <w:tr w:rsidR="003B532F">
        <w:trPr>
          <w:trHeight w:val="572"/>
        </w:trPr>
        <w:tc>
          <w:tcPr>
            <w:tcW w:w="933" w:type="dxa"/>
            <w:vAlign w:val="center"/>
          </w:tcPr>
          <w:p w:rsidR="003B532F" w:rsidRDefault="00C82B97">
            <w:pPr>
              <w:jc w:val="center"/>
              <w:rPr>
                <w:rFonts w:ascii="Calibri" w:eastAsia="宋体" w:hAnsi="Calibri" w:cs="Times New Roman"/>
                <w:szCs w:val="21"/>
              </w:rPr>
            </w:pPr>
            <w:r>
              <w:rPr>
                <w:rFonts w:ascii="Calibri" w:eastAsia="宋体" w:hAnsi="Calibri" w:cs="Times New Roman" w:hint="eastAsia"/>
                <w:szCs w:val="21"/>
              </w:rPr>
              <w:t>11</w:t>
            </w:r>
          </w:p>
        </w:tc>
        <w:tc>
          <w:tcPr>
            <w:tcW w:w="2861" w:type="dxa"/>
            <w:vAlign w:val="center"/>
          </w:tcPr>
          <w:p w:rsidR="003B532F" w:rsidRDefault="003B532F">
            <w:pPr>
              <w:rPr>
                <w:rFonts w:ascii="Calibri" w:eastAsia="宋体" w:hAnsi="Calibri" w:cs="Times New Roman"/>
                <w:szCs w:val="21"/>
              </w:rPr>
            </w:pPr>
          </w:p>
        </w:tc>
        <w:tc>
          <w:tcPr>
            <w:tcW w:w="1889" w:type="dxa"/>
            <w:vAlign w:val="center"/>
          </w:tcPr>
          <w:p w:rsidR="003B532F" w:rsidRDefault="003B532F">
            <w:pPr>
              <w:rPr>
                <w:rFonts w:ascii="Calibri" w:eastAsia="宋体" w:hAnsi="Calibri" w:cs="Times New Roman"/>
                <w:szCs w:val="21"/>
              </w:rPr>
            </w:pPr>
          </w:p>
        </w:tc>
        <w:tc>
          <w:tcPr>
            <w:tcW w:w="1371" w:type="dxa"/>
            <w:vAlign w:val="center"/>
          </w:tcPr>
          <w:p w:rsidR="003B532F" w:rsidRDefault="003B532F">
            <w:pPr>
              <w:rPr>
                <w:rFonts w:ascii="Calibri" w:eastAsia="宋体" w:hAnsi="Calibri" w:cs="Times New Roman"/>
                <w:szCs w:val="21"/>
              </w:rPr>
            </w:pPr>
          </w:p>
        </w:tc>
        <w:tc>
          <w:tcPr>
            <w:tcW w:w="1567" w:type="dxa"/>
            <w:vAlign w:val="center"/>
          </w:tcPr>
          <w:p w:rsidR="003B532F" w:rsidRDefault="003B532F">
            <w:pPr>
              <w:rPr>
                <w:rFonts w:ascii="Calibri" w:eastAsia="宋体" w:hAnsi="Calibri" w:cs="Times New Roman"/>
                <w:szCs w:val="21"/>
              </w:rPr>
            </w:pPr>
          </w:p>
        </w:tc>
      </w:tr>
      <w:tr w:rsidR="003B532F">
        <w:trPr>
          <w:trHeight w:val="572"/>
        </w:trPr>
        <w:tc>
          <w:tcPr>
            <w:tcW w:w="933" w:type="dxa"/>
            <w:vAlign w:val="center"/>
          </w:tcPr>
          <w:p w:rsidR="003B532F" w:rsidRDefault="00C82B97">
            <w:pPr>
              <w:jc w:val="center"/>
              <w:rPr>
                <w:rFonts w:ascii="Calibri" w:eastAsia="宋体" w:hAnsi="Calibri" w:cs="Times New Roman"/>
                <w:szCs w:val="21"/>
              </w:rPr>
            </w:pPr>
            <w:r>
              <w:rPr>
                <w:rFonts w:ascii="Calibri" w:eastAsia="宋体" w:hAnsi="Calibri" w:cs="Times New Roman" w:hint="eastAsia"/>
                <w:szCs w:val="21"/>
              </w:rPr>
              <w:t>12</w:t>
            </w:r>
          </w:p>
        </w:tc>
        <w:tc>
          <w:tcPr>
            <w:tcW w:w="2861" w:type="dxa"/>
            <w:vAlign w:val="center"/>
          </w:tcPr>
          <w:p w:rsidR="003B532F" w:rsidRDefault="003B532F">
            <w:pPr>
              <w:rPr>
                <w:rFonts w:ascii="Calibri" w:eastAsia="宋体" w:hAnsi="Calibri" w:cs="Times New Roman"/>
                <w:szCs w:val="21"/>
              </w:rPr>
            </w:pPr>
          </w:p>
        </w:tc>
        <w:tc>
          <w:tcPr>
            <w:tcW w:w="1889" w:type="dxa"/>
            <w:vAlign w:val="center"/>
          </w:tcPr>
          <w:p w:rsidR="003B532F" w:rsidRDefault="003B532F">
            <w:pPr>
              <w:rPr>
                <w:rFonts w:ascii="Calibri" w:eastAsia="宋体" w:hAnsi="Calibri" w:cs="Times New Roman"/>
                <w:szCs w:val="21"/>
              </w:rPr>
            </w:pPr>
          </w:p>
        </w:tc>
        <w:tc>
          <w:tcPr>
            <w:tcW w:w="1371" w:type="dxa"/>
            <w:vAlign w:val="center"/>
          </w:tcPr>
          <w:p w:rsidR="003B532F" w:rsidRDefault="003B532F">
            <w:pPr>
              <w:rPr>
                <w:rFonts w:ascii="Calibri" w:eastAsia="宋体" w:hAnsi="Calibri" w:cs="Times New Roman"/>
                <w:szCs w:val="21"/>
              </w:rPr>
            </w:pPr>
          </w:p>
        </w:tc>
        <w:tc>
          <w:tcPr>
            <w:tcW w:w="1567" w:type="dxa"/>
            <w:vAlign w:val="center"/>
          </w:tcPr>
          <w:p w:rsidR="003B532F" w:rsidRDefault="003B532F">
            <w:pPr>
              <w:rPr>
                <w:rFonts w:ascii="Calibri" w:eastAsia="宋体" w:hAnsi="Calibri" w:cs="Times New Roman"/>
                <w:szCs w:val="21"/>
              </w:rPr>
            </w:pPr>
          </w:p>
        </w:tc>
      </w:tr>
      <w:tr w:rsidR="003B532F">
        <w:trPr>
          <w:trHeight w:val="572"/>
        </w:trPr>
        <w:tc>
          <w:tcPr>
            <w:tcW w:w="933" w:type="dxa"/>
            <w:vAlign w:val="center"/>
          </w:tcPr>
          <w:p w:rsidR="003B532F" w:rsidRDefault="00C82B97">
            <w:pPr>
              <w:jc w:val="center"/>
              <w:rPr>
                <w:rFonts w:ascii="Calibri" w:eastAsia="宋体" w:hAnsi="Calibri" w:cs="Times New Roman"/>
                <w:szCs w:val="21"/>
              </w:rPr>
            </w:pPr>
            <w:r>
              <w:rPr>
                <w:rFonts w:ascii="Calibri" w:eastAsia="宋体" w:hAnsi="Calibri" w:cs="Times New Roman" w:hint="eastAsia"/>
                <w:szCs w:val="21"/>
              </w:rPr>
              <w:t>13</w:t>
            </w:r>
          </w:p>
        </w:tc>
        <w:tc>
          <w:tcPr>
            <w:tcW w:w="2861" w:type="dxa"/>
            <w:vAlign w:val="center"/>
          </w:tcPr>
          <w:p w:rsidR="003B532F" w:rsidRDefault="003B532F">
            <w:pPr>
              <w:rPr>
                <w:rFonts w:ascii="Calibri" w:eastAsia="宋体" w:hAnsi="Calibri" w:cs="Times New Roman"/>
                <w:szCs w:val="21"/>
              </w:rPr>
            </w:pPr>
          </w:p>
        </w:tc>
        <w:tc>
          <w:tcPr>
            <w:tcW w:w="1889" w:type="dxa"/>
            <w:vAlign w:val="center"/>
          </w:tcPr>
          <w:p w:rsidR="003B532F" w:rsidRDefault="003B532F">
            <w:pPr>
              <w:rPr>
                <w:rFonts w:ascii="Calibri" w:eastAsia="宋体" w:hAnsi="Calibri" w:cs="Times New Roman"/>
                <w:szCs w:val="21"/>
              </w:rPr>
            </w:pPr>
          </w:p>
        </w:tc>
        <w:tc>
          <w:tcPr>
            <w:tcW w:w="1371" w:type="dxa"/>
            <w:vAlign w:val="center"/>
          </w:tcPr>
          <w:p w:rsidR="003B532F" w:rsidRDefault="003B532F">
            <w:pPr>
              <w:rPr>
                <w:rFonts w:ascii="Calibri" w:eastAsia="宋体" w:hAnsi="Calibri" w:cs="Times New Roman"/>
                <w:szCs w:val="21"/>
              </w:rPr>
            </w:pPr>
          </w:p>
        </w:tc>
        <w:tc>
          <w:tcPr>
            <w:tcW w:w="1567" w:type="dxa"/>
            <w:vAlign w:val="center"/>
          </w:tcPr>
          <w:p w:rsidR="003B532F" w:rsidRDefault="003B532F">
            <w:pPr>
              <w:rPr>
                <w:rFonts w:ascii="Calibri" w:eastAsia="宋体" w:hAnsi="Calibri" w:cs="Times New Roman"/>
                <w:szCs w:val="21"/>
              </w:rPr>
            </w:pPr>
          </w:p>
        </w:tc>
      </w:tr>
    </w:tbl>
    <w:p w:rsidR="003B532F" w:rsidRDefault="003B532F">
      <w:pPr>
        <w:adjustRightInd w:val="0"/>
        <w:snapToGrid w:val="0"/>
        <w:jc w:val="left"/>
        <w:rPr>
          <w:rFonts w:ascii="Calibri" w:hAnsi="Calibri"/>
          <w:sz w:val="28"/>
          <w:szCs w:val="32"/>
        </w:rPr>
      </w:pPr>
    </w:p>
    <w:p w:rsidR="003B532F" w:rsidRDefault="00C82B97">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评定时间：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3B532F" w:rsidRDefault="00C82B97">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评定地点：</w:t>
      </w:r>
    </w:p>
    <w:p w:rsidR="003B532F" w:rsidRDefault="00C82B97">
      <w:pPr>
        <w:widowControl/>
        <w:jc w:val="left"/>
        <w:rPr>
          <w:rFonts w:ascii="仿宋" w:eastAsia="仿宋" w:hAnsi="仿宋" w:cs="仿宋"/>
          <w:sz w:val="28"/>
          <w:szCs w:val="28"/>
        </w:rPr>
      </w:pPr>
      <w:r>
        <w:rPr>
          <w:rFonts w:ascii="仿宋" w:eastAsia="仿宋" w:hAnsi="仿宋" w:cs="仿宋"/>
          <w:sz w:val="28"/>
          <w:szCs w:val="28"/>
        </w:rPr>
        <w:br w:type="page"/>
      </w:r>
    </w:p>
    <w:p w:rsidR="003B532F" w:rsidRPr="000A0B24" w:rsidRDefault="00C82B97">
      <w:pPr>
        <w:adjustRightInd w:val="0"/>
        <w:snapToGrid w:val="0"/>
        <w:rPr>
          <w:rFonts w:ascii="黑体" w:eastAsia="黑体"/>
          <w:sz w:val="32"/>
          <w:szCs w:val="32"/>
        </w:rPr>
      </w:pPr>
      <w:r w:rsidRPr="000A0B24">
        <w:rPr>
          <w:rFonts w:ascii="黑体" w:eastAsia="黑体" w:hint="eastAsia"/>
          <w:sz w:val="32"/>
          <w:szCs w:val="32"/>
        </w:rPr>
        <w:lastRenderedPageBreak/>
        <w:t>附件</w:t>
      </w:r>
      <w:r w:rsidR="000A0B24" w:rsidRPr="000A0B24">
        <w:rPr>
          <w:rFonts w:ascii="黑体" w:eastAsia="黑体" w:hint="eastAsia"/>
          <w:sz w:val="32"/>
          <w:szCs w:val="32"/>
        </w:rPr>
        <w:t>7</w:t>
      </w:r>
    </w:p>
    <w:p w:rsidR="003B532F" w:rsidRDefault="00C82B97">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评定采购工作规则</w:t>
      </w:r>
    </w:p>
    <w:p w:rsidR="003B532F" w:rsidRDefault="003B532F" w:rsidP="002E6748">
      <w:pPr>
        <w:spacing w:line="560" w:lineRule="exact"/>
        <w:ind w:firstLineChars="200" w:firstLine="562"/>
        <w:rPr>
          <w:rFonts w:asciiTheme="minorEastAsia" w:hAnsiTheme="minorEastAsia" w:cs="仿宋"/>
          <w:b/>
          <w:bCs/>
          <w:sz w:val="28"/>
          <w:szCs w:val="28"/>
        </w:rPr>
      </w:pPr>
    </w:p>
    <w:p w:rsidR="003B532F" w:rsidRDefault="00C82B97">
      <w:pPr>
        <w:pStyle w:val="1"/>
        <w:spacing w:before="0" w:after="0" w:line="560" w:lineRule="exact"/>
        <w:ind w:firstLineChars="200" w:firstLine="640"/>
        <w:jc w:val="left"/>
        <w:rPr>
          <w:rFonts w:ascii="黑体" w:eastAsia="黑体" w:hAnsi="黑体" w:cs="黑体"/>
          <w:b w:val="0"/>
          <w:bCs/>
          <w:sz w:val="32"/>
          <w:szCs w:val="32"/>
        </w:rPr>
      </w:pPr>
      <w:r>
        <w:rPr>
          <w:rFonts w:ascii="黑体" w:eastAsia="黑体" w:hAnsi="黑体" w:cs="黑体" w:hint="eastAsia"/>
          <w:b w:val="0"/>
          <w:bCs/>
          <w:sz w:val="32"/>
          <w:szCs w:val="32"/>
        </w:rPr>
        <w:t>一、评定工作流程</w:t>
      </w:r>
    </w:p>
    <w:p w:rsidR="003B532F" w:rsidRDefault="00C82B9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．本次评定拟选定</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家供应商。</w:t>
      </w:r>
    </w:p>
    <w:p w:rsidR="003B532F" w:rsidRDefault="00C82B9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．本次评定最少有六家供应商，评定小组在评定开始前，每个供应商提供评定所需的《服务方案》。</w:t>
      </w:r>
    </w:p>
    <w:p w:rsidR="003B532F" w:rsidRDefault="00C82B9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评审小组会根据《评分表》里的内容以及《服务方案》为供应商打分。</w:t>
      </w:r>
    </w:p>
    <w:p w:rsidR="003B532F" w:rsidRDefault="00C82B9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评定结束后，按照最高分中标的原则，采购人将质量和服务均能满足评定文件实质性响应要求且最后得分最高的供应商确定为成交供应商，并当场宣布。</w:t>
      </w:r>
    </w:p>
    <w:p w:rsidR="003B532F" w:rsidRDefault="00C82B9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评定结束前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供应商可根据实际情况退出评定，评定结束后，供应商不得退出。</w:t>
      </w:r>
    </w:p>
    <w:p w:rsidR="003B532F" w:rsidRDefault="00C82B9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评定过程中出现供应商退出情况的，按以下原则处理：</w:t>
      </w:r>
    </w:p>
    <w:p w:rsidR="003B532F" w:rsidRDefault="00C82B9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评定过程中有供应商退出，继续参与评定的供应商数量小于或等于采购人最初确定的供应商数量的，采购人应先询问未退出评定的供应商是否继续评定：</w:t>
      </w:r>
    </w:p>
    <w:p w:rsidR="003B532F" w:rsidRDefault="00C82B9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．继续评定：等待评分公布。</w:t>
      </w:r>
    </w:p>
    <w:p w:rsidR="003B532F" w:rsidRDefault="00C82B9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．不再评定</w:t>
      </w:r>
      <w:r>
        <w:rPr>
          <w:rFonts w:ascii="仿宋_GB2312" w:eastAsia="仿宋_GB2312" w:hAnsi="仿宋_GB2312" w:cs="仿宋_GB2312" w:hint="eastAsia"/>
          <w:sz w:val="32"/>
          <w:szCs w:val="32"/>
        </w:rPr>
        <w:t>：剩余供应商中得分最高的供应商确定为成交供应商。</w:t>
      </w:r>
    </w:p>
    <w:p w:rsidR="003B532F" w:rsidRDefault="00C82B97">
      <w:pPr>
        <w:pStyle w:val="1"/>
        <w:spacing w:before="0" w:after="0" w:line="560" w:lineRule="exact"/>
        <w:ind w:firstLineChars="200" w:firstLine="640"/>
        <w:jc w:val="left"/>
        <w:rPr>
          <w:rFonts w:ascii="黑体" w:eastAsia="黑体" w:hAnsi="黑体" w:cs="黑体"/>
          <w:b w:val="0"/>
          <w:bCs/>
          <w:sz w:val="32"/>
          <w:szCs w:val="32"/>
        </w:rPr>
      </w:pPr>
      <w:r>
        <w:rPr>
          <w:rFonts w:ascii="黑体" w:eastAsia="黑体" w:hAnsi="黑体" w:cs="黑体" w:hint="eastAsia"/>
          <w:b w:val="0"/>
          <w:bCs/>
          <w:sz w:val="32"/>
          <w:szCs w:val="32"/>
        </w:rPr>
        <w:t>二、纪律要求</w:t>
      </w:r>
    </w:p>
    <w:p w:rsidR="003B532F" w:rsidRDefault="00C82B97">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．供应商应当按照评定文件的要求进行报价，所报价格应</w:t>
      </w:r>
      <w:r>
        <w:rPr>
          <w:rFonts w:ascii="仿宋_GB2312" w:eastAsia="仿宋_GB2312" w:hAnsi="仿宋_GB2312" w:cs="仿宋_GB2312" w:hint="eastAsia"/>
          <w:sz w:val="32"/>
          <w:szCs w:val="32"/>
        </w:rPr>
        <w:lastRenderedPageBreak/>
        <w:t>当满足评定文件中的所有要求，并对其报价承担法律责任。</w:t>
      </w:r>
    </w:p>
    <w:p w:rsidR="003B532F" w:rsidRDefault="00C82B97">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 </w:t>
      </w:r>
      <w:r>
        <w:rPr>
          <w:rFonts w:ascii="仿宋_GB2312" w:eastAsia="仿宋_GB2312" w:hAnsi="仿宋_GB2312" w:cs="仿宋_GB2312" w:hint="eastAsia"/>
          <w:sz w:val="32"/>
          <w:szCs w:val="32"/>
        </w:rPr>
        <w:t>与评定工作无关的人员不得进入评定现场，参加评定的每家供应商人数应不超过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w:t>
      </w:r>
    </w:p>
    <w:p w:rsidR="003B532F" w:rsidRDefault="00C82B97">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 </w:t>
      </w:r>
      <w:r>
        <w:rPr>
          <w:rFonts w:ascii="仿宋_GB2312" w:eastAsia="仿宋_GB2312" w:hAnsi="仿宋_GB2312" w:cs="仿宋_GB2312" w:hint="eastAsia"/>
          <w:sz w:val="32"/>
          <w:szCs w:val="32"/>
        </w:rPr>
        <w:t>除不可抗力等因素外，宣布评定采购结果后，成交供应</w:t>
      </w:r>
      <w:proofErr w:type="gramStart"/>
      <w:r>
        <w:rPr>
          <w:rFonts w:ascii="仿宋_GB2312" w:eastAsia="仿宋_GB2312" w:hAnsi="仿宋_GB2312" w:cs="仿宋_GB2312" w:hint="eastAsia"/>
          <w:sz w:val="32"/>
          <w:szCs w:val="32"/>
        </w:rPr>
        <w:t>商拒绝</w:t>
      </w:r>
      <w:proofErr w:type="gramEnd"/>
      <w:r>
        <w:rPr>
          <w:rFonts w:ascii="仿宋_GB2312" w:eastAsia="仿宋_GB2312" w:hAnsi="仿宋_GB2312" w:cs="仿宋_GB2312" w:hint="eastAsia"/>
          <w:sz w:val="32"/>
          <w:szCs w:val="32"/>
        </w:rPr>
        <w:t>签订政府采购合同的或者不按评定承诺提供初步设计服务的，应承担相应的责任。</w:t>
      </w:r>
    </w:p>
    <w:p w:rsidR="003B532F" w:rsidRDefault="00C82B97">
      <w:pPr>
        <w:pStyle w:val="1"/>
        <w:spacing w:before="0" w:after="0" w:line="560" w:lineRule="exact"/>
        <w:ind w:firstLineChars="200" w:firstLine="640"/>
        <w:jc w:val="left"/>
        <w:rPr>
          <w:rFonts w:ascii="黑体" w:eastAsia="黑体" w:hAnsi="黑体" w:cs="黑体"/>
          <w:b w:val="0"/>
          <w:bCs/>
          <w:sz w:val="32"/>
          <w:szCs w:val="32"/>
        </w:rPr>
      </w:pPr>
      <w:r>
        <w:rPr>
          <w:rFonts w:ascii="黑体" w:eastAsia="黑体" w:hAnsi="黑体" w:cs="黑体" w:hint="eastAsia"/>
          <w:b w:val="0"/>
          <w:bCs/>
          <w:sz w:val="32"/>
          <w:szCs w:val="32"/>
        </w:rPr>
        <w:t>三、评分表（</w:t>
      </w:r>
      <w:r>
        <w:rPr>
          <w:rFonts w:ascii="黑体" w:eastAsia="黑体" w:hAnsi="黑体" w:cs="黑体" w:hint="eastAsia"/>
          <w:b w:val="0"/>
          <w:bCs/>
          <w:sz w:val="32"/>
          <w:szCs w:val="32"/>
        </w:rPr>
        <w:t>100</w:t>
      </w:r>
      <w:r>
        <w:rPr>
          <w:rFonts w:ascii="黑体" w:eastAsia="黑体" w:hAnsi="黑体" w:cs="黑体" w:hint="eastAsia"/>
          <w:b w:val="0"/>
          <w:bCs/>
          <w:sz w:val="32"/>
          <w:szCs w:val="32"/>
        </w:rPr>
        <w:t>分）</w:t>
      </w:r>
    </w:p>
    <w:tbl>
      <w:tblPr>
        <w:tblpPr w:leftFromText="180" w:rightFromText="180" w:vertAnchor="text" w:horzAnchor="page" w:tblpX="1620" w:tblpY="289"/>
        <w:tblOverlap w:val="never"/>
        <w:tblW w:w="8526" w:type="dxa"/>
        <w:tblLook w:val="04A0" w:firstRow="1" w:lastRow="0" w:firstColumn="1" w:lastColumn="0" w:noHBand="0" w:noVBand="1"/>
      </w:tblPr>
      <w:tblGrid>
        <w:gridCol w:w="427"/>
        <w:gridCol w:w="1113"/>
        <w:gridCol w:w="651"/>
        <w:gridCol w:w="5499"/>
        <w:gridCol w:w="836"/>
      </w:tblGrid>
      <w:tr w:rsidR="003B532F">
        <w:trPr>
          <w:trHeight w:val="572"/>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3B532F" w:rsidRDefault="00C82B97">
            <w:pPr>
              <w:widowControl/>
              <w:jc w:val="center"/>
              <w:rPr>
                <w:rFonts w:ascii="楷体_GB2312" w:eastAsia="楷体_GB2312" w:hAnsi="楷体_GB2312" w:cs="楷体_GB2312"/>
                <w:color w:val="000000"/>
                <w:kern w:val="0"/>
                <w:szCs w:val="21"/>
              </w:rPr>
            </w:pPr>
            <w:r>
              <w:rPr>
                <w:rFonts w:ascii="楷体_GB2312" w:eastAsia="楷体_GB2312" w:hAnsi="楷体_GB2312" w:cs="楷体_GB2312" w:hint="eastAsia"/>
                <w:color w:val="000000"/>
                <w:kern w:val="0"/>
                <w:szCs w:val="21"/>
              </w:rPr>
              <w:t>序号</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3B532F" w:rsidRDefault="00C82B97">
            <w:pPr>
              <w:widowControl/>
              <w:jc w:val="center"/>
              <w:rPr>
                <w:rFonts w:ascii="楷体_GB2312" w:eastAsia="楷体_GB2312" w:hAnsi="楷体_GB2312" w:cs="楷体_GB2312"/>
                <w:color w:val="000000"/>
                <w:kern w:val="0"/>
                <w:szCs w:val="21"/>
              </w:rPr>
            </w:pPr>
            <w:r>
              <w:rPr>
                <w:rFonts w:ascii="楷体_GB2312" w:eastAsia="楷体_GB2312" w:hAnsi="楷体_GB2312" w:cs="楷体_GB2312" w:hint="eastAsia"/>
                <w:color w:val="000000"/>
                <w:kern w:val="0"/>
                <w:szCs w:val="21"/>
              </w:rPr>
              <w:t>评定项目</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3B532F" w:rsidRDefault="00C82B97">
            <w:pPr>
              <w:widowControl/>
              <w:jc w:val="center"/>
              <w:rPr>
                <w:rFonts w:ascii="楷体_GB2312" w:eastAsia="楷体_GB2312" w:hAnsi="楷体_GB2312" w:cs="楷体_GB2312"/>
                <w:color w:val="000000"/>
                <w:kern w:val="0"/>
                <w:szCs w:val="21"/>
              </w:rPr>
            </w:pPr>
            <w:r>
              <w:rPr>
                <w:rFonts w:ascii="楷体_GB2312" w:eastAsia="楷体_GB2312" w:hAnsi="楷体_GB2312" w:cs="楷体_GB2312" w:hint="eastAsia"/>
                <w:color w:val="000000"/>
                <w:kern w:val="0"/>
                <w:szCs w:val="21"/>
              </w:rPr>
              <w:t>满分</w:t>
            </w:r>
          </w:p>
        </w:tc>
        <w:tc>
          <w:tcPr>
            <w:tcW w:w="5499" w:type="dxa"/>
            <w:tcBorders>
              <w:top w:val="single" w:sz="4" w:space="0" w:color="auto"/>
              <w:left w:val="single" w:sz="4" w:space="0" w:color="auto"/>
              <w:bottom w:val="single" w:sz="4" w:space="0" w:color="auto"/>
              <w:right w:val="single" w:sz="4" w:space="0" w:color="auto"/>
            </w:tcBorders>
            <w:shd w:val="clear" w:color="auto" w:fill="auto"/>
            <w:vAlign w:val="center"/>
          </w:tcPr>
          <w:p w:rsidR="003B532F" w:rsidRDefault="00C82B97">
            <w:pPr>
              <w:widowControl/>
              <w:jc w:val="center"/>
              <w:rPr>
                <w:rFonts w:ascii="楷体_GB2312" w:eastAsia="楷体_GB2312" w:hAnsi="楷体_GB2312" w:cs="楷体_GB2312"/>
                <w:color w:val="000000"/>
                <w:kern w:val="0"/>
                <w:szCs w:val="21"/>
              </w:rPr>
            </w:pPr>
            <w:r>
              <w:rPr>
                <w:rFonts w:ascii="楷体_GB2312" w:eastAsia="楷体_GB2312" w:hAnsi="楷体_GB2312" w:cs="楷体_GB2312" w:hint="eastAsia"/>
                <w:color w:val="000000"/>
                <w:kern w:val="0"/>
                <w:szCs w:val="21"/>
              </w:rPr>
              <w:t>评分细则</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3B532F" w:rsidRDefault="00C82B97">
            <w:pPr>
              <w:widowControl/>
              <w:jc w:val="center"/>
              <w:rPr>
                <w:rFonts w:ascii="楷体_GB2312" w:eastAsia="楷体_GB2312" w:hAnsi="楷体_GB2312" w:cs="楷体_GB2312"/>
                <w:color w:val="000000"/>
                <w:kern w:val="0"/>
                <w:szCs w:val="21"/>
              </w:rPr>
            </w:pPr>
            <w:r>
              <w:rPr>
                <w:rFonts w:ascii="楷体_GB2312" w:eastAsia="楷体_GB2312" w:hAnsi="楷体_GB2312" w:cs="楷体_GB2312" w:hint="eastAsia"/>
                <w:color w:val="000000"/>
                <w:kern w:val="0"/>
                <w:szCs w:val="21"/>
              </w:rPr>
              <w:t>得分</w:t>
            </w:r>
          </w:p>
        </w:tc>
      </w:tr>
      <w:tr w:rsidR="003B532F">
        <w:trPr>
          <w:trHeight w:val="1958"/>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3B532F" w:rsidRDefault="00C82B9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3B532F" w:rsidRDefault="00C82B9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投标人资质</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3B532F" w:rsidRDefault="00C82B9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10</w:t>
            </w:r>
          </w:p>
        </w:tc>
        <w:tc>
          <w:tcPr>
            <w:tcW w:w="5499" w:type="dxa"/>
            <w:tcBorders>
              <w:top w:val="single" w:sz="4" w:space="0" w:color="auto"/>
              <w:left w:val="single" w:sz="4" w:space="0" w:color="auto"/>
              <w:bottom w:val="single" w:sz="4" w:space="0" w:color="auto"/>
              <w:right w:val="single" w:sz="4" w:space="0" w:color="auto"/>
            </w:tcBorders>
            <w:shd w:val="clear" w:color="auto" w:fill="auto"/>
            <w:vAlign w:val="center"/>
          </w:tcPr>
          <w:p w:rsidR="003B532F" w:rsidRDefault="00C82B97">
            <w:pPr>
              <w:widowControl/>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hint="eastAsia"/>
                <w:color w:val="000000"/>
                <w:kern w:val="0"/>
                <w:szCs w:val="21"/>
              </w:rPr>
              <w:t>、具有北京市财政局备案的事务所执业证书；加盖投标人单位公章；</w:t>
            </w:r>
          </w:p>
          <w:p w:rsidR="003B532F" w:rsidRDefault="00C82B97">
            <w:pPr>
              <w:widowControl/>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hint="eastAsia"/>
                <w:color w:val="000000"/>
                <w:kern w:val="0"/>
                <w:szCs w:val="21"/>
              </w:rPr>
              <w:t>、需提供中国注册会计师协会行业信息管理系统（</w:t>
            </w:r>
            <w:r>
              <w:rPr>
                <w:rFonts w:ascii="宋体" w:eastAsia="宋体" w:hAnsi="宋体" w:cs="宋体" w:hint="eastAsia"/>
                <w:color w:val="000000"/>
                <w:kern w:val="0"/>
                <w:szCs w:val="21"/>
              </w:rPr>
              <w:t>https://cmis.cicpa.org.cn/</w:t>
            </w:r>
            <w:r>
              <w:rPr>
                <w:rFonts w:ascii="宋体" w:eastAsia="宋体" w:hAnsi="宋体" w:cs="宋体" w:hint="eastAsia"/>
                <w:color w:val="000000"/>
                <w:kern w:val="0"/>
                <w:szCs w:val="21"/>
              </w:rPr>
              <w:t>）查询的单位信用记录的网页打印件</w:t>
            </w:r>
            <w:r>
              <w:rPr>
                <w:rFonts w:ascii="宋体" w:eastAsia="宋体" w:hAnsi="宋体" w:cs="宋体" w:hint="eastAsia"/>
                <w:color w:val="000000"/>
                <w:kern w:val="0"/>
                <w:szCs w:val="21"/>
              </w:rPr>
              <w:t>(</w:t>
            </w:r>
            <w:r>
              <w:rPr>
                <w:rFonts w:ascii="宋体" w:eastAsia="宋体" w:hAnsi="宋体" w:cs="宋体" w:hint="eastAsia"/>
                <w:color w:val="000000"/>
                <w:kern w:val="0"/>
                <w:szCs w:val="21"/>
              </w:rPr>
              <w:t>查询日期为评定文件发布之日后</w:t>
            </w:r>
            <w:r>
              <w:rPr>
                <w:rFonts w:ascii="宋体" w:eastAsia="宋体" w:hAnsi="宋体" w:cs="宋体" w:hint="eastAsia"/>
                <w:color w:val="000000"/>
                <w:kern w:val="0"/>
                <w:szCs w:val="21"/>
              </w:rPr>
              <w:t>)</w:t>
            </w:r>
            <w:r>
              <w:rPr>
                <w:rFonts w:ascii="宋体" w:eastAsia="宋体" w:hAnsi="宋体" w:cs="宋体" w:hint="eastAsia"/>
                <w:color w:val="000000"/>
                <w:kern w:val="0"/>
                <w:szCs w:val="21"/>
              </w:rPr>
              <w:t>，加盖投标人单位公章。应答人每提供一个得</w:t>
            </w:r>
            <w:r>
              <w:rPr>
                <w:rFonts w:ascii="宋体" w:eastAsia="宋体" w:hAnsi="宋体" w:cs="宋体" w:hint="eastAsia"/>
                <w:color w:val="000000"/>
                <w:kern w:val="0"/>
                <w:szCs w:val="21"/>
              </w:rPr>
              <w:t>5</w:t>
            </w:r>
            <w:r>
              <w:rPr>
                <w:rFonts w:ascii="宋体" w:eastAsia="宋体" w:hAnsi="宋体" w:cs="宋体" w:hint="eastAsia"/>
                <w:color w:val="000000"/>
                <w:kern w:val="0"/>
                <w:szCs w:val="21"/>
              </w:rPr>
              <w:t>分，最高</w:t>
            </w:r>
            <w:r>
              <w:rPr>
                <w:rFonts w:ascii="宋体" w:eastAsia="宋体" w:hAnsi="宋体" w:cs="宋体" w:hint="eastAsia"/>
                <w:color w:val="000000"/>
                <w:kern w:val="0"/>
                <w:szCs w:val="21"/>
              </w:rPr>
              <w:t>10</w:t>
            </w:r>
            <w:r>
              <w:rPr>
                <w:rFonts w:ascii="宋体" w:eastAsia="宋体" w:hAnsi="宋体" w:cs="宋体" w:hint="eastAsia"/>
                <w:color w:val="000000"/>
                <w:kern w:val="0"/>
                <w:szCs w:val="21"/>
              </w:rPr>
              <w:t>分。</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3B532F" w:rsidRDefault="003B532F">
            <w:pPr>
              <w:widowControl/>
              <w:rPr>
                <w:rFonts w:ascii="宋体" w:eastAsia="宋体" w:hAnsi="宋体" w:cs="宋体"/>
                <w:color w:val="000000"/>
                <w:kern w:val="0"/>
                <w:szCs w:val="21"/>
              </w:rPr>
            </w:pPr>
          </w:p>
        </w:tc>
      </w:tr>
      <w:tr w:rsidR="003B532F">
        <w:trPr>
          <w:trHeight w:val="1404"/>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3B532F" w:rsidRDefault="00C82B9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3B532F" w:rsidRDefault="00C82B9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既有业绩</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3B532F" w:rsidRDefault="00C82B9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10</w:t>
            </w:r>
          </w:p>
        </w:tc>
        <w:tc>
          <w:tcPr>
            <w:tcW w:w="5499" w:type="dxa"/>
            <w:tcBorders>
              <w:top w:val="single" w:sz="4" w:space="0" w:color="auto"/>
              <w:left w:val="single" w:sz="4" w:space="0" w:color="auto"/>
              <w:bottom w:val="single" w:sz="4" w:space="0" w:color="auto"/>
              <w:right w:val="single" w:sz="4" w:space="0" w:color="auto"/>
            </w:tcBorders>
            <w:shd w:val="clear" w:color="auto" w:fill="auto"/>
            <w:vAlign w:val="center"/>
          </w:tcPr>
          <w:p w:rsidR="003B532F" w:rsidRDefault="00C82B97">
            <w:pPr>
              <w:widowControl/>
              <w:rPr>
                <w:rFonts w:ascii="宋体" w:eastAsia="宋体" w:hAnsi="宋体" w:cs="宋体"/>
                <w:color w:val="000000"/>
                <w:kern w:val="0"/>
                <w:szCs w:val="21"/>
              </w:rPr>
            </w:pPr>
            <w:r>
              <w:rPr>
                <w:rFonts w:ascii="宋体" w:eastAsia="宋体" w:hAnsi="宋体" w:cs="宋体" w:hint="eastAsia"/>
                <w:color w:val="000000"/>
                <w:kern w:val="0"/>
                <w:szCs w:val="21"/>
              </w:rPr>
              <w:t>应答人公司或项目负责人从事过社保相关审计工作或专项审计业务，每增加</w:t>
            </w:r>
            <w:r>
              <w:rPr>
                <w:rFonts w:ascii="宋体" w:eastAsia="宋体" w:hAnsi="宋体" w:cs="宋体" w:hint="eastAsia"/>
                <w:color w:val="000000"/>
                <w:kern w:val="0"/>
                <w:szCs w:val="21"/>
              </w:rPr>
              <w:t>1</w:t>
            </w:r>
            <w:r>
              <w:rPr>
                <w:rFonts w:ascii="宋体" w:eastAsia="宋体" w:hAnsi="宋体" w:cs="宋体" w:hint="eastAsia"/>
                <w:color w:val="000000"/>
                <w:kern w:val="0"/>
                <w:szCs w:val="21"/>
              </w:rPr>
              <w:t>项加</w:t>
            </w:r>
            <w:r>
              <w:rPr>
                <w:rFonts w:ascii="宋体" w:eastAsia="宋体" w:hAnsi="宋体" w:cs="宋体" w:hint="eastAsia"/>
                <w:color w:val="000000"/>
                <w:kern w:val="0"/>
                <w:szCs w:val="21"/>
              </w:rPr>
              <w:t>2</w:t>
            </w:r>
            <w:r>
              <w:rPr>
                <w:rFonts w:ascii="宋体" w:eastAsia="宋体" w:hAnsi="宋体" w:cs="宋体" w:hint="eastAsia"/>
                <w:color w:val="000000"/>
                <w:kern w:val="0"/>
                <w:szCs w:val="21"/>
              </w:rPr>
              <w:t>分，最高</w:t>
            </w:r>
            <w:r>
              <w:rPr>
                <w:rFonts w:ascii="宋体" w:eastAsia="宋体" w:hAnsi="宋体" w:cs="宋体" w:hint="eastAsia"/>
                <w:color w:val="000000"/>
                <w:kern w:val="0"/>
                <w:szCs w:val="21"/>
              </w:rPr>
              <w:t>10</w:t>
            </w:r>
            <w:r>
              <w:rPr>
                <w:rFonts w:ascii="宋体" w:eastAsia="宋体" w:hAnsi="宋体" w:cs="宋体" w:hint="eastAsia"/>
                <w:color w:val="000000"/>
                <w:kern w:val="0"/>
                <w:szCs w:val="21"/>
              </w:rPr>
              <w:t>分。以上须提供合同证明材料（时间以合同签订日期为准，须提供合同封面页、签字盖章页及证明合同内容的合同页复印件）。</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3B532F" w:rsidRDefault="003B532F">
            <w:pPr>
              <w:widowControl/>
              <w:rPr>
                <w:rFonts w:ascii="宋体" w:eastAsia="宋体" w:hAnsi="宋体" w:cs="宋体"/>
                <w:color w:val="000000"/>
                <w:kern w:val="0"/>
                <w:szCs w:val="21"/>
              </w:rPr>
            </w:pPr>
          </w:p>
        </w:tc>
      </w:tr>
      <w:tr w:rsidR="003B532F">
        <w:trPr>
          <w:trHeight w:val="850"/>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3B532F" w:rsidRDefault="00C82B9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3B532F" w:rsidRDefault="00C82B9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项目的理解</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3B532F" w:rsidRDefault="00C82B9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15</w:t>
            </w:r>
          </w:p>
        </w:tc>
        <w:tc>
          <w:tcPr>
            <w:tcW w:w="5499" w:type="dxa"/>
            <w:tcBorders>
              <w:top w:val="single" w:sz="4" w:space="0" w:color="auto"/>
              <w:left w:val="single" w:sz="4" w:space="0" w:color="auto"/>
              <w:bottom w:val="single" w:sz="4" w:space="0" w:color="auto"/>
              <w:right w:val="single" w:sz="4" w:space="0" w:color="auto"/>
            </w:tcBorders>
            <w:shd w:val="clear" w:color="auto" w:fill="auto"/>
            <w:vAlign w:val="center"/>
          </w:tcPr>
          <w:p w:rsidR="003B532F" w:rsidRDefault="00C82B97">
            <w:pPr>
              <w:widowControl/>
              <w:rPr>
                <w:rFonts w:ascii="宋体" w:eastAsia="宋体" w:hAnsi="宋体" w:cs="宋体"/>
                <w:color w:val="000000"/>
                <w:kern w:val="0"/>
                <w:szCs w:val="21"/>
              </w:rPr>
            </w:pPr>
            <w:r>
              <w:rPr>
                <w:rFonts w:ascii="宋体" w:eastAsia="宋体" w:hAnsi="宋体" w:cs="宋体" w:hint="eastAsia"/>
                <w:color w:val="000000"/>
                <w:kern w:val="0"/>
                <w:szCs w:val="21"/>
              </w:rPr>
              <w:t>应答人对本项目涉及到政策法规、存在的问题有详细的阐述和说明；</w:t>
            </w:r>
            <w:proofErr w:type="gramStart"/>
            <w:r>
              <w:rPr>
                <w:rFonts w:ascii="宋体" w:eastAsia="宋体" w:hAnsi="宋体" w:cs="宋体" w:hint="eastAsia"/>
                <w:color w:val="000000"/>
                <w:kern w:val="0"/>
                <w:szCs w:val="21"/>
              </w:rPr>
              <w:t>优得</w:t>
            </w:r>
            <w:proofErr w:type="gramEnd"/>
            <w:r>
              <w:rPr>
                <w:rFonts w:ascii="宋体" w:eastAsia="宋体" w:hAnsi="宋体" w:cs="宋体" w:hint="eastAsia"/>
                <w:color w:val="000000"/>
                <w:kern w:val="0"/>
                <w:szCs w:val="21"/>
              </w:rPr>
              <w:t>12-15</w:t>
            </w:r>
            <w:r>
              <w:rPr>
                <w:rFonts w:ascii="宋体" w:eastAsia="宋体" w:hAnsi="宋体" w:cs="宋体" w:hint="eastAsia"/>
                <w:color w:val="000000"/>
                <w:kern w:val="0"/>
                <w:szCs w:val="21"/>
              </w:rPr>
              <w:t>分，</w:t>
            </w:r>
            <w:proofErr w:type="gramStart"/>
            <w:r>
              <w:rPr>
                <w:rFonts w:ascii="宋体" w:eastAsia="宋体" w:hAnsi="宋体" w:cs="宋体" w:hint="eastAsia"/>
                <w:color w:val="000000"/>
                <w:kern w:val="0"/>
                <w:szCs w:val="21"/>
              </w:rPr>
              <w:t>良得</w:t>
            </w:r>
            <w:proofErr w:type="gramEnd"/>
            <w:r>
              <w:rPr>
                <w:rFonts w:ascii="宋体" w:eastAsia="宋体" w:hAnsi="宋体" w:cs="宋体" w:hint="eastAsia"/>
                <w:color w:val="000000"/>
                <w:kern w:val="0"/>
                <w:szCs w:val="21"/>
              </w:rPr>
              <w:t>7-11</w:t>
            </w:r>
            <w:r>
              <w:rPr>
                <w:rFonts w:ascii="宋体" w:eastAsia="宋体" w:hAnsi="宋体" w:cs="宋体" w:hint="eastAsia"/>
                <w:color w:val="000000"/>
                <w:kern w:val="0"/>
                <w:szCs w:val="21"/>
              </w:rPr>
              <w:t>分，一般得</w:t>
            </w:r>
            <w:r>
              <w:rPr>
                <w:rFonts w:ascii="宋体" w:eastAsia="宋体" w:hAnsi="宋体" w:cs="宋体" w:hint="eastAsia"/>
                <w:color w:val="000000"/>
                <w:kern w:val="0"/>
                <w:szCs w:val="21"/>
              </w:rPr>
              <w:t>3-6</w:t>
            </w:r>
            <w:r>
              <w:rPr>
                <w:rFonts w:ascii="宋体" w:eastAsia="宋体" w:hAnsi="宋体" w:cs="宋体" w:hint="eastAsia"/>
                <w:color w:val="000000"/>
                <w:kern w:val="0"/>
                <w:szCs w:val="21"/>
              </w:rPr>
              <w:t>分，以</w:t>
            </w:r>
            <w:r>
              <w:rPr>
                <w:rFonts w:ascii="宋体" w:eastAsia="宋体" w:hAnsi="宋体" w:cs="宋体" w:hint="eastAsia"/>
                <w:color w:val="000000"/>
                <w:kern w:val="0"/>
                <w:szCs w:val="21"/>
              </w:rPr>
              <w:t>1</w:t>
            </w:r>
            <w:r>
              <w:rPr>
                <w:rFonts w:ascii="宋体" w:eastAsia="宋体" w:hAnsi="宋体" w:cs="宋体" w:hint="eastAsia"/>
                <w:color w:val="000000"/>
                <w:kern w:val="0"/>
                <w:szCs w:val="21"/>
              </w:rPr>
              <w:t>分为级差。</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3B532F" w:rsidRDefault="003B532F">
            <w:pPr>
              <w:widowControl/>
              <w:rPr>
                <w:rFonts w:ascii="宋体" w:eastAsia="宋体" w:hAnsi="宋体" w:cs="宋体"/>
                <w:color w:val="000000"/>
                <w:kern w:val="0"/>
                <w:szCs w:val="21"/>
              </w:rPr>
            </w:pPr>
          </w:p>
        </w:tc>
      </w:tr>
      <w:tr w:rsidR="003B532F">
        <w:trPr>
          <w:trHeight w:val="850"/>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3B532F" w:rsidRDefault="00C82B9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3B532F" w:rsidRDefault="00C82B9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服务方案</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3B532F" w:rsidRDefault="00C82B9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35</w:t>
            </w:r>
          </w:p>
        </w:tc>
        <w:tc>
          <w:tcPr>
            <w:tcW w:w="5499" w:type="dxa"/>
            <w:tcBorders>
              <w:top w:val="single" w:sz="4" w:space="0" w:color="auto"/>
              <w:left w:val="single" w:sz="4" w:space="0" w:color="auto"/>
              <w:bottom w:val="single" w:sz="4" w:space="0" w:color="auto"/>
              <w:right w:val="single" w:sz="4" w:space="0" w:color="auto"/>
            </w:tcBorders>
            <w:shd w:val="clear" w:color="auto" w:fill="auto"/>
            <w:vAlign w:val="center"/>
          </w:tcPr>
          <w:p w:rsidR="003B532F" w:rsidRDefault="00C82B97">
            <w:pPr>
              <w:widowControl/>
              <w:rPr>
                <w:rFonts w:ascii="宋体" w:eastAsia="宋体" w:hAnsi="宋体" w:cs="宋体"/>
                <w:color w:val="000000"/>
                <w:kern w:val="0"/>
                <w:szCs w:val="21"/>
              </w:rPr>
            </w:pPr>
            <w:r>
              <w:rPr>
                <w:rFonts w:ascii="宋体" w:eastAsia="宋体" w:hAnsi="宋体" w:cs="宋体" w:hint="eastAsia"/>
                <w:color w:val="000000"/>
                <w:kern w:val="0"/>
                <w:szCs w:val="21"/>
              </w:rPr>
              <w:t>根据服务方案的针对性、全面性、科学性、合理性和详细程度进行评价。</w:t>
            </w:r>
            <w:proofErr w:type="gramStart"/>
            <w:r>
              <w:rPr>
                <w:rFonts w:ascii="宋体" w:eastAsia="宋体" w:hAnsi="宋体" w:cs="宋体" w:hint="eastAsia"/>
                <w:color w:val="000000"/>
                <w:kern w:val="0"/>
                <w:szCs w:val="21"/>
              </w:rPr>
              <w:t>优得</w:t>
            </w:r>
            <w:proofErr w:type="gramEnd"/>
            <w:r>
              <w:rPr>
                <w:rFonts w:ascii="宋体" w:eastAsia="宋体" w:hAnsi="宋体" w:cs="宋体" w:hint="eastAsia"/>
                <w:color w:val="000000"/>
                <w:kern w:val="0"/>
                <w:szCs w:val="21"/>
              </w:rPr>
              <w:t>25-35</w:t>
            </w:r>
            <w:r>
              <w:rPr>
                <w:rFonts w:ascii="宋体" w:eastAsia="宋体" w:hAnsi="宋体" w:cs="宋体" w:hint="eastAsia"/>
                <w:color w:val="000000"/>
                <w:kern w:val="0"/>
                <w:szCs w:val="21"/>
              </w:rPr>
              <w:t>分，</w:t>
            </w:r>
            <w:proofErr w:type="gramStart"/>
            <w:r>
              <w:rPr>
                <w:rFonts w:ascii="宋体" w:eastAsia="宋体" w:hAnsi="宋体" w:cs="宋体" w:hint="eastAsia"/>
                <w:color w:val="000000"/>
                <w:kern w:val="0"/>
                <w:szCs w:val="21"/>
              </w:rPr>
              <w:t>良得</w:t>
            </w:r>
            <w:proofErr w:type="gramEnd"/>
            <w:r>
              <w:rPr>
                <w:rFonts w:ascii="宋体" w:eastAsia="宋体" w:hAnsi="宋体" w:cs="宋体" w:hint="eastAsia"/>
                <w:color w:val="000000"/>
                <w:kern w:val="0"/>
                <w:szCs w:val="21"/>
              </w:rPr>
              <w:t>15-24</w:t>
            </w:r>
            <w:r>
              <w:rPr>
                <w:rFonts w:ascii="宋体" w:eastAsia="宋体" w:hAnsi="宋体" w:cs="宋体" w:hint="eastAsia"/>
                <w:color w:val="000000"/>
                <w:kern w:val="0"/>
                <w:szCs w:val="21"/>
              </w:rPr>
              <w:t>分，一般得</w:t>
            </w:r>
            <w:r>
              <w:rPr>
                <w:rFonts w:ascii="宋体" w:eastAsia="宋体" w:hAnsi="宋体" w:cs="宋体" w:hint="eastAsia"/>
                <w:color w:val="000000"/>
                <w:kern w:val="0"/>
                <w:szCs w:val="21"/>
              </w:rPr>
              <w:t>4-14</w:t>
            </w:r>
            <w:r>
              <w:rPr>
                <w:rFonts w:ascii="宋体" w:eastAsia="宋体" w:hAnsi="宋体" w:cs="宋体" w:hint="eastAsia"/>
                <w:color w:val="000000"/>
                <w:kern w:val="0"/>
                <w:szCs w:val="21"/>
              </w:rPr>
              <w:t>分，以</w:t>
            </w:r>
            <w:r>
              <w:rPr>
                <w:rFonts w:ascii="宋体" w:eastAsia="宋体" w:hAnsi="宋体" w:cs="宋体" w:hint="eastAsia"/>
                <w:color w:val="000000"/>
                <w:kern w:val="0"/>
                <w:szCs w:val="21"/>
              </w:rPr>
              <w:t>1</w:t>
            </w:r>
            <w:r>
              <w:rPr>
                <w:rFonts w:ascii="宋体" w:eastAsia="宋体" w:hAnsi="宋体" w:cs="宋体" w:hint="eastAsia"/>
                <w:color w:val="000000"/>
                <w:kern w:val="0"/>
                <w:szCs w:val="21"/>
              </w:rPr>
              <w:t>分为级差。</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3B532F" w:rsidRDefault="003B532F">
            <w:pPr>
              <w:widowControl/>
              <w:rPr>
                <w:rFonts w:ascii="宋体" w:eastAsia="宋体" w:hAnsi="宋体" w:cs="宋体"/>
                <w:color w:val="000000"/>
                <w:kern w:val="0"/>
                <w:szCs w:val="21"/>
              </w:rPr>
            </w:pPr>
          </w:p>
        </w:tc>
      </w:tr>
      <w:tr w:rsidR="003B532F">
        <w:trPr>
          <w:trHeight w:val="850"/>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3B532F" w:rsidRDefault="00C82B9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3B532F" w:rsidRDefault="00C82B9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服务团队情况</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3B532F" w:rsidRDefault="00C82B9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10</w:t>
            </w:r>
          </w:p>
        </w:tc>
        <w:tc>
          <w:tcPr>
            <w:tcW w:w="5499" w:type="dxa"/>
            <w:tcBorders>
              <w:top w:val="single" w:sz="4" w:space="0" w:color="auto"/>
              <w:left w:val="single" w:sz="4" w:space="0" w:color="auto"/>
              <w:bottom w:val="single" w:sz="4" w:space="0" w:color="auto"/>
              <w:right w:val="single" w:sz="4" w:space="0" w:color="auto"/>
            </w:tcBorders>
            <w:shd w:val="clear" w:color="auto" w:fill="auto"/>
            <w:vAlign w:val="center"/>
          </w:tcPr>
          <w:p w:rsidR="003B532F" w:rsidRDefault="00C82B97">
            <w:pPr>
              <w:widowControl/>
              <w:rPr>
                <w:rFonts w:ascii="宋体" w:eastAsia="宋体" w:hAnsi="宋体" w:cs="宋体"/>
                <w:color w:val="000000"/>
                <w:kern w:val="0"/>
                <w:szCs w:val="21"/>
              </w:rPr>
            </w:pPr>
            <w:r>
              <w:rPr>
                <w:rFonts w:ascii="宋体" w:eastAsia="宋体" w:hAnsi="宋体" w:cs="宋体" w:hint="eastAsia"/>
                <w:color w:val="000000"/>
                <w:kern w:val="0"/>
                <w:szCs w:val="21"/>
              </w:rPr>
              <w:t>根据应答人服务团队和人员资质、能力进行评价。</w:t>
            </w:r>
            <w:proofErr w:type="gramStart"/>
            <w:r>
              <w:rPr>
                <w:rFonts w:ascii="宋体" w:eastAsia="宋体" w:hAnsi="宋体" w:cs="宋体" w:hint="eastAsia"/>
                <w:color w:val="000000"/>
                <w:kern w:val="0"/>
                <w:szCs w:val="21"/>
              </w:rPr>
              <w:t>优得</w:t>
            </w:r>
            <w:proofErr w:type="gramEnd"/>
            <w:r>
              <w:rPr>
                <w:rFonts w:ascii="宋体" w:eastAsia="宋体" w:hAnsi="宋体" w:cs="宋体" w:hint="eastAsia"/>
                <w:color w:val="000000"/>
                <w:kern w:val="0"/>
                <w:szCs w:val="21"/>
              </w:rPr>
              <w:t>8-10</w:t>
            </w:r>
            <w:r>
              <w:rPr>
                <w:rFonts w:ascii="宋体" w:eastAsia="宋体" w:hAnsi="宋体" w:cs="宋体" w:hint="eastAsia"/>
                <w:color w:val="000000"/>
                <w:kern w:val="0"/>
                <w:szCs w:val="21"/>
              </w:rPr>
              <w:t>分，</w:t>
            </w:r>
            <w:proofErr w:type="gramStart"/>
            <w:r>
              <w:rPr>
                <w:rFonts w:ascii="宋体" w:eastAsia="宋体" w:hAnsi="宋体" w:cs="宋体" w:hint="eastAsia"/>
                <w:color w:val="000000"/>
                <w:kern w:val="0"/>
                <w:szCs w:val="21"/>
              </w:rPr>
              <w:t>良得</w:t>
            </w:r>
            <w:proofErr w:type="gramEnd"/>
            <w:r>
              <w:rPr>
                <w:rFonts w:ascii="宋体" w:eastAsia="宋体" w:hAnsi="宋体" w:cs="宋体" w:hint="eastAsia"/>
                <w:color w:val="000000"/>
                <w:kern w:val="0"/>
                <w:szCs w:val="21"/>
              </w:rPr>
              <w:t>6-7</w:t>
            </w:r>
            <w:r>
              <w:rPr>
                <w:rFonts w:ascii="宋体" w:eastAsia="宋体" w:hAnsi="宋体" w:cs="宋体" w:hint="eastAsia"/>
                <w:color w:val="000000"/>
                <w:kern w:val="0"/>
                <w:szCs w:val="21"/>
              </w:rPr>
              <w:t>分，一般得</w:t>
            </w:r>
            <w:r>
              <w:rPr>
                <w:rFonts w:ascii="宋体" w:eastAsia="宋体" w:hAnsi="宋体" w:cs="宋体" w:hint="eastAsia"/>
                <w:color w:val="000000"/>
                <w:kern w:val="0"/>
                <w:szCs w:val="21"/>
              </w:rPr>
              <w:t>3-5</w:t>
            </w:r>
            <w:r>
              <w:rPr>
                <w:rFonts w:ascii="宋体" w:eastAsia="宋体" w:hAnsi="宋体" w:cs="宋体" w:hint="eastAsia"/>
                <w:color w:val="000000"/>
                <w:kern w:val="0"/>
                <w:szCs w:val="21"/>
              </w:rPr>
              <w:t>分，以</w:t>
            </w:r>
            <w:r>
              <w:rPr>
                <w:rFonts w:ascii="宋体" w:eastAsia="宋体" w:hAnsi="宋体" w:cs="宋体" w:hint="eastAsia"/>
                <w:color w:val="000000"/>
                <w:kern w:val="0"/>
                <w:szCs w:val="21"/>
              </w:rPr>
              <w:t>1</w:t>
            </w:r>
            <w:r>
              <w:rPr>
                <w:rFonts w:ascii="宋体" w:eastAsia="宋体" w:hAnsi="宋体" w:cs="宋体" w:hint="eastAsia"/>
                <w:color w:val="000000"/>
                <w:kern w:val="0"/>
                <w:szCs w:val="21"/>
              </w:rPr>
              <w:t>分为级差。</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3B532F" w:rsidRDefault="003B532F">
            <w:pPr>
              <w:widowControl/>
              <w:rPr>
                <w:rFonts w:ascii="宋体" w:eastAsia="宋体" w:hAnsi="宋体" w:cs="宋体"/>
                <w:color w:val="000000"/>
                <w:kern w:val="0"/>
                <w:szCs w:val="21"/>
              </w:rPr>
            </w:pPr>
          </w:p>
        </w:tc>
      </w:tr>
      <w:tr w:rsidR="003B532F">
        <w:trPr>
          <w:trHeight w:val="1127"/>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3B532F" w:rsidRDefault="00C82B9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3B532F" w:rsidRDefault="00C82B9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质量控制体系和保障措施</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3B532F" w:rsidRDefault="00C82B9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10</w:t>
            </w:r>
          </w:p>
        </w:tc>
        <w:tc>
          <w:tcPr>
            <w:tcW w:w="5499" w:type="dxa"/>
            <w:tcBorders>
              <w:top w:val="single" w:sz="4" w:space="0" w:color="auto"/>
              <w:left w:val="single" w:sz="4" w:space="0" w:color="auto"/>
              <w:bottom w:val="single" w:sz="4" w:space="0" w:color="auto"/>
              <w:right w:val="single" w:sz="4" w:space="0" w:color="auto"/>
            </w:tcBorders>
            <w:shd w:val="clear" w:color="auto" w:fill="auto"/>
            <w:vAlign w:val="center"/>
          </w:tcPr>
          <w:p w:rsidR="003B532F" w:rsidRDefault="00C82B97">
            <w:pPr>
              <w:widowControl/>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hint="eastAsia"/>
                <w:color w:val="000000"/>
                <w:kern w:val="0"/>
                <w:szCs w:val="21"/>
              </w:rPr>
              <w:t>、应答人内部具有独立的质量控制部门；</w:t>
            </w:r>
            <w:r>
              <w:rPr>
                <w:rFonts w:ascii="宋体" w:eastAsia="宋体" w:hAnsi="宋体" w:cs="宋体" w:hint="eastAsia"/>
                <w:color w:val="000000"/>
                <w:kern w:val="0"/>
                <w:szCs w:val="21"/>
              </w:rPr>
              <w:t>2</w:t>
            </w:r>
            <w:r>
              <w:rPr>
                <w:rFonts w:ascii="宋体" w:eastAsia="宋体" w:hAnsi="宋体" w:cs="宋体" w:hint="eastAsia"/>
                <w:color w:val="000000"/>
                <w:kern w:val="0"/>
                <w:szCs w:val="21"/>
              </w:rPr>
              <w:t>、保障措施有效、权责清晰、质量控制措施合理可行，符合项目要求。</w:t>
            </w:r>
            <w:proofErr w:type="gramStart"/>
            <w:r>
              <w:rPr>
                <w:rFonts w:ascii="宋体" w:eastAsia="宋体" w:hAnsi="宋体" w:cs="宋体" w:hint="eastAsia"/>
                <w:color w:val="000000"/>
                <w:kern w:val="0"/>
                <w:szCs w:val="21"/>
              </w:rPr>
              <w:t>优得</w:t>
            </w:r>
            <w:proofErr w:type="gramEnd"/>
            <w:r>
              <w:rPr>
                <w:rFonts w:ascii="宋体" w:eastAsia="宋体" w:hAnsi="宋体" w:cs="宋体" w:hint="eastAsia"/>
                <w:color w:val="000000"/>
                <w:kern w:val="0"/>
                <w:szCs w:val="21"/>
              </w:rPr>
              <w:t>7-10</w:t>
            </w:r>
            <w:r>
              <w:rPr>
                <w:rFonts w:ascii="宋体" w:eastAsia="宋体" w:hAnsi="宋体" w:cs="宋体" w:hint="eastAsia"/>
                <w:color w:val="000000"/>
                <w:kern w:val="0"/>
                <w:szCs w:val="21"/>
              </w:rPr>
              <w:t>分，</w:t>
            </w:r>
            <w:proofErr w:type="gramStart"/>
            <w:r>
              <w:rPr>
                <w:rFonts w:ascii="宋体" w:eastAsia="宋体" w:hAnsi="宋体" w:cs="宋体" w:hint="eastAsia"/>
                <w:color w:val="000000"/>
                <w:kern w:val="0"/>
                <w:szCs w:val="21"/>
              </w:rPr>
              <w:t>良得</w:t>
            </w:r>
            <w:proofErr w:type="gramEnd"/>
            <w:r>
              <w:rPr>
                <w:rFonts w:ascii="宋体" w:eastAsia="宋体" w:hAnsi="宋体" w:cs="宋体" w:hint="eastAsia"/>
                <w:color w:val="000000"/>
                <w:kern w:val="0"/>
                <w:szCs w:val="21"/>
              </w:rPr>
              <w:t>4-6</w:t>
            </w:r>
            <w:r>
              <w:rPr>
                <w:rFonts w:ascii="宋体" w:eastAsia="宋体" w:hAnsi="宋体" w:cs="宋体" w:hint="eastAsia"/>
                <w:color w:val="000000"/>
                <w:kern w:val="0"/>
                <w:szCs w:val="21"/>
              </w:rPr>
              <w:t>分，一般得</w:t>
            </w:r>
            <w:r>
              <w:rPr>
                <w:rFonts w:ascii="宋体" w:eastAsia="宋体" w:hAnsi="宋体" w:cs="宋体" w:hint="eastAsia"/>
                <w:color w:val="000000"/>
                <w:kern w:val="0"/>
                <w:szCs w:val="21"/>
              </w:rPr>
              <w:t>1-3</w:t>
            </w:r>
            <w:r>
              <w:rPr>
                <w:rFonts w:ascii="宋体" w:eastAsia="宋体" w:hAnsi="宋体" w:cs="宋体" w:hint="eastAsia"/>
                <w:color w:val="000000"/>
                <w:kern w:val="0"/>
                <w:szCs w:val="21"/>
              </w:rPr>
              <w:t>分，以</w:t>
            </w:r>
            <w:r>
              <w:rPr>
                <w:rFonts w:ascii="宋体" w:eastAsia="宋体" w:hAnsi="宋体" w:cs="宋体" w:hint="eastAsia"/>
                <w:color w:val="000000"/>
                <w:kern w:val="0"/>
                <w:szCs w:val="21"/>
              </w:rPr>
              <w:t>1</w:t>
            </w:r>
            <w:r>
              <w:rPr>
                <w:rFonts w:ascii="宋体" w:eastAsia="宋体" w:hAnsi="宋体" w:cs="宋体" w:hint="eastAsia"/>
                <w:color w:val="000000"/>
                <w:kern w:val="0"/>
                <w:szCs w:val="21"/>
              </w:rPr>
              <w:t>分为级差。</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3B532F" w:rsidRDefault="003B532F">
            <w:pPr>
              <w:widowControl/>
              <w:rPr>
                <w:rFonts w:ascii="宋体" w:eastAsia="宋体" w:hAnsi="宋体" w:cs="宋体"/>
                <w:color w:val="000000"/>
                <w:kern w:val="0"/>
                <w:szCs w:val="21"/>
              </w:rPr>
            </w:pPr>
          </w:p>
        </w:tc>
      </w:tr>
      <w:tr w:rsidR="003B532F">
        <w:trPr>
          <w:trHeight w:val="612"/>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3B532F" w:rsidRDefault="00C82B9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3B532F" w:rsidRDefault="00C82B9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保密情况</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3B532F" w:rsidRDefault="00C82B97">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10</w:t>
            </w:r>
          </w:p>
        </w:tc>
        <w:tc>
          <w:tcPr>
            <w:tcW w:w="5499" w:type="dxa"/>
            <w:tcBorders>
              <w:top w:val="single" w:sz="4" w:space="0" w:color="auto"/>
              <w:left w:val="single" w:sz="4" w:space="0" w:color="auto"/>
              <w:bottom w:val="single" w:sz="4" w:space="0" w:color="auto"/>
              <w:right w:val="single" w:sz="4" w:space="0" w:color="auto"/>
            </w:tcBorders>
            <w:shd w:val="clear" w:color="auto" w:fill="auto"/>
            <w:vAlign w:val="center"/>
          </w:tcPr>
          <w:p w:rsidR="003B532F" w:rsidRDefault="00C82B97">
            <w:pPr>
              <w:widowControl/>
              <w:rPr>
                <w:rFonts w:ascii="宋体" w:eastAsia="宋体" w:hAnsi="宋体" w:cs="宋体"/>
                <w:color w:val="000000"/>
                <w:kern w:val="0"/>
                <w:szCs w:val="21"/>
              </w:rPr>
            </w:pPr>
            <w:r>
              <w:rPr>
                <w:rFonts w:ascii="宋体" w:eastAsia="宋体" w:hAnsi="宋体" w:cs="宋体" w:hint="eastAsia"/>
                <w:color w:val="000000"/>
                <w:kern w:val="0"/>
                <w:szCs w:val="21"/>
              </w:rPr>
              <w:t>应答人能够提供良好的保密服务，</w:t>
            </w:r>
            <w:proofErr w:type="gramStart"/>
            <w:r>
              <w:rPr>
                <w:rFonts w:ascii="宋体" w:eastAsia="宋体" w:hAnsi="宋体" w:cs="宋体" w:hint="eastAsia"/>
                <w:color w:val="000000"/>
                <w:kern w:val="0"/>
                <w:szCs w:val="21"/>
              </w:rPr>
              <w:t>优得</w:t>
            </w:r>
            <w:proofErr w:type="gramEnd"/>
            <w:r>
              <w:rPr>
                <w:rFonts w:ascii="宋体" w:eastAsia="宋体" w:hAnsi="宋体" w:cs="宋体" w:hint="eastAsia"/>
                <w:color w:val="000000"/>
                <w:kern w:val="0"/>
                <w:szCs w:val="21"/>
              </w:rPr>
              <w:t>7-10</w:t>
            </w:r>
            <w:r>
              <w:rPr>
                <w:rFonts w:ascii="宋体" w:eastAsia="宋体" w:hAnsi="宋体" w:cs="宋体" w:hint="eastAsia"/>
                <w:color w:val="000000"/>
                <w:kern w:val="0"/>
                <w:szCs w:val="21"/>
              </w:rPr>
              <w:t>分，</w:t>
            </w:r>
            <w:proofErr w:type="gramStart"/>
            <w:r>
              <w:rPr>
                <w:rFonts w:ascii="宋体" w:eastAsia="宋体" w:hAnsi="宋体" w:cs="宋体" w:hint="eastAsia"/>
                <w:color w:val="000000"/>
                <w:kern w:val="0"/>
                <w:szCs w:val="21"/>
              </w:rPr>
              <w:t>良得</w:t>
            </w:r>
            <w:proofErr w:type="gramEnd"/>
            <w:r>
              <w:rPr>
                <w:rFonts w:ascii="宋体" w:eastAsia="宋体" w:hAnsi="宋体" w:cs="宋体" w:hint="eastAsia"/>
                <w:color w:val="000000"/>
                <w:kern w:val="0"/>
                <w:szCs w:val="21"/>
              </w:rPr>
              <w:t>4-6</w:t>
            </w:r>
            <w:r>
              <w:rPr>
                <w:rFonts w:ascii="宋体" w:eastAsia="宋体" w:hAnsi="宋体" w:cs="宋体" w:hint="eastAsia"/>
                <w:color w:val="000000"/>
                <w:kern w:val="0"/>
                <w:szCs w:val="21"/>
              </w:rPr>
              <w:t>分，一般得</w:t>
            </w:r>
            <w:r>
              <w:rPr>
                <w:rFonts w:ascii="宋体" w:eastAsia="宋体" w:hAnsi="宋体" w:cs="宋体" w:hint="eastAsia"/>
                <w:color w:val="000000"/>
                <w:kern w:val="0"/>
                <w:szCs w:val="21"/>
              </w:rPr>
              <w:t>1-3</w:t>
            </w:r>
            <w:r>
              <w:rPr>
                <w:rFonts w:ascii="宋体" w:eastAsia="宋体" w:hAnsi="宋体" w:cs="宋体" w:hint="eastAsia"/>
                <w:color w:val="000000"/>
                <w:kern w:val="0"/>
                <w:szCs w:val="21"/>
              </w:rPr>
              <w:t>分，以</w:t>
            </w:r>
            <w:r>
              <w:rPr>
                <w:rFonts w:ascii="宋体" w:eastAsia="宋体" w:hAnsi="宋体" w:cs="宋体" w:hint="eastAsia"/>
                <w:color w:val="000000"/>
                <w:kern w:val="0"/>
                <w:szCs w:val="21"/>
              </w:rPr>
              <w:t>1</w:t>
            </w:r>
            <w:r>
              <w:rPr>
                <w:rFonts w:ascii="宋体" w:eastAsia="宋体" w:hAnsi="宋体" w:cs="宋体" w:hint="eastAsia"/>
                <w:color w:val="000000"/>
                <w:kern w:val="0"/>
                <w:szCs w:val="21"/>
              </w:rPr>
              <w:t>分为级差。</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3B532F" w:rsidRDefault="003B532F">
            <w:pPr>
              <w:widowControl/>
              <w:rPr>
                <w:rFonts w:ascii="宋体" w:eastAsia="宋体" w:hAnsi="宋体" w:cs="宋体"/>
                <w:color w:val="000000"/>
                <w:kern w:val="0"/>
                <w:szCs w:val="21"/>
              </w:rPr>
            </w:pPr>
          </w:p>
        </w:tc>
      </w:tr>
    </w:tbl>
    <w:p w:rsidR="003B532F" w:rsidRPr="000A0B24" w:rsidRDefault="00C82B97">
      <w:pPr>
        <w:adjustRightInd w:val="0"/>
        <w:snapToGrid w:val="0"/>
        <w:rPr>
          <w:rFonts w:ascii="黑体" w:eastAsia="黑体"/>
          <w:sz w:val="32"/>
          <w:szCs w:val="32"/>
        </w:rPr>
      </w:pPr>
      <w:r w:rsidRPr="000A0B24">
        <w:rPr>
          <w:rFonts w:ascii="黑体" w:eastAsia="黑体" w:hint="eastAsia"/>
          <w:sz w:val="32"/>
          <w:szCs w:val="32"/>
        </w:rPr>
        <w:lastRenderedPageBreak/>
        <w:t>附件</w:t>
      </w:r>
      <w:r w:rsidR="000A0B24" w:rsidRPr="000A0B24">
        <w:rPr>
          <w:rFonts w:ascii="黑体" w:eastAsia="黑体" w:hint="eastAsia"/>
          <w:sz w:val="32"/>
          <w:szCs w:val="32"/>
        </w:rPr>
        <w:t>8</w:t>
      </w:r>
    </w:p>
    <w:p w:rsidR="003B532F" w:rsidRDefault="003B532F">
      <w:pPr>
        <w:rPr>
          <w:rFonts w:ascii="Calibri" w:hAnsi="Calibri"/>
          <w:b/>
          <w:sz w:val="24"/>
          <w:szCs w:val="28"/>
        </w:rPr>
      </w:pPr>
    </w:p>
    <w:p w:rsidR="003B532F" w:rsidRDefault="00C82B97">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评定结果确认表</w:t>
      </w:r>
    </w:p>
    <w:p w:rsidR="003B532F" w:rsidRDefault="003B532F">
      <w:pPr>
        <w:spacing w:line="560" w:lineRule="exact"/>
        <w:ind w:firstLineChars="200" w:firstLine="640"/>
        <w:jc w:val="left"/>
        <w:rPr>
          <w:rFonts w:ascii="仿宋_GB2312" w:eastAsia="仿宋_GB2312" w:hAnsi="仿宋_GB2312" w:cs="仿宋_GB2312"/>
          <w:sz w:val="32"/>
          <w:szCs w:val="32"/>
        </w:rPr>
      </w:pPr>
      <w:bookmarkStart w:id="3" w:name="_Hlk154314446"/>
    </w:p>
    <w:p w:rsidR="003B532F" w:rsidRDefault="00C82B97">
      <w:p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项目名称：</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重点稽核对象审计服务</w:t>
      </w:r>
      <w:r>
        <w:rPr>
          <w:rFonts w:ascii="仿宋_GB2312" w:eastAsia="仿宋_GB2312" w:hAnsi="仿宋_GB2312" w:cs="仿宋_GB2312" w:hint="eastAsia"/>
          <w:sz w:val="32"/>
          <w:szCs w:val="32"/>
        </w:rPr>
        <w:t>”项目</w:t>
      </w:r>
    </w:p>
    <w:p w:rsidR="003B532F" w:rsidRDefault="00C82B97">
      <w:p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项目编号：</w:t>
      </w:r>
      <w:bookmarkEnd w:id="3"/>
      <w:r>
        <w:rPr>
          <w:rFonts w:ascii="仿宋_GB2312" w:eastAsia="仿宋_GB2312" w:hAnsi="仿宋_GB2312" w:cs="仿宋_GB2312" w:hint="eastAsia"/>
          <w:sz w:val="32"/>
          <w:szCs w:val="32"/>
        </w:rPr>
        <w:t>11010825T000003393334</w:t>
      </w:r>
    </w:p>
    <w:p w:rsidR="003B532F" w:rsidRDefault="00C82B97">
      <w:p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截至评定结束，所有参与评定供应商最终得分从高到低排名如下：</w:t>
      </w:r>
    </w:p>
    <w:tbl>
      <w:tblPr>
        <w:tblW w:w="8520" w:type="dxa"/>
        <w:tblInd w:w="91" w:type="dxa"/>
        <w:tblLayout w:type="fixed"/>
        <w:tblLook w:val="04A0" w:firstRow="1" w:lastRow="0" w:firstColumn="1" w:lastColumn="0" w:noHBand="0" w:noVBand="1"/>
      </w:tblPr>
      <w:tblGrid>
        <w:gridCol w:w="900"/>
        <w:gridCol w:w="4680"/>
        <w:gridCol w:w="2940"/>
      </w:tblGrid>
      <w:tr w:rsidR="003B532F">
        <w:trPr>
          <w:trHeight w:val="652"/>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32F" w:rsidRDefault="00C82B97">
            <w:pPr>
              <w:widowControl/>
              <w:jc w:val="center"/>
              <w:rPr>
                <w:rFonts w:ascii="楷体_GB2312" w:eastAsia="楷体_GB2312" w:hAnsi="楷体_GB2312" w:cs="楷体_GB2312"/>
                <w:b/>
                <w:bCs/>
                <w:kern w:val="0"/>
                <w:sz w:val="24"/>
              </w:rPr>
            </w:pPr>
            <w:r>
              <w:rPr>
                <w:rFonts w:ascii="楷体_GB2312" w:eastAsia="楷体_GB2312" w:hAnsi="楷体_GB2312" w:cs="楷体_GB2312" w:hint="eastAsia"/>
                <w:kern w:val="0"/>
                <w:sz w:val="32"/>
                <w:szCs w:val="32"/>
              </w:rPr>
              <w:t>序号</w:t>
            </w:r>
          </w:p>
        </w:tc>
        <w:tc>
          <w:tcPr>
            <w:tcW w:w="4680" w:type="dxa"/>
            <w:tcBorders>
              <w:top w:val="single" w:sz="4" w:space="0" w:color="000000"/>
              <w:left w:val="nil"/>
              <w:bottom w:val="nil"/>
              <w:right w:val="single" w:sz="4" w:space="0" w:color="000000"/>
            </w:tcBorders>
            <w:shd w:val="clear" w:color="auto" w:fill="auto"/>
            <w:vAlign w:val="center"/>
          </w:tcPr>
          <w:p w:rsidR="003B532F" w:rsidRDefault="00C82B97">
            <w:pPr>
              <w:widowControl/>
              <w:jc w:val="center"/>
              <w:rPr>
                <w:rFonts w:ascii="楷体_GB2312" w:eastAsia="楷体_GB2312" w:hAnsi="楷体_GB2312" w:cs="楷体_GB2312"/>
                <w:b/>
                <w:bCs/>
                <w:kern w:val="0"/>
                <w:sz w:val="24"/>
              </w:rPr>
            </w:pPr>
            <w:r>
              <w:rPr>
                <w:rFonts w:ascii="楷体_GB2312" w:eastAsia="楷体_GB2312" w:hAnsi="楷体_GB2312" w:cs="楷体_GB2312" w:hint="eastAsia"/>
                <w:kern w:val="0"/>
                <w:sz w:val="32"/>
                <w:szCs w:val="32"/>
              </w:rPr>
              <w:t>供应商名称</w:t>
            </w:r>
          </w:p>
        </w:tc>
        <w:tc>
          <w:tcPr>
            <w:tcW w:w="2940" w:type="dxa"/>
            <w:tcBorders>
              <w:top w:val="single" w:sz="4" w:space="0" w:color="000000"/>
              <w:left w:val="nil"/>
              <w:bottom w:val="single" w:sz="4" w:space="0" w:color="000000"/>
              <w:right w:val="single" w:sz="4" w:space="0" w:color="000000"/>
            </w:tcBorders>
            <w:shd w:val="clear" w:color="auto" w:fill="auto"/>
            <w:vAlign w:val="center"/>
          </w:tcPr>
          <w:p w:rsidR="003B532F" w:rsidRDefault="00C82B97">
            <w:pPr>
              <w:widowControl/>
              <w:jc w:val="center"/>
              <w:rPr>
                <w:rFonts w:ascii="楷体_GB2312" w:eastAsia="楷体_GB2312" w:hAnsi="楷体_GB2312" w:cs="楷体_GB2312"/>
                <w:b/>
                <w:bCs/>
                <w:kern w:val="0"/>
                <w:sz w:val="24"/>
              </w:rPr>
            </w:pPr>
            <w:r>
              <w:rPr>
                <w:rFonts w:ascii="楷体_GB2312" w:eastAsia="楷体_GB2312" w:hAnsi="楷体_GB2312" w:cs="楷体_GB2312" w:hint="eastAsia"/>
                <w:kern w:val="0"/>
                <w:sz w:val="32"/>
                <w:szCs w:val="32"/>
              </w:rPr>
              <w:t>最终得分</w:t>
            </w:r>
          </w:p>
        </w:tc>
      </w:tr>
      <w:tr w:rsidR="003B532F">
        <w:trPr>
          <w:trHeight w:val="3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c>
          <w:tcPr>
            <w:tcW w:w="4680" w:type="dxa"/>
            <w:tcBorders>
              <w:top w:val="single" w:sz="4" w:space="0" w:color="auto"/>
              <w:left w:val="nil"/>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p w:rsidR="003B532F" w:rsidRDefault="003B532F">
            <w:pPr>
              <w:widowControl/>
              <w:jc w:val="left"/>
              <w:rPr>
                <w:rFonts w:ascii="宋体" w:hAnsi="宋体" w:cs="宋体"/>
                <w:kern w:val="0"/>
                <w:sz w:val="24"/>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r>
      <w:tr w:rsidR="003B532F">
        <w:trPr>
          <w:trHeight w:val="363"/>
        </w:trPr>
        <w:tc>
          <w:tcPr>
            <w:tcW w:w="900" w:type="dxa"/>
            <w:tcBorders>
              <w:top w:val="nil"/>
              <w:left w:val="single" w:sz="4" w:space="0" w:color="auto"/>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c>
          <w:tcPr>
            <w:tcW w:w="4680" w:type="dxa"/>
            <w:tcBorders>
              <w:top w:val="nil"/>
              <w:left w:val="nil"/>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p w:rsidR="003B532F" w:rsidRDefault="003B532F">
            <w:pPr>
              <w:widowControl/>
              <w:jc w:val="left"/>
              <w:rPr>
                <w:rFonts w:ascii="宋体" w:hAnsi="宋体" w:cs="宋体"/>
                <w:kern w:val="0"/>
                <w:sz w:val="24"/>
              </w:rPr>
            </w:pPr>
          </w:p>
        </w:tc>
        <w:tc>
          <w:tcPr>
            <w:tcW w:w="2940" w:type="dxa"/>
            <w:tcBorders>
              <w:top w:val="nil"/>
              <w:left w:val="nil"/>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r>
      <w:tr w:rsidR="003B532F">
        <w:trPr>
          <w:trHeight w:val="363"/>
        </w:trPr>
        <w:tc>
          <w:tcPr>
            <w:tcW w:w="900" w:type="dxa"/>
            <w:tcBorders>
              <w:top w:val="nil"/>
              <w:left w:val="single" w:sz="4" w:space="0" w:color="auto"/>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c>
          <w:tcPr>
            <w:tcW w:w="4680" w:type="dxa"/>
            <w:tcBorders>
              <w:top w:val="nil"/>
              <w:left w:val="nil"/>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p w:rsidR="003B532F" w:rsidRDefault="003B532F">
            <w:pPr>
              <w:widowControl/>
              <w:jc w:val="left"/>
              <w:rPr>
                <w:rFonts w:ascii="宋体" w:hAnsi="宋体" w:cs="宋体"/>
                <w:kern w:val="0"/>
                <w:sz w:val="24"/>
              </w:rPr>
            </w:pPr>
          </w:p>
        </w:tc>
        <w:tc>
          <w:tcPr>
            <w:tcW w:w="2940" w:type="dxa"/>
            <w:tcBorders>
              <w:top w:val="nil"/>
              <w:left w:val="nil"/>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r>
      <w:tr w:rsidR="003B532F">
        <w:trPr>
          <w:trHeight w:val="363"/>
        </w:trPr>
        <w:tc>
          <w:tcPr>
            <w:tcW w:w="900" w:type="dxa"/>
            <w:tcBorders>
              <w:top w:val="nil"/>
              <w:left w:val="single" w:sz="4" w:space="0" w:color="auto"/>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c>
          <w:tcPr>
            <w:tcW w:w="4680" w:type="dxa"/>
            <w:tcBorders>
              <w:top w:val="nil"/>
              <w:left w:val="nil"/>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p w:rsidR="003B532F" w:rsidRDefault="003B532F">
            <w:pPr>
              <w:widowControl/>
              <w:jc w:val="left"/>
              <w:rPr>
                <w:rFonts w:ascii="宋体" w:hAnsi="宋体" w:cs="宋体"/>
                <w:kern w:val="0"/>
                <w:sz w:val="24"/>
              </w:rPr>
            </w:pPr>
          </w:p>
        </w:tc>
        <w:tc>
          <w:tcPr>
            <w:tcW w:w="2940" w:type="dxa"/>
            <w:tcBorders>
              <w:top w:val="nil"/>
              <w:left w:val="nil"/>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r>
      <w:tr w:rsidR="003B532F">
        <w:trPr>
          <w:trHeight w:val="363"/>
        </w:trPr>
        <w:tc>
          <w:tcPr>
            <w:tcW w:w="900" w:type="dxa"/>
            <w:tcBorders>
              <w:top w:val="nil"/>
              <w:left w:val="single" w:sz="4" w:space="0" w:color="auto"/>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c>
          <w:tcPr>
            <w:tcW w:w="4680" w:type="dxa"/>
            <w:tcBorders>
              <w:top w:val="nil"/>
              <w:left w:val="nil"/>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p w:rsidR="003B532F" w:rsidRDefault="003B532F">
            <w:pPr>
              <w:widowControl/>
              <w:jc w:val="left"/>
              <w:rPr>
                <w:rFonts w:ascii="宋体" w:hAnsi="宋体" w:cs="宋体"/>
                <w:kern w:val="0"/>
                <w:sz w:val="24"/>
              </w:rPr>
            </w:pPr>
          </w:p>
        </w:tc>
        <w:tc>
          <w:tcPr>
            <w:tcW w:w="2940" w:type="dxa"/>
            <w:tcBorders>
              <w:top w:val="nil"/>
              <w:left w:val="nil"/>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r>
      <w:tr w:rsidR="003B532F">
        <w:trPr>
          <w:trHeight w:val="363"/>
        </w:trPr>
        <w:tc>
          <w:tcPr>
            <w:tcW w:w="900" w:type="dxa"/>
            <w:tcBorders>
              <w:top w:val="nil"/>
              <w:left w:val="single" w:sz="4" w:space="0" w:color="auto"/>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c>
          <w:tcPr>
            <w:tcW w:w="4680" w:type="dxa"/>
            <w:tcBorders>
              <w:top w:val="nil"/>
              <w:left w:val="nil"/>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p w:rsidR="003B532F" w:rsidRDefault="003B532F">
            <w:pPr>
              <w:widowControl/>
              <w:jc w:val="left"/>
              <w:rPr>
                <w:rFonts w:ascii="宋体" w:hAnsi="宋体" w:cs="宋体"/>
                <w:kern w:val="0"/>
                <w:sz w:val="24"/>
              </w:rPr>
            </w:pPr>
          </w:p>
        </w:tc>
        <w:tc>
          <w:tcPr>
            <w:tcW w:w="2940" w:type="dxa"/>
            <w:tcBorders>
              <w:top w:val="nil"/>
              <w:left w:val="nil"/>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r>
    </w:tbl>
    <w:p w:rsidR="003B532F" w:rsidRDefault="00C82B97">
      <w:pPr>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w:t>
      </w:r>
      <w:bookmarkStart w:id="4" w:name="_Toc268193516"/>
      <w:bookmarkStart w:id="5" w:name="_Toc308513214"/>
      <w:bookmarkStart w:id="6" w:name="_Toc268077448"/>
      <w:bookmarkStart w:id="7" w:name="_Toc269138185"/>
      <w:r>
        <w:rPr>
          <w:rFonts w:ascii="仿宋_GB2312" w:eastAsia="仿宋_GB2312" w:hAnsi="仿宋_GB2312" w:cs="仿宋_GB2312" w:hint="eastAsia"/>
          <w:sz w:val="32"/>
          <w:szCs w:val="32"/>
        </w:rPr>
        <w:t>本项目评定文件</w:t>
      </w:r>
      <w:bookmarkEnd w:id="4"/>
      <w:bookmarkEnd w:id="5"/>
      <w:bookmarkEnd w:id="6"/>
      <w:bookmarkEnd w:id="7"/>
      <w:r>
        <w:rPr>
          <w:rFonts w:ascii="仿宋_GB2312" w:eastAsia="仿宋_GB2312" w:hAnsi="仿宋_GB2312" w:cs="仿宋_GB2312" w:hint="eastAsia"/>
          <w:sz w:val="32"/>
          <w:szCs w:val="32"/>
        </w:rPr>
        <w:t>中确定成交供应商遵循的原则，确定最终得分最高的供应商</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sz w:val="32"/>
          <w:szCs w:val="32"/>
        </w:rPr>
        <w:t>、</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为成交供应商。</w:t>
      </w:r>
    </w:p>
    <w:p w:rsidR="003B532F" w:rsidRDefault="003B532F">
      <w:pPr>
        <w:wordWrap w:val="0"/>
        <w:spacing w:line="400" w:lineRule="exact"/>
        <w:jc w:val="left"/>
        <w:rPr>
          <w:rFonts w:asciiTheme="minorEastAsia" w:hAnsiTheme="minorEastAsia" w:cs="宋体"/>
          <w:kern w:val="0"/>
          <w:sz w:val="28"/>
          <w:szCs w:val="28"/>
        </w:rPr>
      </w:pPr>
    </w:p>
    <w:p w:rsidR="003B532F" w:rsidRDefault="00C82B97">
      <w:pPr>
        <w:spacing w:line="4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采购单位评定小组人员签字：</w:t>
      </w:r>
    </w:p>
    <w:p w:rsidR="003B532F" w:rsidRDefault="003B532F">
      <w:pPr>
        <w:spacing w:line="400" w:lineRule="exact"/>
        <w:ind w:firstLineChars="200" w:firstLine="640"/>
        <w:jc w:val="left"/>
        <w:rPr>
          <w:rFonts w:ascii="仿宋_GB2312" w:eastAsia="仿宋_GB2312" w:hAnsi="仿宋_GB2312" w:cs="仿宋_GB2312"/>
          <w:sz w:val="32"/>
          <w:szCs w:val="32"/>
        </w:rPr>
      </w:pPr>
    </w:p>
    <w:p w:rsidR="003B532F" w:rsidRDefault="00C82B97" w:rsidP="002E6748">
      <w:pPr>
        <w:spacing w:afterLines="150" w:after="468" w:line="4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评定供应</w:t>
      </w:r>
      <w:proofErr w:type="gramStart"/>
      <w:r>
        <w:rPr>
          <w:rFonts w:ascii="仿宋_GB2312" w:eastAsia="仿宋_GB2312" w:hAnsi="仿宋_GB2312" w:cs="仿宋_GB2312" w:hint="eastAsia"/>
          <w:sz w:val="32"/>
          <w:szCs w:val="32"/>
        </w:rPr>
        <w:t>商法定</w:t>
      </w:r>
      <w:proofErr w:type="gramEnd"/>
      <w:r>
        <w:rPr>
          <w:rFonts w:ascii="仿宋_GB2312" w:eastAsia="仿宋_GB2312" w:hAnsi="仿宋_GB2312" w:cs="仿宋_GB2312" w:hint="eastAsia"/>
          <w:sz w:val="32"/>
          <w:szCs w:val="32"/>
        </w:rPr>
        <w:t>代表人或授权代表签字：</w:t>
      </w:r>
    </w:p>
    <w:p w:rsidR="003B532F" w:rsidRDefault="00C82B97">
      <w:pPr>
        <w:spacing w:line="52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0A0B24" w:rsidRDefault="000A0B24">
      <w:pPr>
        <w:adjustRightInd w:val="0"/>
        <w:snapToGrid w:val="0"/>
        <w:rPr>
          <w:rFonts w:ascii="黑体" w:eastAsia="黑体" w:hint="eastAsia"/>
          <w:b/>
          <w:sz w:val="32"/>
          <w:szCs w:val="32"/>
        </w:rPr>
      </w:pPr>
    </w:p>
    <w:p w:rsidR="003B532F" w:rsidRPr="000A0B24" w:rsidRDefault="00C82B97">
      <w:pPr>
        <w:adjustRightInd w:val="0"/>
        <w:snapToGrid w:val="0"/>
        <w:rPr>
          <w:rFonts w:ascii="黑体" w:eastAsia="黑体"/>
          <w:sz w:val="32"/>
          <w:szCs w:val="32"/>
        </w:rPr>
      </w:pPr>
      <w:r w:rsidRPr="000A0B24">
        <w:rPr>
          <w:rFonts w:ascii="黑体" w:eastAsia="黑体" w:hint="eastAsia"/>
          <w:sz w:val="32"/>
          <w:szCs w:val="32"/>
        </w:rPr>
        <w:lastRenderedPageBreak/>
        <w:t>附件</w:t>
      </w:r>
      <w:r w:rsidR="000A0B24" w:rsidRPr="000A0B24">
        <w:rPr>
          <w:rFonts w:ascii="黑体" w:eastAsia="黑体" w:hint="eastAsia"/>
          <w:sz w:val="32"/>
          <w:szCs w:val="32"/>
        </w:rPr>
        <w:t>9</w:t>
      </w:r>
    </w:p>
    <w:p w:rsidR="003B532F" w:rsidRDefault="00C82B97">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退出评定确认表</w:t>
      </w:r>
    </w:p>
    <w:p w:rsidR="003B532F" w:rsidRDefault="003B532F">
      <w:pPr>
        <w:spacing w:line="560" w:lineRule="exact"/>
        <w:ind w:firstLineChars="200" w:firstLine="640"/>
        <w:jc w:val="left"/>
        <w:rPr>
          <w:rFonts w:ascii="仿宋_GB2312" w:eastAsia="仿宋_GB2312" w:hAnsi="仿宋_GB2312" w:cs="仿宋_GB2312"/>
          <w:sz w:val="32"/>
          <w:szCs w:val="32"/>
        </w:rPr>
      </w:pPr>
    </w:p>
    <w:p w:rsidR="003B532F" w:rsidRDefault="00C82B9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项目名称：</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重点稽核对象审计服务</w:t>
      </w:r>
      <w:r>
        <w:rPr>
          <w:rFonts w:ascii="仿宋_GB2312" w:eastAsia="仿宋_GB2312" w:hAnsi="仿宋_GB2312" w:cs="仿宋_GB2312" w:hint="eastAsia"/>
          <w:sz w:val="32"/>
          <w:szCs w:val="32"/>
        </w:rPr>
        <w:t>”项目</w:t>
      </w:r>
    </w:p>
    <w:p w:rsidR="003B532F" w:rsidRDefault="00C82B97">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项目编号：</w:t>
      </w:r>
      <w:r>
        <w:rPr>
          <w:rFonts w:ascii="仿宋_GB2312" w:eastAsia="仿宋_GB2312" w:hAnsi="仿宋_GB2312" w:cs="仿宋_GB2312" w:hint="eastAsia"/>
          <w:sz w:val="32"/>
          <w:szCs w:val="32"/>
        </w:rPr>
        <w:t>11010825T000003393334</w:t>
      </w:r>
    </w:p>
    <w:tbl>
      <w:tblPr>
        <w:tblW w:w="9639" w:type="dxa"/>
        <w:tblInd w:w="-459" w:type="dxa"/>
        <w:tblLayout w:type="fixed"/>
        <w:tblLook w:val="04A0" w:firstRow="1" w:lastRow="0" w:firstColumn="1" w:lastColumn="0" w:noHBand="0" w:noVBand="1"/>
      </w:tblPr>
      <w:tblGrid>
        <w:gridCol w:w="981"/>
        <w:gridCol w:w="2988"/>
        <w:gridCol w:w="1985"/>
        <w:gridCol w:w="1843"/>
        <w:gridCol w:w="1842"/>
      </w:tblGrid>
      <w:tr w:rsidR="003B532F">
        <w:trPr>
          <w:trHeight w:val="600"/>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3B532F" w:rsidRDefault="00C82B97">
            <w:pPr>
              <w:widowControl/>
              <w:jc w:val="left"/>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序号</w:t>
            </w:r>
          </w:p>
        </w:tc>
        <w:tc>
          <w:tcPr>
            <w:tcW w:w="2988" w:type="dxa"/>
            <w:tcBorders>
              <w:top w:val="single" w:sz="4" w:space="0" w:color="auto"/>
              <w:left w:val="nil"/>
              <w:bottom w:val="single" w:sz="4" w:space="0" w:color="auto"/>
              <w:right w:val="single" w:sz="4" w:space="0" w:color="auto"/>
            </w:tcBorders>
            <w:shd w:val="clear" w:color="auto" w:fill="auto"/>
            <w:vAlign w:val="center"/>
          </w:tcPr>
          <w:p w:rsidR="003B532F" w:rsidRDefault="00C82B97">
            <w:pPr>
              <w:widowControl/>
              <w:jc w:val="center"/>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供应商名称</w:t>
            </w:r>
          </w:p>
        </w:tc>
        <w:tc>
          <w:tcPr>
            <w:tcW w:w="1985" w:type="dxa"/>
            <w:tcBorders>
              <w:top w:val="single" w:sz="4" w:space="0" w:color="auto"/>
              <w:left w:val="nil"/>
              <w:bottom w:val="single" w:sz="4" w:space="0" w:color="auto"/>
              <w:right w:val="single" w:sz="4" w:space="0" w:color="auto"/>
            </w:tcBorders>
            <w:shd w:val="clear" w:color="auto" w:fill="auto"/>
            <w:vAlign w:val="center"/>
          </w:tcPr>
          <w:p w:rsidR="003B532F" w:rsidRDefault="00C82B97">
            <w:pPr>
              <w:widowControl/>
              <w:jc w:val="center"/>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法定代表人</w:t>
            </w:r>
          </w:p>
        </w:tc>
        <w:tc>
          <w:tcPr>
            <w:tcW w:w="1843" w:type="dxa"/>
            <w:tcBorders>
              <w:top w:val="single" w:sz="4" w:space="0" w:color="auto"/>
              <w:left w:val="nil"/>
              <w:bottom w:val="single" w:sz="4" w:space="0" w:color="auto"/>
              <w:right w:val="single" w:sz="4" w:space="0" w:color="auto"/>
            </w:tcBorders>
            <w:shd w:val="clear" w:color="auto" w:fill="auto"/>
            <w:vAlign w:val="center"/>
          </w:tcPr>
          <w:p w:rsidR="003B532F" w:rsidRDefault="00C82B97">
            <w:pPr>
              <w:widowControl/>
              <w:jc w:val="center"/>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授权人</w:t>
            </w:r>
          </w:p>
        </w:tc>
        <w:tc>
          <w:tcPr>
            <w:tcW w:w="1842" w:type="dxa"/>
            <w:tcBorders>
              <w:top w:val="single" w:sz="4" w:space="0" w:color="auto"/>
              <w:left w:val="nil"/>
              <w:bottom w:val="single" w:sz="4" w:space="0" w:color="auto"/>
              <w:right w:val="single" w:sz="4" w:space="0" w:color="auto"/>
            </w:tcBorders>
            <w:shd w:val="clear" w:color="auto" w:fill="auto"/>
            <w:vAlign w:val="center"/>
          </w:tcPr>
          <w:p w:rsidR="003B532F" w:rsidRDefault="00C82B97">
            <w:pPr>
              <w:widowControl/>
              <w:jc w:val="center"/>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备注</w:t>
            </w:r>
          </w:p>
        </w:tc>
      </w:tr>
      <w:tr w:rsidR="003B532F">
        <w:trPr>
          <w:trHeight w:val="600"/>
        </w:trPr>
        <w:tc>
          <w:tcPr>
            <w:tcW w:w="981" w:type="dxa"/>
            <w:tcBorders>
              <w:top w:val="nil"/>
              <w:left w:val="single" w:sz="4" w:space="0" w:color="auto"/>
              <w:bottom w:val="single" w:sz="4" w:space="0" w:color="auto"/>
              <w:right w:val="single" w:sz="4" w:space="0" w:color="auto"/>
            </w:tcBorders>
            <w:shd w:val="clear" w:color="auto" w:fill="auto"/>
            <w:vAlign w:val="center"/>
          </w:tcPr>
          <w:p w:rsidR="003B532F" w:rsidRDefault="00C82B97">
            <w:pPr>
              <w:widowControl/>
              <w:jc w:val="left"/>
              <w:rPr>
                <w:rFonts w:ascii="宋体" w:hAnsi="宋体" w:cs="宋体"/>
                <w:kern w:val="0"/>
                <w:sz w:val="24"/>
              </w:rPr>
            </w:pPr>
            <w:r>
              <w:rPr>
                <w:rFonts w:ascii="宋体" w:hAnsi="宋体" w:cs="宋体" w:hint="eastAsia"/>
                <w:kern w:val="0"/>
                <w:sz w:val="24"/>
              </w:rPr>
              <w:t xml:space="preserve">　</w:t>
            </w:r>
          </w:p>
        </w:tc>
        <w:tc>
          <w:tcPr>
            <w:tcW w:w="2988" w:type="dxa"/>
            <w:tcBorders>
              <w:top w:val="single" w:sz="4" w:space="0" w:color="auto"/>
              <w:left w:val="nil"/>
              <w:bottom w:val="single" w:sz="4" w:space="0" w:color="auto"/>
              <w:right w:val="single" w:sz="4" w:space="0" w:color="auto"/>
            </w:tcBorders>
            <w:shd w:val="clear" w:color="auto" w:fill="auto"/>
            <w:vAlign w:val="center"/>
          </w:tcPr>
          <w:p w:rsidR="003B532F" w:rsidRDefault="00C82B97">
            <w:pPr>
              <w:widowControl/>
              <w:jc w:val="center"/>
              <w:rPr>
                <w:rFonts w:ascii="宋体" w:hAnsi="宋体" w:cs="宋体"/>
                <w:kern w:val="0"/>
                <w:sz w:val="24"/>
              </w:rPr>
            </w:pPr>
            <w:r>
              <w:rPr>
                <w:rFonts w:ascii="宋体" w:hAnsi="宋体" w:cs="宋体" w:hint="eastAsia"/>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tcPr>
          <w:p w:rsidR="003B532F" w:rsidRDefault="00C82B97">
            <w:pPr>
              <w:widowControl/>
              <w:jc w:val="left"/>
              <w:rPr>
                <w:rFonts w:ascii="宋体" w:hAnsi="宋体" w:cs="宋体"/>
                <w:kern w:val="0"/>
                <w:sz w:val="24"/>
              </w:rPr>
            </w:pPr>
            <w:r>
              <w:rPr>
                <w:rFonts w:ascii="宋体" w:hAnsi="宋体" w:cs="宋体" w:hint="eastAsia"/>
                <w:kern w:val="0"/>
                <w:sz w:val="24"/>
              </w:rPr>
              <w:t xml:space="preserve">　</w:t>
            </w:r>
          </w:p>
        </w:tc>
        <w:tc>
          <w:tcPr>
            <w:tcW w:w="1843" w:type="dxa"/>
            <w:tcBorders>
              <w:top w:val="nil"/>
              <w:left w:val="nil"/>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3B532F" w:rsidRDefault="00C82B97">
            <w:pPr>
              <w:widowControl/>
              <w:jc w:val="center"/>
              <w:rPr>
                <w:rFonts w:ascii="宋体" w:hAnsi="宋体" w:cs="宋体"/>
                <w:kern w:val="0"/>
                <w:sz w:val="24"/>
              </w:rPr>
            </w:pPr>
            <w:r>
              <w:rPr>
                <w:rFonts w:ascii="宋体" w:hAnsi="宋体" w:cs="宋体" w:hint="eastAsia"/>
                <w:kern w:val="0"/>
                <w:sz w:val="24"/>
              </w:rPr>
              <w:t xml:space="preserve">　</w:t>
            </w:r>
          </w:p>
        </w:tc>
      </w:tr>
      <w:tr w:rsidR="003B532F">
        <w:trPr>
          <w:trHeight w:val="600"/>
        </w:trPr>
        <w:tc>
          <w:tcPr>
            <w:tcW w:w="981" w:type="dxa"/>
            <w:tcBorders>
              <w:top w:val="nil"/>
              <w:left w:val="single" w:sz="4" w:space="0" w:color="auto"/>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c>
          <w:tcPr>
            <w:tcW w:w="2988" w:type="dxa"/>
            <w:tcBorders>
              <w:top w:val="single" w:sz="4" w:space="0" w:color="auto"/>
              <w:left w:val="nil"/>
              <w:bottom w:val="single" w:sz="4" w:space="0" w:color="auto"/>
              <w:right w:val="single" w:sz="4" w:space="0" w:color="auto"/>
            </w:tcBorders>
            <w:shd w:val="clear" w:color="auto" w:fill="auto"/>
            <w:vAlign w:val="center"/>
          </w:tcPr>
          <w:p w:rsidR="003B532F" w:rsidRDefault="003B532F">
            <w:pPr>
              <w:widowControl/>
              <w:jc w:val="center"/>
              <w:rPr>
                <w:rFonts w:ascii="宋体" w:hAnsi="宋体" w:cs="宋体"/>
                <w:kern w:val="0"/>
                <w:sz w:val="24"/>
              </w:rPr>
            </w:pPr>
          </w:p>
        </w:tc>
        <w:tc>
          <w:tcPr>
            <w:tcW w:w="1985" w:type="dxa"/>
            <w:tcBorders>
              <w:top w:val="nil"/>
              <w:left w:val="nil"/>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c>
          <w:tcPr>
            <w:tcW w:w="1843" w:type="dxa"/>
            <w:tcBorders>
              <w:top w:val="nil"/>
              <w:left w:val="nil"/>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3B532F" w:rsidRDefault="003B532F">
            <w:pPr>
              <w:widowControl/>
              <w:jc w:val="center"/>
              <w:rPr>
                <w:rFonts w:ascii="宋体" w:hAnsi="宋体" w:cs="宋体"/>
                <w:kern w:val="0"/>
                <w:sz w:val="24"/>
              </w:rPr>
            </w:pPr>
          </w:p>
        </w:tc>
      </w:tr>
      <w:tr w:rsidR="003B532F">
        <w:trPr>
          <w:trHeight w:val="600"/>
        </w:trPr>
        <w:tc>
          <w:tcPr>
            <w:tcW w:w="981" w:type="dxa"/>
            <w:tcBorders>
              <w:top w:val="nil"/>
              <w:left w:val="single" w:sz="4" w:space="0" w:color="auto"/>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c>
          <w:tcPr>
            <w:tcW w:w="2988" w:type="dxa"/>
            <w:tcBorders>
              <w:top w:val="single" w:sz="4" w:space="0" w:color="auto"/>
              <w:left w:val="nil"/>
              <w:bottom w:val="single" w:sz="4" w:space="0" w:color="auto"/>
              <w:right w:val="single" w:sz="4" w:space="0" w:color="auto"/>
            </w:tcBorders>
            <w:shd w:val="clear" w:color="auto" w:fill="auto"/>
            <w:vAlign w:val="center"/>
          </w:tcPr>
          <w:p w:rsidR="003B532F" w:rsidRDefault="003B532F">
            <w:pPr>
              <w:widowControl/>
              <w:jc w:val="center"/>
              <w:rPr>
                <w:rFonts w:ascii="宋体" w:hAnsi="宋体" w:cs="宋体"/>
                <w:kern w:val="0"/>
                <w:sz w:val="24"/>
              </w:rPr>
            </w:pPr>
          </w:p>
        </w:tc>
        <w:tc>
          <w:tcPr>
            <w:tcW w:w="1985" w:type="dxa"/>
            <w:tcBorders>
              <w:top w:val="nil"/>
              <w:left w:val="nil"/>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c>
          <w:tcPr>
            <w:tcW w:w="1843" w:type="dxa"/>
            <w:tcBorders>
              <w:top w:val="nil"/>
              <w:left w:val="nil"/>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3B532F" w:rsidRDefault="003B532F">
            <w:pPr>
              <w:widowControl/>
              <w:jc w:val="center"/>
              <w:rPr>
                <w:rFonts w:ascii="宋体" w:hAnsi="宋体" w:cs="宋体"/>
                <w:kern w:val="0"/>
                <w:sz w:val="24"/>
              </w:rPr>
            </w:pPr>
          </w:p>
        </w:tc>
      </w:tr>
      <w:tr w:rsidR="003B532F">
        <w:trPr>
          <w:trHeight w:val="573"/>
        </w:trPr>
        <w:tc>
          <w:tcPr>
            <w:tcW w:w="981" w:type="dxa"/>
            <w:tcBorders>
              <w:top w:val="nil"/>
              <w:left w:val="single" w:sz="4" w:space="0" w:color="auto"/>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c>
          <w:tcPr>
            <w:tcW w:w="2988" w:type="dxa"/>
            <w:tcBorders>
              <w:top w:val="single" w:sz="4" w:space="0" w:color="auto"/>
              <w:left w:val="nil"/>
              <w:bottom w:val="single" w:sz="4" w:space="0" w:color="auto"/>
              <w:right w:val="single" w:sz="4" w:space="0" w:color="auto"/>
            </w:tcBorders>
            <w:shd w:val="clear" w:color="auto" w:fill="auto"/>
            <w:vAlign w:val="center"/>
          </w:tcPr>
          <w:p w:rsidR="003B532F" w:rsidRDefault="003B532F">
            <w:pPr>
              <w:widowControl/>
              <w:jc w:val="center"/>
              <w:rPr>
                <w:rFonts w:ascii="宋体" w:hAnsi="宋体" w:cs="宋体"/>
                <w:kern w:val="0"/>
                <w:sz w:val="24"/>
              </w:rPr>
            </w:pPr>
          </w:p>
        </w:tc>
        <w:tc>
          <w:tcPr>
            <w:tcW w:w="1985" w:type="dxa"/>
            <w:tcBorders>
              <w:top w:val="nil"/>
              <w:left w:val="nil"/>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c>
          <w:tcPr>
            <w:tcW w:w="1843" w:type="dxa"/>
            <w:tcBorders>
              <w:top w:val="nil"/>
              <w:left w:val="nil"/>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3B532F" w:rsidRDefault="003B532F">
            <w:pPr>
              <w:widowControl/>
              <w:jc w:val="center"/>
              <w:rPr>
                <w:rFonts w:ascii="宋体" w:hAnsi="宋体" w:cs="宋体"/>
                <w:kern w:val="0"/>
                <w:sz w:val="24"/>
              </w:rPr>
            </w:pPr>
          </w:p>
        </w:tc>
      </w:tr>
      <w:tr w:rsidR="003B532F">
        <w:trPr>
          <w:trHeight w:val="600"/>
        </w:trPr>
        <w:tc>
          <w:tcPr>
            <w:tcW w:w="981" w:type="dxa"/>
            <w:tcBorders>
              <w:top w:val="nil"/>
              <w:left w:val="single" w:sz="4" w:space="0" w:color="auto"/>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c>
          <w:tcPr>
            <w:tcW w:w="2988" w:type="dxa"/>
            <w:tcBorders>
              <w:top w:val="single" w:sz="4" w:space="0" w:color="auto"/>
              <w:left w:val="nil"/>
              <w:bottom w:val="single" w:sz="4" w:space="0" w:color="auto"/>
              <w:right w:val="single" w:sz="4" w:space="0" w:color="auto"/>
            </w:tcBorders>
            <w:shd w:val="clear" w:color="auto" w:fill="auto"/>
            <w:vAlign w:val="center"/>
          </w:tcPr>
          <w:p w:rsidR="003B532F" w:rsidRDefault="003B532F">
            <w:pPr>
              <w:widowControl/>
              <w:jc w:val="center"/>
              <w:rPr>
                <w:rFonts w:ascii="宋体" w:hAnsi="宋体" w:cs="宋体"/>
                <w:kern w:val="0"/>
                <w:sz w:val="24"/>
              </w:rPr>
            </w:pPr>
          </w:p>
        </w:tc>
        <w:tc>
          <w:tcPr>
            <w:tcW w:w="1985" w:type="dxa"/>
            <w:tcBorders>
              <w:top w:val="nil"/>
              <w:left w:val="nil"/>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c>
          <w:tcPr>
            <w:tcW w:w="1843" w:type="dxa"/>
            <w:tcBorders>
              <w:top w:val="nil"/>
              <w:left w:val="nil"/>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3B532F" w:rsidRDefault="003B532F">
            <w:pPr>
              <w:widowControl/>
              <w:jc w:val="center"/>
              <w:rPr>
                <w:rFonts w:ascii="宋体" w:hAnsi="宋体" w:cs="宋体"/>
                <w:kern w:val="0"/>
                <w:sz w:val="24"/>
              </w:rPr>
            </w:pPr>
          </w:p>
        </w:tc>
      </w:tr>
      <w:tr w:rsidR="003B532F">
        <w:trPr>
          <w:trHeight w:val="600"/>
        </w:trPr>
        <w:tc>
          <w:tcPr>
            <w:tcW w:w="981" w:type="dxa"/>
            <w:tcBorders>
              <w:top w:val="nil"/>
              <w:left w:val="single" w:sz="4" w:space="0" w:color="auto"/>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c>
          <w:tcPr>
            <w:tcW w:w="2988" w:type="dxa"/>
            <w:tcBorders>
              <w:top w:val="single" w:sz="4" w:space="0" w:color="auto"/>
              <w:left w:val="nil"/>
              <w:bottom w:val="single" w:sz="4" w:space="0" w:color="auto"/>
              <w:right w:val="single" w:sz="4" w:space="0" w:color="auto"/>
            </w:tcBorders>
            <w:shd w:val="clear" w:color="auto" w:fill="auto"/>
            <w:vAlign w:val="center"/>
          </w:tcPr>
          <w:p w:rsidR="003B532F" w:rsidRDefault="003B532F">
            <w:pPr>
              <w:widowControl/>
              <w:jc w:val="center"/>
              <w:rPr>
                <w:rFonts w:ascii="宋体" w:hAnsi="宋体" w:cs="宋体"/>
                <w:kern w:val="0"/>
                <w:sz w:val="24"/>
              </w:rPr>
            </w:pPr>
          </w:p>
        </w:tc>
        <w:tc>
          <w:tcPr>
            <w:tcW w:w="1985" w:type="dxa"/>
            <w:tcBorders>
              <w:top w:val="nil"/>
              <w:left w:val="nil"/>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c>
          <w:tcPr>
            <w:tcW w:w="1843" w:type="dxa"/>
            <w:tcBorders>
              <w:top w:val="nil"/>
              <w:left w:val="nil"/>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3B532F" w:rsidRDefault="003B532F">
            <w:pPr>
              <w:widowControl/>
              <w:jc w:val="center"/>
              <w:rPr>
                <w:rFonts w:ascii="宋体" w:hAnsi="宋体" w:cs="宋体"/>
                <w:kern w:val="0"/>
                <w:sz w:val="24"/>
              </w:rPr>
            </w:pPr>
          </w:p>
        </w:tc>
      </w:tr>
      <w:tr w:rsidR="003B532F">
        <w:trPr>
          <w:trHeight w:val="600"/>
        </w:trPr>
        <w:tc>
          <w:tcPr>
            <w:tcW w:w="981" w:type="dxa"/>
            <w:tcBorders>
              <w:top w:val="nil"/>
              <w:left w:val="single" w:sz="4" w:space="0" w:color="auto"/>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c>
          <w:tcPr>
            <w:tcW w:w="2988" w:type="dxa"/>
            <w:tcBorders>
              <w:top w:val="single" w:sz="4" w:space="0" w:color="auto"/>
              <w:left w:val="nil"/>
              <w:bottom w:val="single" w:sz="4" w:space="0" w:color="auto"/>
              <w:right w:val="single" w:sz="4" w:space="0" w:color="auto"/>
            </w:tcBorders>
            <w:shd w:val="clear" w:color="auto" w:fill="auto"/>
            <w:vAlign w:val="center"/>
          </w:tcPr>
          <w:p w:rsidR="003B532F" w:rsidRDefault="003B532F">
            <w:pPr>
              <w:widowControl/>
              <w:jc w:val="center"/>
              <w:rPr>
                <w:rFonts w:ascii="宋体" w:hAnsi="宋体" w:cs="宋体"/>
                <w:kern w:val="0"/>
                <w:sz w:val="24"/>
              </w:rPr>
            </w:pPr>
          </w:p>
        </w:tc>
        <w:tc>
          <w:tcPr>
            <w:tcW w:w="1985" w:type="dxa"/>
            <w:tcBorders>
              <w:top w:val="nil"/>
              <w:left w:val="nil"/>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c>
          <w:tcPr>
            <w:tcW w:w="1843" w:type="dxa"/>
            <w:tcBorders>
              <w:top w:val="nil"/>
              <w:left w:val="nil"/>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3B532F" w:rsidRDefault="003B532F">
            <w:pPr>
              <w:widowControl/>
              <w:jc w:val="center"/>
              <w:rPr>
                <w:rFonts w:ascii="宋体" w:hAnsi="宋体" w:cs="宋体"/>
                <w:kern w:val="0"/>
                <w:sz w:val="24"/>
              </w:rPr>
            </w:pPr>
          </w:p>
        </w:tc>
      </w:tr>
      <w:tr w:rsidR="003B532F">
        <w:trPr>
          <w:trHeight w:val="600"/>
        </w:trPr>
        <w:tc>
          <w:tcPr>
            <w:tcW w:w="981" w:type="dxa"/>
            <w:tcBorders>
              <w:top w:val="nil"/>
              <w:left w:val="single" w:sz="4" w:space="0" w:color="auto"/>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c>
          <w:tcPr>
            <w:tcW w:w="2988" w:type="dxa"/>
            <w:tcBorders>
              <w:top w:val="single" w:sz="4" w:space="0" w:color="auto"/>
              <w:left w:val="nil"/>
              <w:bottom w:val="single" w:sz="4" w:space="0" w:color="auto"/>
              <w:right w:val="single" w:sz="4" w:space="0" w:color="auto"/>
            </w:tcBorders>
            <w:shd w:val="clear" w:color="auto" w:fill="auto"/>
            <w:vAlign w:val="center"/>
          </w:tcPr>
          <w:p w:rsidR="003B532F" w:rsidRDefault="003B532F">
            <w:pPr>
              <w:widowControl/>
              <w:jc w:val="center"/>
              <w:rPr>
                <w:rFonts w:ascii="宋体" w:hAnsi="宋体" w:cs="宋体"/>
                <w:kern w:val="0"/>
                <w:sz w:val="24"/>
              </w:rPr>
            </w:pPr>
          </w:p>
        </w:tc>
        <w:tc>
          <w:tcPr>
            <w:tcW w:w="1985" w:type="dxa"/>
            <w:tcBorders>
              <w:top w:val="nil"/>
              <w:left w:val="nil"/>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c>
          <w:tcPr>
            <w:tcW w:w="1843" w:type="dxa"/>
            <w:tcBorders>
              <w:top w:val="nil"/>
              <w:left w:val="nil"/>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3B532F" w:rsidRDefault="003B532F">
            <w:pPr>
              <w:widowControl/>
              <w:jc w:val="center"/>
              <w:rPr>
                <w:rFonts w:ascii="宋体" w:hAnsi="宋体" w:cs="宋体"/>
                <w:kern w:val="0"/>
                <w:sz w:val="24"/>
              </w:rPr>
            </w:pPr>
          </w:p>
        </w:tc>
      </w:tr>
      <w:tr w:rsidR="003B532F">
        <w:trPr>
          <w:trHeight w:val="600"/>
        </w:trPr>
        <w:tc>
          <w:tcPr>
            <w:tcW w:w="981" w:type="dxa"/>
            <w:tcBorders>
              <w:top w:val="nil"/>
              <w:left w:val="single" w:sz="4" w:space="0" w:color="auto"/>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c>
          <w:tcPr>
            <w:tcW w:w="2988" w:type="dxa"/>
            <w:tcBorders>
              <w:top w:val="single" w:sz="4" w:space="0" w:color="auto"/>
              <w:left w:val="nil"/>
              <w:bottom w:val="single" w:sz="4" w:space="0" w:color="auto"/>
              <w:right w:val="single" w:sz="4" w:space="0" w:color="auto"/>
            </w:tcBorders>
            <w:shd w:val="clear" w:color="auto" w:fill="auto"/>
            <w:vAlign w:val="center"/>
          </w:tcPr>
          <w:p w:rsidR="003B532F" w:rsidRDefault="003B532F">
            <w:pPr>
              <w:widowControl/>
              <w:jc w:val="center"/>
              <w:rPr>
                <w:rFonts w:ascii="宋体" w:hAnsi="宋体" w:cs="宋体"/>
                <w:kern w:val="0"/>
                <w:sz w:val="24"/>
              </w:rPr>
            </w:pPr>
          </w:p>
        </w:tc>
        <w:tc>
          <w:tcPr>
            <w:tcW w:w="1985" w:type="dxa"/>
            <w:tcBorders>
              <w:top w:val="nil"/>
              <w:left w:val="nil"/>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c>
          <w:tcPr>
            <w:tcW w:w="1843" w:type="dxa"/>
            <w:tcBorders>
              <w:top w:val="nil"/>
              <w:left w:val="nil"/>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3B532F" w:rsidRDefault="003B532F">
            <w:pPr>
              <w:widowControl/>
              <w:jc w:val="center"/>
              <w:rPr>
                <w:rFonts w:ascii="宋体" w:hAnsi="宋体" w:cs="宋体"/>
                <w:kern w:val="0"/>
                <w:sz w:val="24"/>
              </w:rPr>
            </w:pPr>
          </w:p>
        </w:tc>
      </w:tr>
      <w:tr w:rsidR="003B532F">
        <w:trPr>
          <w:trHeight w:val="600"/>
        </w:trPr>
        <w:tc>
          <w:tcPr>
            <w:tcW w:w="981" w:type="dxa"/>
            <w:tcBorders>
              <w:top w:val="nil"/>
              <w:left w:val="single" w:sz="4" w:space="0" w:color="auto"/>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c>
          <w:tcPr>
            <w:tcW w:w="2988" w:type="dxa"/>
            <w:tcBorders>
              <w:top w:val="single" w:sz="4" w:space="0" w:color="auto"/>
              <w:left w:val="nil"/>
              <w:bottom w:val="single" w:sz="4" w:space="0" w:color="auto"/>
              <w:right w:val="single" w:sz="4" w:space="0" w:color="auto"/>
            </w:tcBorders>
            <w:shd w:val="clear" w:color="auto" w:fill="auto"/>
            <w:vAlign w:val="center"/>
          </w:tcPr>
          <w:p w:rsidR="003B532F" w:rsidRDefault="003B532F">
            <w:pPr>
              <w:widowControl/>
              <w:jc w:val="center"/>
              <w:rPr>
                <w:rFonts w:ascii="宋体" w:hAnsi="宋体" w:cs="宋体"/>
                <w:kern w:val="0"/>
                <w:sz w:val="24"/>
              </w:rPr>
            </w:pPr>
          </w:p>
        </w:tc>
        <w:tc>
          <w:tcPr>
            <w:tcW w:w="1985" w:type="dxa"/>
            <w:tcBorders>
              <w:top w:val="nil"/>
              <w:left w:val="nil"/>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c>
          <w:tcPr>
            <w:tcW w:w="1843" w:type="dxa"/>
            <w:tcBorders>
              <w:top w:val="nil"/>
              <w:left w:val="nil"/>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3B532F" w:rsidRDefault="003B532F">
            <w:pPr>
              <w:widowControl/>
              <w:jc w:val="center"/>
              <w:rPr>
                <w:rFonts w:ascii="宋体" w:hAnsi="宋体" w:cs="宋体"/>
                <w:kern w:val="0"/>
                <w:sz w:val="24"/>
              </w:rPr>
            </w:pPr>
          </w:p>
        </w:tc>
      </w:tr>
      <w:tr w:rsidR="003B532F">
        <w:trPr>
          <w:trHeight w:val="600"/>
        </w:trPr>
        <w:tc>
          <w:tcPr>
            <w:tcW w:w="981" w:type="dxa"/>
            <w:tcBorders>
              <w:top w:val="nil"/>
              <w:left w:val="single" w:sz="4" w:space="0" w:color="auto"/>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c>
          <w:tcPr>
            <w:tcW w:w="2988" w:type="dxa"/>
            <w:tcBorders>
              <w:top w:val="single" w:sz="4" w:space="0" w:color="auto"/>
              <w:left w:val="nil"/>
              <w:bottom w:val="single" w:sz="4" w:space="0" w:color="auto"/>
              <w:right w:val="single" w:sz="4" w:space="0" w:color="auto"/>
            </w:tcBorders>
            <w:shd w:val="clear" w:color="auto" w:fill="auto"/>
            <w:vAlign w:val="center"/>
          </w:tcPr>
          <w:p w:rsidR="003B532F" w:rsidRDefault="003B532F">
            <w:pPr>
              <w:widowControl/>
              <w:jc w:val="center"/>
              <w:rPr>
                <w:rFonts w:ascii="宋体" w:hAnsi="宋体" w:cs="宋体"/>
                <w:kern w:val="0"/>
                <w:sz w:val="24"/>
              </w:rPr>
            </w:pPr>
          </w:p>
        </w:tc>
        <w:tc>
          <w:tcPr>
            <w:tcW w:w="1985" w:type="dxa"/>
            <w:tcBorders>
              <w:top w:val="nil"/>
              <w:left w:val="nil"/>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c>
          <w:tcPr>
            <w:tcW w:w="1843" w:type="dxa"/>
            <w:tcBorders>
              <w:top w:val="nil"/>
              <w:left w:val="nil"/>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3B532F" w:rsidRDefault="003B532F">
            <w:pPr>
              <w:widowControl/>
              <w:jc w:val="center"/>
              <w:rPr>
                <w:rFonts w:ascii="宋体" w:hAnsi="宋体" w:cs="宋体"/>
                <w:kern w:val="0"/>
                <w:sz w:val="24"/>
              </w:rPr>
            </w:pPr>
          </w:p>
        </w:tc>
      </w:tr>
      <w:tr w:rsidR="003B532F">
        <w:trPr>
          <w:trHeight w:val="600"/>
        </w:trPr>
        <w:tc>
          <w:tcPr>
            <w:tcW w:w="981" w:type="dxa"/>
            <w:tcBorders>
              <w:top w:val="nil"/>
              <w:left w:val="single" w:sz="4" w:space="0" w:color="auto"/>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c>
          <w:tcPr>
            <w:tcW w:w="2988" w:type="dxa"/>
            <w:tcBorders>
              <w:top w:val="single" w:sz="4" w:space="0" w:color="auto"/>
              <w:left w:val="nil"/>
              <w:bottom w:val="single" w:sz="4" w:space="0" w:color="auto"/>
              <w:right w:val="single" w:sz="4" w:space="0" w:color="auto"/>
            </w:tcBorders>
            <w:shd w:val="clear" w:color="auto" w:fill="auto"/>
            <w:vAlign w:val="center"/>
          </w:tcPr>
          <w:p w:rsidR="003B532F" w:rsidRDefault="003B532F">
            <w:pPr>
              <w:widowControl/>
              <w:jc w:val="center"/>
              <w:rPr>
                <w:rFonts w:ascii="宋体" w:hAnsi="宋体" w:cs="宋体"/>
                <w:kern w:val="0"/>
                <w:sz w:val="24"/>
              </w:rPr>
            </w:pPr>
          </w:p>
        </w:tc>
        <w:tc>
          <w:tcPr>
            <w:tcW w:w="1985" w:type="dxa"/>
            <w:tcBorders>
              <w:top w:val="nil"/>
              <w:left w:val="nil"/>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c>
          <w:tcPr>
            <w:tcW w:w="1843" w:type="dxa"/>
            <w:tcBorders>
              <w:top w:val="nil"/>
              <w:left w:val="nil"/>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3B532F" w:rsidRDefault="003B532F">
            <w:pPr>
              <w:widowControl/>
              <w:jc w:val="center"/>
              <w:rPr>
                <w:rFonts w:ascii="宋体" w:hAnsi="宋体" w:cs="宋体"/>
                <w:kern w:val="0"/>
                <w:sz w:val="24"/>
              </w:rPr>
            </w:pPr>
          </w:p>
        </w:tc>
      </w:tr>
      <w:tr w:rsidR="003B532F">
        <w:trPr>
          <w:trHeight w:val="600"/>
        </w:trPr>
        <w:tc>
          <w:tcPr>
            <w:tcW w:w="981" w:type="dxa"/>
            <w:tcBorders>
              <w:top w:val="nil"/>
              <w:left w:val="single" w:sz="4" w:space="0" w:color="auto"/>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c>
          <w:tcPr>
            <w:tcW w:w="2988" w:type="dxa"/>
            <w:tcBorders>
              <w:top w:val="single" w:sz="4" w:space="0" w:color="auto"/>
              <w:left w:val="nil"/>
              <w:bottom w:val="single" w:sz="4" w:space="0" w:color="auto"/>
              <w:right w:val="single" w:sz="4" w:space="0" w:color="auto"/>
            </w:tcBorders>
            <w:shd w:val="clear" w:color="auto" w:fill="auto"/>
            <w:vAlign w:val="center"/>
          </w:tcPr>
          <w:p w:rsidR="003B532F" w:rsidRDefault="003B532F">
            <w:pPr>
              <w:widowControl/>
              <w:jc w:val="center"/>
              <w:rPr>
                <w:rFonts w:ascii="宋体" w:hAnsi="宋体" w:cs="宋体"/>
                <w:kern w:val="0"/>
                <w:sz w:val="24"/>
              </w:rPr>
            </w:pPr>
          </w:p>
        </w:tc>
        <w:tc>
          <w:tcPr>
            <w:tcW w:w="1985" w:type="dxa"/>
            <w:tcBorders>
              <w:top w:val="nil"/>
              <w:left w:val="nil"/>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c>
          <w:tcPr>
            <w:tcW w:w="1843" w:type="dxa"/>
            <w:tcBorders>
              <w:top w:val="nil"/>
              <w:left w:val="nil"/>
              <w:bottom w:val="single" w:sz="4" w:space="0" w:color="auto"/>
              <w:right w:val="single" w:sz="4" w:space="0" w:color="auto"/>
            </w:tcBorders>
            <w:shd w:val="clear" w:color="auto" w:fill="auto"/>
            <w:vAlign w:val="center"/>
          </w:tcPr>
          <w:p w:rsidR="003B532F" w:rsidRDefault="003B532F">
            <w:pPr>
              <w:widowControl/>
              <w:jc w:val="left"/>
              <w:rPr>
                <w:rFonts w:ascii="宋体" w:hAnsi="宋体" w:cs="宋体"/>
                <w:kern w:val="0"/>
                <w:sz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3B532F" w:rsidRDefault="003B532F">
            <w:pPr>
              <w:widowControl/>
              <w:jc w:val="center"/>
              <w:rPr>
                <w:rFonts w:ascii="宋体" w:hAnsi="宋体" w:cs="宋体"/>
                <w:kern w:val="0"/>
                <w:sz w:val="24"/>
              </w:rPr>
            </w:pPr>
          </w:p>
        </w:tc>
      </w:tr>
    </w:tbl>
    <w:p w:rsidR="003B532F" w:rsidRDefault="003B532F">
      <w:pPr>
        <w:spacing w:line="360" w:lineRule="auto"/>
        <w:rPr>
          <w:rFonts w:ascii="仿宋" w:eastAsia="仿宋" w:hAnsi="仿宋" w:cs="仿宋"/>
          <w:sz w:val="24"/>
        </w:rPr>
        <w:sectPr w:rsidR="003B532F" w:rsidSect="00175D79">
          <w:pgSz w:w="11906" w:h="16838"/>
          <w:pgMar w:top="2098" w:right="1474" w:bottom="1985" w:left="1588" w:header="851" w:footer="992" w:gutter="0"/>
          <w:cols w:space="425"/>
          <w:docGrid w:type="linesAndChars" w:linePitch="312"/>
        </w:sectPr>
      </w:pPr>
    </w:p>
    <w:p w:rsidR="003B532F" w:rsidRPr="000A0B24" w:rsidRDefault="00C82B97">
      <w:pPr>
        <w:adjustRightInd w:val="0"/>
        <w:snapToGrid w:val="0"/>
        <w:rPr>
          <w:rFonts w:ascii="黑体" w:eastAsia="黑体"/>
          <w:sz w:val="32"/>
          <w:szCs w:val="32"/>
        </w:rPr>
      </w:pPr>
      <w:r w:rsidRPr="000A0B24">
        <w:rPr>
          <w:rFonts w:ascii="黑体" w:eastAsia="黑体" w:hint="eastAsia"/>
          <w:sz w:val="32"/>
          <w:szCs w:val="32"/>
        </w:rPr>
        <w:lastRenderedPageBreak/>
        <w:t>附件</w:t>
      </w:r>
      <w:r w:rsidRPr="000A0B24">
        <w:rPr>
          <w:rFonts w:ascii="黑体" w:eastAsia="黑体" w:hint="eastAsia"/>
          <w:sz w:val="32"/>
          <w:szCs w:val="32"/>
        </w:rPr>
        <w:t>1</w:t>
      </w:r>
      <w:r w:rsidR="000A0B24" w:rsidRPr="000A0B24">
        <w:rPr>
          <w:rFonts w:ascii="黑体" w:eastAsia="黑体" w:hint="eastAsia"/>
          <w:sz w:val="32"/>
          <w:szCs w:val="32"/>
        </w:rPr>
        <w:t>0</w:t>
      </w:r>
    </w:p>
    <w:p w:rsidR="003B532F" w:rsidRDefault="003B532F">
      <w:pPr>
        <w:adjustRightInd w:val="0"/>
        <w:snapToGrid w:val="0"/>
        <w:rPr>
          <w:rFonts w:ascii="黑体" w:eastAsia="黑体"/>
          <w:b/>
          <w:sz w:val="32"/>
          <w:szCs w:val="32"/>
        </w:rPr>
      </w:pPr>
    </w:p>
    <w:p w:rsidR="003B532F" w:rsidRDefault="00C82B97">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北京市海淀区社会保险基金管理中心</w:t>
      </w:r>
    </w:p>
    <w:p w:rsidR="003B532F" w:rsidRDefault="00C82B97">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w:t>
      </w:r>
      <w:r>
        <w:rPr>
          <w:rFonts w:ascii="方正小标宋简体" w:eastAsia="方正小标宋简体" w:hAnsi="方正小标宋简体" w:cs="方正小标宋简体"/>
          <w:bCs/>
          <w:sz w:val="44"/>
          <w:szCs w:val="44"/>
        </w:rPr>
        <w:t>重点稽核对象审计服务</w:t>
      </w:r>
      <w:r>
        <w:rPr>
          <w:rFonts w:ascii="方正小标宋简体" w:eastAsia="方正小标宋简体" w:hAnsi="方正小标宋简体" w:cs="方正小标宋简体" w:hint="eastAsia"/>
          <w:bCs/>
          <w:sz w:val="44"/>
          <w:szCs w:val="44"/>
        </w:rPr>
        <w:t>”项目</w:t>
      </w:r>
    </w:p>
    <w:p w:rsidR="003B532F" w:rsidRDefault="00C82B97">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成交通知书</w:t>
      </w:r>
    </w:p>
    <w:p w:rsidR="003B532F" w:rsidRDefault="003B532F">
      <w:pPr>
        <w:spacing w:line="560" w:lineRule="exact"/>
        <w:jc w:val="center"/>
        <w:rPr>
          <w:rFonts w:ascii="方正小标宋简体" w:eastAsia="方正小标宋简体" w:hAnsi="方正小标宋简体" w:cs="方正小标宋简体"/>
          <w:bCs/>
          <w:sz w:val="44"/>
          <w:szCs w:val="44"/>
        </w:rPr>
      </w:pPr>
    </w:p>
    <w:p w:rsidR="003B532F" w:rsidRDefault="00C82B97">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采购单位名称（盖章）</w:t>
      </w:r>
    </w:p>
    <w:tbl>
      <w:tblPr>
        <w:tblpPr w:leftFromText="180" w:rightFromText="180" w:vertAnchor="page" w:horzAnchor="page" w:tblpX="1127" w:tblpY="5082"/>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5"/>
        <w:gridCol w:w="2376"/>
        <w:gridCol w:w="2258"/>
        <w:gridCol w:w="2420"/>
      </w:tblGrid>
      <w:tr w:rsidR="003B532F">
        <w:trPr>
          <w:trHeight w:val="616"/>
        </w:trPr>
        <w:tc>
          <w:tcPr>
            <w:tcW w:w="2165" w:type="dxa"/>
            <w:shd w:val="clear" w:color="auto" w:fill="auto"/>
            <w:vAlign w:val="center"/>
          </w:tcPr>
          <w:p w:rsidR="003B532F" w:rsidRDefault="00C82B97">
            <w:pPr>
              <w:widowControl/>
              <w:snapToGrid w:val="0"/>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项目名称</w:t>
            </w:r>
          </w:p>
        </w:tc>
        <w:tc>
          <w:tcPr>
            <w:tcW w:w="7054" w:type="dxa"/>
            <w:gridSpan w:val="3"/>
            <w:shd w:val="clear" w:color="auto" w:fill="FFFFFF"/>
            <w:vAlign w:val="center"/>
          </w:tcPr>
          <w:p w:rsidR="003B532F" w:rsidRPr="000A0B24" w:rsidRDefault="000A0B24" w:rsidP="000A0B24">
            <w:pPr>
              <w:snapToGrid w:val="0"/>
              <w:jc w:val="center"/>
              <w:rPr>
                <w:rFonts w:ascii="仿宋" w:eastAsia="仿宋" w:hAnsi="仿宋"/>
                <w:snapToGrid w:val="0"/>
                <w:color w:val="000000"/>
                <w:kern w:val="0"/>
                <w:sz w:val="28"/>
                <w:szCs w:val="28"/>
              </w:rPr>
            </w:pPr>
            <w:r w:rsidRPr="000A0B24">
              <w:rPr>
                <w:rFonts w:ascii="仿宋" w:eastAsia="仿宋" w:hAnsi="仿宋" w:hint="eastAsia"/>
                <w:snapToGrid w:val="0"/>
                <w:color w:val="000000"/>
                <w:kern w:val="0"/>
                <w:sz w:val="28"/>
                <w:szCs w:val="28"/>
              </w:rPr>
              <w:t>“</w:t>
            </w:r>
            <w:r w:rsidRPr="000A0B24">
              <w:rPr>
                <w:rFonts w:ascii="仿宋" w:eastAsia="仿宋" w:hAnsi="仿宋"/>
                <w:snapToGrid w:val="0"/>
                <w:color w:val="000000"/>
                <w:kern w:val="0"/>
                <w:sz w:val="28"/>
                <w:szCs w:val="28"/>
              </w:rPr>
              <w:t>重点稽核对象审计服务</w:t>
            </w:r>
            <w:r w:rsidRPr="000A0B24">
              <w:rPr>
                <w:rFonts w:ascii="仿宋" w:eastAsia="仿宋" w:hAnsi="仿宋" w:hint="eastAsia"/>
                <w:snapToGrid w:val="0"/>
                <w:color w:val="000000"/>
                <w:kern w:val="0"/>
                <w:sz w:val="28"/>
                <w:szCs w:val="28"/>
              </w:rPr>
              <w:t>”项目</w:t>
            </w:r>
          </w:p>
        </w:tc>
      </w:tr>
      <w:tr w:rsidR="003B532F">
        <w:trPr>
          <w:trHeight w:val="567"/>
        </w:trPr>
        <w:tc>
          <w:tcPr>
            <w:tcW w:w="2165" w:type="dxa"/>
            <w:shd w:val="clear" w:color="auto" w:fill="auto"/>
            <w:vAlign w:val="center"/>
          </w:tcPr>
          <w:p w:rsidR="003B532F" w:rsidRDefault="00C82B97">
            <w:pPr>
              <w:widowControl/>
              <w:snapToGrid w:val="0"/>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项目编号</w:t>
            </w:r>
          </w:p>
        </w:tc>
        <w:tc>
          <w:tcPr>
            <w:tcW w:w="7054" w:type="dxa"/>
            <w:gridSpan w:val="3"/>
            <w:shd w:val="clear" w:color="auto" w:fill="auto"/>
            <w:vAlign w:val="center"/>
          </w:tcPr>
          <w:p w:rsidR="003B532F" w:rsidRPr="000A0B24" w:rsidRDefault="00C82B97" w:rsidP="000A0B24">
            <w:pPr>
              <w:snapToGrid w:val="0"/>
              <w:jc w:val="center"/>
              <w:rPr>
                <w:rFonts w:ascii="仿宋" w:eastAsia="仿宋" w:hAnsi="仿宋"/>
                <w:snapToGrid w:val="0"/>
                <w:color w:val="000000"/>
                <w:kern w:val="0"/>
                <w:sz w:val="28"/>
                <w:szCs w:val="28"/>
              </w:rPr>
            </w:pPr>
            <w:r w:rsidRPr="000A0B24">
              <w:rPr>
                <w:rFonts w:ascii="仿宋" w:eastAsia="仿宋" w:hAnsi="仿宋" w:hint="eastAsia"/>
                <w:snapToGrid w:val="0"/>
                <w:color w:val="000000"/>
                <w:kern w:val="0"/>
                <w:sz w:val="28"/>
                <w:szCs w:val="28"/>
              </w:rPr>
              <w:t>11010825T000003393334</w:t>
            </w:r>
          </w:p>
        </w:tc>
      </w:tr>
      <w:tr w:rsidR="003B532F">
        <w:trPr>
          <w:trHeight w:val="567"/>
        </w:trPr>
        <w:tc>
          <w:tcPr>
            <w:tcW w:w="2165" w:type="dxa"/>
            <w:shd w:val="clear" w:color="auto" w:fill="auto"/>
            <w:vAlign w:val="center"/>
          </w:tcPr>
          <w:p w:rsidR="003B532F" w:rsidRDefault="00C82B97">
            <w:pPr>
              <w:widowControl/>
              <w:snapToGrid w:val="0"/>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采购单位</w:t>
            </w:r>
          </w:p>
        </w:tc>
        <w:tc>
          <w:tcPr>
            <w:tcW w:w="7054" w:type="dxa"/>
            <w:gridSpan w:val="3"/>
            <w:shd w:val="clear" w:color="auto" w:fill="auto"/>
            <w:vAlign w:val="center"/>
          </w:tcPr>
          <w:p w:rsidR="003B532F" w:rsidRPr="000A0B24" w:rsidRDefault="000A0B24">
            <w:pPr>
              <w:snapToGrid w:val="0"/>
              <w:jc w:val="center"/>
              <w:rPr>
                <w:rFonts w:ascii="仿宋" w:eastAsia="仿宋" w:hAnsi="仿宋"/>
                <w:snapToGrid w:val="0"/>
                <w:color w:val="000000"/>
                <w:kern w:val="0"/>
                <w:sz w:val="28"/>
                <w:szCs w:val="28"/>
              </w:rPr>
            </w:pPr>
            <w:r>
              <w:rPr>
                <w:rFonts w:ascii="仿宋" w:eastAsia="仿宋" w:hAnsi="仿宋" w:hint="eastAsia"/>
                <w:snapToGrid w:val="0"/>
                <w:color w:val="000000"/>
                <w:kern w:val="0"/>
                <w:sz w:val="28"/>
                <w:szCs w:val="28"/>
              </w:rPr>
              <w:t>北京市海淀区社会保险基金管理中心</w:t>
            </w:r>
          </w:p>
        </w:tc>
      </w:tr>
      <w:tr w:rsidR="003B532F">
        <w:trPr>
          <w:trHeight w:val="567"/>
        </w:trPr>
        <w:tc>
          <w:tcPr>
            <w:tcW w:w="2165" w:type="dxa"/>
            <w:shd w:val="clear" w:color="auto" w:fill="auto"/>
            <w:vAlign w:val="center"/>
          </w:tcPr>
          <w:p w:rsidR="003B532F" w:rsidRDefault="00C82B97">
            <w:pPr>
              <w:widowControl/>
              <w:snapToGrid w:val="0"/>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采购单位联系人</w:t>
            </w:r>
          </w:p>
        </w:tc>
        <w:tc>
          <w:tcPr>
            <w:tcW w:w="2376" w:type="dxa"/>
            <w:shd w:val="clear" w:color="auto" w:fill="auto"/>
            <w:vAlign w:val="center"/>
          </w:tcPr>
          <w:p w:rsidR="003B532F" w:rsidRDefault="003B532F">
            <w:pPr>
              <w:widowControl/>
              <w:snapToGrid w:val="0"/>
              <w:ind w:firstLineChars="100" w:firstLine="190"/>
              <w:rPr>
                <w:rFonts w:ascii="宋体" w:hAnsi="宋体" w:cs="宋体"/>
                <w:bCs/>
                <w:kern w:val="0"/>
                <w:sz w:val="19"/>
                <w:szCs w:val="19"/>
              </w:rPr>
            </w:pPr>
          </w:p>
        </w:tc>
        <w:tc>
          <w:tcPr>
            <w:tcW w:w="2258" w:type="dxa"/>
            <w:shd w:val="clear" w:color="auto" w:fill="auto"/>
            <w:vAlign w:val="center"/>
          </w:tcPr>
          <w:p w:rsidR="003B532F" w:rsidRDefault="00C82B97">
            <w:pPr>
              <w:snapToGrid w:val="0"/>
              <w:jc w:val="center"/>
              <w:rPr>
                <w:rFonts w:ascii="宋体" w:hAnsi="宋体" w:cs="宋体"/>
                <w:b/>
                <w:bCs/>
                <w:kern w:val="0"/>
                <w:sz w:val="24"/>
              </w:rPr>
            </w:pPr>
            <w:r>
              <w:rPr>
                <w:rFonts w:ascii="楷体_GB2312" w:eastAsia="楷体_GB2312" w:hAnsi="楷体_GB2312" w:cs="楷体_GB2312" w:hint="eastAsia"/>
                <w:kern w:val="0"/>
                <w:sz w:val="28"/>
                <w:szCs w:val="28"/>
              </w:rPr>
              <w:t>联系电话</w:t>
            </w:r>
          </w:p>
        </w:tc>
        <w:tc>
          <w:tcPr>
            <w:tcW w:w="2420" w:type="dxa"/>
            <w:shd w:val="clear" w:color="auto" w:fill="auto"/>
            <w:vAlign w:val="center"/>
          </w:tcPr>
          <w:p w:rsidR="003B532F" w:rsidRDefault="003B532F">
            <w:pPr>
              <w:snapToGrid w:val="0"/>
              <w:jc w:val="center"/>
              <w:rPr>
                <w:rFonts w:ascii="宋体" w:hAnsi="宋体" w:cs="宋体"/>
                <w:bCs/>
                <w:kern w:val="0"/>
                <w:sz w:val="19"/>
                <w:szCs w:val="19"/>
              </w:rPr>
            </w:pPr>
          </w:p>
        </w:tc>
      </w:tr>
      <w:tr w:rsidR="003B532F">
        <w:trPr>
          <w:trHeight w:val="567"/>
        </w:trPr>
        <w:tc>
          <w:tcPr>
            <w:tcW w:w="2165" w:type="dxa"/>
            <w:shd w:val="clear" w:color="auto" w:fill="auto"/>
            <w:vAlign w:val="center"/>
          </w:tcPr>
          <w:p w:rsidR="003B532F" w:rsidRDefault="00C82B97">
            <w:pPr>
              <w:widowControl/>
              <w:snapToGrid w:val="0"/>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成交供应商</w:t>
            </w:r>
          </w:p>
        </w:tc>
        <w:tc>
          <w:tcPr>
            <w:tcW w:w="7054" w:type="dxa"/>
            <w:gridSpan w:val="3"/>
            <w:shd w:val="clear" w:color="auto" w:fill="auto"/>
            <w:vAlign w:val="center"/>
          </w:tcPr>
          <w:p w:rsidR="003B532F" w:rsidRDefault="003B532F">
            <w:pPr>
              <w:widowControl/>
              <w:jc w:val="center"/>
              <w:rPr>
                <w:rFonts w:ascii="宋体" w:hAnsi="宋体" w:cs="宋体"/>
                <w:bCs/>
                <w:kern w:val="0"/>
                <w:sz w:val="24"/>
              </w:rPr>
            </w:pPr>
          </w:p>
        </w:tc>
      </w:tr>
      <w:tr w:rsidR="003B532F">
        <w:trPr>
          <w:trHeight w:val="567"/>
        </w:trPr>
        <w:tc>
          <w:tcPr>
            <w:tcW w:w="2165" w:type="dxa"/>
            <w:shd w:val="clear" w:color="auto" w:fill="auto"/>
            <w:vAlign w:val="center"/>
          </w:tcPr>
          <w:p w:rsidR="003B532F" w:rsidRDefault="00C82B97">
            <w:pPr>
              <w:widowControl/>
              <w:snapToGrid w:val="0"/>
              <w:ind w:firstLineChars="200" w:firstLine="560"/>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评定日期</w:t>
            </w:r>
          </w:p>
        </w:tc>
        <w:tc>
          <w:tcPr>
            <w:tcW w:w="7054" w:type="dxa"/>
            <w:gridSpan w:val="3"/>
            <w:shd w:val="clear" w:color="auto" w:fill="auto"/>
            <w:vAlign w:val="center"/>
          </w:tcPr>
          <w:p w:rsidR="003B532F" w:rsidRDefault="00C82B97">
            <w:pPr>
              <w:widowControl/>
              <w:snapToGrid w:val="0"/>
              <w:jc w:val="center"/>
              <w:rPr>
                <w:rFonts w:ascii="宋体" w:hAnsi="宋体" w:cs="宋体"/>
                <w:bCs/>
                <w:kern w:val="0"/>
                <w:sz w:val="24"/>
              </w:rPr>
            </w:pPr>
            <w:r>
              <w:rPr>
                <w:rFonts w:ascii="宋体" w:hAnsi="宋体" w:cs="宋体" w:hint="eastAsia"/>
                <w:kern w:val="0"/>
                <w:sz w:val="24"/>
              </w:rPr>
              <w:t>年</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日</w:t>
            </w:r>
          </w:p>
        </w:tc>
      </w:tr>
      <w:tr w:rsidR="003B532F">
        <w:trPr>
          <w:trHeight w:val="711"/>
        </w:trPr>
        <w:tc>
          <w:tcPr>
            <w:tcW w:w="2165" w:type="dxa"/>
            <w:shd w:val="clear" w:color="auto" w:fill="auto"/>
            <w:vAlign w:val="center"/>
          </w:tcPr>
          <w:p w:rsidR="003B532F" w:rsidRDefault="00C82B97">
            <w:pPr>
              <w:widowControl/>
              <w:snapToGrid w:val="0"/>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采购单位提示</w:t>
            </w:r>
          </w:p>
        </w:tc>
        <w:tc>
          <w:tcPr>
            <w:tcW w:w="7054" w:type="dxa"/>
            <w:gridSpan w:val="3"/>
            <w:shd w:val="clear" w:color="auto" w:fill="auto"/>
            <w:vAlign w:val="center"/>
          </w:tcPr>
          <w:p w:rsidR="003B532F" w:rsidRDefault="00C82B97">
            <w:pPr>
              <w:widowControl/>
              <w:snapToGrid w:val="0"/>
              <w:jc w:val="center"/>
              <w:rPr>
                <w:rFonts w:ascii="宋体" w:hAnsi="宋体" w:cs="宋体"/>
                <w:kern w:val="0"/>
                <w:sz w:val="24"/>
              </w:rPr>
            </w:pPr>
            <w:proofErr w:type="gramStart"/>
            <w:r>
              <w:rPr>
                <w:rFonts w:ascii="仿宋_GB2312" w:eastAsia="仿宋_GB2312" w:hAnsi="仿宋_GB2312" w:cs="仿宋_GB2312" w:hint="eastAsia"/>
                <w:kern w:val="0"/>
                <w:sz w:val="32"/>
                <w:szCs w:val="32"/>
              </w:rPr>
              <w:t>请成交</w:t>
            </w:r>
            <w:proofErr w:type="gramEnd"/>
            <w:r>
              <w:rPr>
                <w:rFonts w:ascii="仿宋_GB2312" w:eastAsia="仿宋_GB2312" w:hAnsi="仿宋_GB2312" w:cs="仿宋_GB2312" w:hint="eastAsia"/>
                <w:kern w:val="0"/>
                <w:sz w:val="32"/>
                <w:szCs w:val="32"/>
              </w:rPr>
              <w:t>供应商按评定文件要求在项目需要时与采购人联系签订合同、履行服务，感谢各方参与。</w:t>
            </w:r>
          </w:p>
        </w:tc>
      </w:tr>
    </w:tbl>
    <w:p w:rsidR="003B532F" w:rsidRDefault="003B532F">
      <w:pPr>
        <w:rPr>
          <w:rFonts w:ascii="Calibri" w:hAnsi="Calibri"/>
        </w:rPr>
      </w:pPr>
    </w:p>
    <w:p w:rsidR="003B532F" w:rsidRDefault="003B532F">
      <w:pPr>
        <w:pStyle w:val="a4"/>
      </w:pPr>
    </w:p>
    <w:p w:rsidR="003B532F" w:rsidRDefault="003B532F">
      <w:pPr>
        <w:pStyle w:val="a4"/>
      </w:pPr>
    </w:p>
    <w:p w:rsidR="003B532F" w:rsidRDefault="003B532F">
      <w:pPr>
        <w:pStyle w:val="a4"/>
      </w:pPr>
    </w:p>
    <w:p w:rsidR="003B532F" w:rsidRDefault="003B532F">
      <w:pPr>
        <w:pStyle w:val="a4"/>
      </w:pPr>
    </w:p>
    <w:p w:rsidR="003B532F" w:rsidRDefault="003B532F">
      <w:pPr>
        <w:pStyle w:val="a4"/>
      </w:pPr>
    </w:p>
    <w:p w:rsidR="003B532F" w:rsidRDefault="003B532F">
      <w:pPr>
        <w:pStyle w:val="a4"/>
      </w:pPr>
    </w:p>
    <w:p w:rsidR="003B532F" w:rsidRDefault="003B532F">
      <w:pPr>
        <w:pStyle w:val="a4"/>
      </w:pPr>
    </w:p>
    <w:p w:rsidR="003B532F" w:rsidRDefault="003B532F">
      <w:pPr>
        <w:pStyle w:val="a4"/>
      </w:pPr>
    </w:p>
    <w:p w:rsidR="003B532F" w:rsidRDefault="003B532F">
      <w:pPr>
        <w:pStyle w:val="a4"/>
      </w:pPr>
    </w:p>
    <w:p w:rsidR="003B532F" w:rsidRDefault="003B532F">
      <w:pPr>
        <w:pStyle w:val="a4"/>
      </w:pPr>
    </w:p>
    <w:p w:rsidR="003B532F" w:rsidRDefault="003B532F">
      <w:pPr>
        <w:pStyle w:val="a4"/>
      </w:pPr>
    </w:p>
    <w:p w:rsidR="003B532F" w:rsidRDefault="00C82B97">
      <w:pPr>
        <w:widowControl/>
        <w:jc w:val="left"/>
      </w:pPr>
      <w:r>
        <w:br w:type="page"/>
      </w:r>
    </w:p>
    <w:p w:rsidR="003B532F" w:rsidRPr="000A0B24" w:rsidRDefault="00C82B97">
      <w:pPr>
        <w:adjustRightInd w:val="0"/>
        <w:snapToGrid w:val="0"/>
        <w:rPr>
          <w:rFonts w:ascii="黑体" w:eastAsia="黑体"/>
          <w:sz w:val="32"/>
          <w:szCs w:val="32"/>
        </w:rPr>
      </w:pPr>
      <w:r w:rsidRPr="000A0B24">
        <w:rPr>
          <w:rFonts w:ascii="黑体" w:eastAsia="黑体" w:hint="eastAsia"/>
          <w:sz w:val="32"/>
          <w:szCs w:val="32"/>
        </w:rPr>
        <w:lastRenderedPageBreak/>
        <w:t>附件</w:t>
      </w:r>
      <w:r w:rsidR="000A0B24" w:rsidRPr="000A0B24">
        <w:rPr>
          <w:rFonts w:ascii="黑体" w:eastAsia="黑体" w:hint="eastAsia"/>
          <w:sz w:val="32"/>
          <w:szCs w:val="32"/>
        </w:rPr>
        <w:t>11</w:t>
      </w:r>
    </w:p>
    <w:p w:rsidR="003B532F" w:rsidRDefault="003B532F">
      <w:pPr>
        <w:rPr>
          <w:rFonts w:ascii="Calibri" w:hAnsi="Calibri"/>
          <w:b/>
          <w:sz w:val="24"/>
        </w:rPr>
      </w:pPr>
    </w:p>
    <w:p w:rsidR="003B532F" w:rsidRDefault="00C82B97">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北京市海淀区社会保险基金管理中心</w:t>
      </w:r>
    </w:p>
    <w:p w:rsidR="003B532F" w:rsidRDefault="00C82B97">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w:t>
      </w:r>
      <w:r>
        <w:rPr>
          <w:rFonts w:ascii="方正小标宋简体" w:eastAsia="方正小标宋简体" w:hAnsi="方正小标宋简体" w:cs="方正小标宋简体"/>
          <w:bCs/>
          <w:sz w:val="44"/>
          <w:szCs w:val="44"/>
        </w:rPr>
        <w:t>重点稽核对象审计服务</w:t>
      </w:r>
      <w:r>
        <w:rPr>
          <w:rFonts w:ascii="方正小标宋简体" w:eastAsia="方正小标宋简体" w:hAnsi="方正小标宋简体" w:cs="方正小标宋简体" w:hint="eastAsia"/>
          <w:bCs/>
          <w:sz w:val="44"/>
          <w:szCs w:val="44"/>
        </w:rPr>
        <w:t>”</w:t>
      </w:r>
    </w:p>
    <w:p w:rsidR="003B532F" w:rsidRDefault="00C82B97">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项目取消通知书</w:t>
      </w:r>
    </w:p>
    <w:tbl>
      <w:tblPr>
        <w:tblpPr w:leftFromText="180" w:rightFromText="180" w:vertAnchor="text" w:horzAnchor="page" w:tblpX="1416" w:tblpY="725"/>
        <w:tblOverlap w:val="never"/>
        <w:tblW w:w="832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690"/>
        <w:gridCol w:w="5632"/>
      </w:tblGrid>
      <w:tr w:rsidR="000A0B24">
        <w:tc>
          <w:tcPr>
            <w:tcW w:w="2690" w:type="dxa"/>
            <w:tcBorders>
              <w:top w:val="outset" w:sz="6" w:space="0" w:color="auto"/>
              <w:left w:val="outset" w:sz="6" w:space="0" w:color="auto"/>
              <w:bottom w:val="outset" w:sz="6" w:space="0" w:color="auto"/>
              <w:right w:val="outset" w:sz="6" w:space="0" w:color="auto"/>
            </w:tcBorders>
            <w:vAlign w:val="center"/>
          </w:tcPr>
          <w:p w:rsidR="000A0B24" w:rsidRDefault="000A0B24" w:rsidP="000A0B24">
            <w:pPr>
              <w:widowControl/>
              <w:spacing w:before="100" w:beforeAutospacing="1" w:after="100" w:afterAutospacing="1"/>
              <w:jc w:val="center"/>
              <w:rPr>
                <w:rFonts w:ascii="楷体_GB2312" w:eastAsia="楷体_GB2312" w:hAnsi="楷体_GB2312" w:cs="楷体_GB2312"/>
                <w:kern w:val="0"/>
                <w:sz w:val="28"/>
                <w:szCs w:val="28"/>
              </w:rPr>
            </w:pPr>
            <w:r>
              <w:rPr>
                <w:rFonts w:ascii="楷体_GB2312" w:eastAsia="楷体_GB2312" w:hAnsi="楷体_GB2312" w:cs="楷体_GB2312" w:hint="eastAsia"/>
                <w:color w:val="000000"/>
                <w:kern w:val="0"/>
                <w:sz w:val="28"/>
                <w:szCs w:val="28"/>
              </w:rPr>
              <w:t>项目名称：</w:t>
            </w:r>
          </w:p>
        </w:tc>
        <w:tc>
          <w:tcPr>
            <w:tcW w:w="5632" w:type="dxa"/>
            <w:tcBorders>
              <w:top w:val="outset" w:sz="6" w:space="0" w:color="auto"/>
              <w:left w:val="outset" w:sz="6" w:space="0" w:color="auto"/>
              <w:bottom w:val="outset" w:sz="6" w:space="0" w:color="auto"/>
              <w:right w:val="outset" w:sz="6" w:space="0" w:color="auto"/>
            </w:tcBorders>
            <w:vAlign w:val="center"/>
          </w:tcPr>
          <w:p w:rsidR="000A0B24" w:rsidRPr="000A0B24" w:rsidRDefault="000A0B24" w:rsidP="000A0B24">
            <w:pPr>
              <w:snapToGrid w:val="0"/>
              <w:jc w:val="center"/>
              <w:rPr>
                <w:rFonts w:ascii="仿宋" w:eastAsia="仿宋" w:hAnsi="仿宋"/>
                <w:snapToGrid w:val="0"/>
                <w:color w:val="000000"/>
                <w:kern w:val="0"/>
                <w:sz w:val="28"/>
                <w:szCs w:val="28"/>
              </w:rPr>
            </w:pPr>
            <w:r w:rsidRPr="000A0B24">
              <w:rPr>
                <w:rFonts w:ascii="仿宋" w:eastAsia="仿宋" w:hAnsi="仿宋" w:hint="eastAsia"/>
                <w:snapToGrid w:val="0"/>
                <w:color w:val="000000"/>
                <w:kern w:val="0"/>
                <w:sz w:val="28"/>
                <w:szCs w:val="28"/>
              </w:rPr>
              <w:t>“</w:t>
            </w:r>
            <w:r w:rsidRPr="000A0B24">
              <w:rPr>
                <w:rFonts w:ascii="仿宋" w:eastAsia="仿宋" w:hAnsi="仿宋"/>
                <w:snapToGrid w:val="0"/>
                <w:color w:val="000000"/>
                <w:kern w:val="0"/>
                <w:sz w:val="28"/>
                <w:szCs w:val="28"/>
              </w:rPr>
              <w:t>重点稽核对象审计服务</w:t>
            </w:r>
            <w:r w:rsidRPr="000A0B24">
              <w:rPr>
                <w:rFonts w:ascii="仿宋" w:eastAsia="仿宋" w:hAnsi="仿宋" w:hint="eastAsia"/>
                <w:snapToGrid w:val="0"/>
                <w:color w:val="000000"/>
                <w:kern w:val="0"/>
                <w:sz w:val="28"/>
                <w:szCs w:val="28"/>
              </w:rPr>
              <w:t>”项目</w:t>
            </w:r>
          </w:p>
        </w:tc>
      </w:tr>
      <w:tr w:rsidR="000A0B24">
        <w:tc>
          <w:tcPr>
            <w:tcW w:w="2690" w:type="dxa"/>
            <w:tcBorders>
              <w:top w:val="outset" w:sz="6" w:space="0" w:color="auto"/>
              <w:left w:val="outset" w:sz="6" w:space="0" w:color="auto"/>
              <w:bottom w:val="outset" w:sz="6" w:space="0" w:color="auto"/>
              <w:right w:val="outset" w:sz="6" w:space="0" w:color="auto"/>
            </w:tcBorders>
            <w:vAlign w:val="center"/>
          </w:tcPr>
          <w:p w:rsidR="000A0B24" w:rsidRDefault="000A0B24" w:rsidP="000A0B24">
            <w:pPr>
              <w:widowControl/>
              <w:spacing w:before="100" w:beforeAutospacing="1" w:after="100" w:afterAutospacing="1"/>
              <w:jc w:val="center"/>
              <w:rPr>
                <w:rFonts w:ascii="楷体_GB2312" w:eastAsia="楷体_GB2312" w:hAnsi="楷体_GB2312" w:cs="楷体_GB2312"/>
                <w:kern w:val="0"/>
                <w:sz w:val="28"/>
                <w:szCs w:val="28"/>
              </w:rPr>
            </w:pPr>
            <w:r>
              <w:rPr>
                <w:rFonts w:ascii="楷体_GB2312" w:eastAsia="楷体_GB2312" w:hAnsi="楷体_GB2312" w:cs="楷体_GB2312" w:hint="eastAsia"/>
                <w:color w:val="000000"/>
                <w:kern w:val="0"/>
                <w:sz w:val="28"/>
                <w:szCs w:val="28"/>
              </w:rPr>
              <w:t>项目编号：</w:t>
            </w:r>
          </w:p>
        </w:tc>
        <w:tc>
          <w:tcPr>
            <w:tcW w:w="5632" w:type="dxa"/>
            <w:tcBorders>
              <w:top w:val="outset" w:sz="6" w:space="0" w:color="auto"/>
              <w:left w:val="outset" w:sz="6" w:space="0" w:color="auto"/>
              <w:bottom w:val="outset" w:sz="6" w:space="0" w:color="auto"/>
              <w:right w:val="outset" w:sz="6" w:space="0" w:color="auto"/>
            </w:tcBorders>
            <w:vAlign w:val="center"/>
          </w:tcPr>
          <w:p w:rsidR="000A0B24" w:rsidRPr="000A0B24" w:rsidRDefault="000A0B24" w:rsidP="000A0B24">
            <w:pPr>
              <w:snapToGrid w:val="0"/>
              <w:jc w:val="center"/>
              <w:rPr>
                <w:rFonts w:ascii="仿宋" w:eastAsia="仿宋" w:hAnsi="仿宋"/>
                <w:snapToGrid w:val="0"/>
                <w:color w:val="000000"/>
                <w:kern w:val="0"/>
                <w:sz w:val="28"/>
                <w:szCs w:val="28"/>
              </w:rPr>
            </w:pPr>
            <w:r w:rsidRPr="000A0B24">
              <w:rPr>
                <w:rFonts w:ascii="仿宋" w:eastAsia="仿宋" w:hAnsi="仿宋" w:hint="eastAsia"/>
                <w:snapToGrid w:val="0"/>
                <w:color w:val="000000"/>
                <w:kern w:val="0"/>
                <w:sz w:val="28"/>
                <w:szCs w:val="28"/>
              </w:rPr>
              <w:t>11010825T000003393334</w:t>
            </w:r>
          </w:p>
        </w:tc>
      </w:tr>
      <w:tr w:rsidR="000A0B24">
        <w:tc>
          <w:tcPr>
            <w:tcW w:w="2690" w:type="dxa"/>
            <w:tcBorders>
              <w:top w:val="outset" w:sz="6" w:space="0" w:color="auto"/>
              <w:left w:val="outset" w:sz="6" w:space="0" w:color="auto"/>
              <w:bottom w:val="outset" w:sz="6" w:space="0" w:color="auto"/>
              <w:right w:val="outset" w:sz="6" w:space="0" w:color="auto"/>
            </w:tcBorders>
            <w:vAlign w:val="center"/>
          </w:tcPr>
          <w:p w:rsidR="000A0B24" w:rsidRDefault="000A0B24" w:rsidP="000A0B24">
            <w:pPr>
              <w:widowControl/>
              <w:spacing w:before="100" w:beforeAutospacing="1" w:after="100" w:afterAutospacing="1"/>
              <w:jc w:val="center"/>
              <w:rPr>
                <w:rFonts w:ascii="楷体_GB2312" w:eastAsia="楷体_GB2312" w:hAnsi="楷体_GB2312" w:cs="楷体_GB2312"/>
                <w:kern w:val="0"/>
                <w:sz w:val="28"/>
                <w:szCs w:val="28"/>
              </w:rPr>
            </w:pPr>
            <w:r>
              <w:rPr>
                <w:rFonts w:ascii="楷体_GB2312" w:eastAsia="楷体_GB2312" w:hAnsi="楷体_GB2312" w:cs="楷体_GB2312" w:hint="eastAsia"/>
                <w:color w:val="000000"/>
                <w:kern w:val="0"/>
                <w:sz w:val="28"/>
                <w:szCs w:val="28"/>
              </w:rPr>
              <w:t>采购单位：</w:t>
            </w:r>
          </w:p>
        </w:tc>
        <w:tc>
          <w:tcPr>
            <w:tcW w:w="5632" w:type="dxa"/>
            <w:tcBorders>
              <w:top w:val="outset" w:sz="6" w:space="0" w:color="auto"/>
              <w:left w:val="outset" w:sz="6" w:space="0" w:color="auto"/>
              <w:bottom w:val="outset" w:sz="6" w:space="0" w:color="auto"/>
              <w:right w:val="outset" w:sz="6" w:space="0" w:color="auto"/>
            </w:tcBorders>
            <w:vAlign w:val="center"/>
          </w:tcPr>
          <w:p w:rsidR="000A0B24" w:rsidRPr="000A0B24" w:rsidRDefault="000A0B24" w:rsidP="000A0B24">
            <w:pPr>
              <w:snapToGrid w:val="0"/>
              <w:jc w:val="center"/>
              <w:rPr>
                <w:rFonts w:ascii="仿宋" w:eastAsia="仿宋" w:hAnsi="仿宋"/>
                <w:snapToGrid w:val="0"/>
                <w:color w:val="000000"/>
                <w:kern w:val="0"/>
                <w:sz w:val="28"/>
                <w:szCs w:val="28"/>
              </w:rPr>
            </w:pPr>
            <w:r>
              <w:rPr>
                <w:rFonts w:ascii="仿宋" w:eastAsia="仿宋" w:hAnsi="仿宋" w:hint="eastAsia"/>
                <w:snapToGrid w:val="0"/>
                <w:color w:val="000000"/>
                <w:kern w:val="0"/>
                <w:sz w:val="28"/>
                <w:szCs w:val="28"/>
              </w:rPr>
              <w:t>北京市海淀区社会保险基金管理中心</w:t>
            </w:r>
          </w:p>
        </w:tc>
      </w:tr>
      <w:tr w:rsidR="003B532F">
        <w:tc>
          <w:tcPr>
            <w:tcW w:w="2690" w:type="dxa"/>
            <w:tcBorders>
              <w:top w:val="outset" w:sz="6" w:space="0" w:color="auto"/>
              <w:left w:val="outset" w:sz="6" w:space="0" w:color="auto"/>
              <w:bottom w:val="outset" w:sz="6" w:space="0" w:color="auto"/>
              <w:right w:val="outset" w:sz="6" w:space="0" w:color="auto"/>
            </w:tcBorders>
            <w:vAlign w:val="center"/>
          </w:tcPr>
          <w:p w:rsidR="003B532F" w:rsidRDefault="00C82B97">
            <w:pPr>
              <w:widowControl/>
              <w:spacing w:before="100" w:beforeAutospacing="1" w:after="100" w:afterAutospacing="1"/>
              <w:jc w:val="center"/>
              <w:rPr>
                <w:rFonts w:ascii="楷体_GB2312" w:eastAsia="楷体_GB2312" w:hAnsi="楷体_GB2312" w:cs="楷体_GB2312"/>
                <w:kern w:val="0"/>
                <w:sz w:val="28"/>
                <w:szCs w:val="28"/>
              </w:rPr>
            </w:pPr>
            <w:r>
              <w:rPr>
                <w:rFonts w:ascii="楷体_GB2312" w:eastAsia="楷体_GB2312" w:hAnsi="楷体_GB2312" w:cs="楷体_GB2312" w:hint="eastAsia"/>
                <w:color w:val="000000"/>
                <w:kern w:val="0"/>
                <w:sz w:val="28"/>
                <w:szCs w:val="28"/>
              </w:rPr>
              <w:t>取消原因：</w:t>
            </w:r>
          </w:p>
        </w:tc>
        <w:tc>
          <w:tcPr>
            <w:tcW w:w="5632" w:type="dxa"/>
            <w:tcBorders>
              <w:top w:val="outset" w:sz="6" w:space="0" w:color="auto"/>
              <w:left w:val="outset" w:sz="6" w:space="0" w:color="auto"/>
              <w:bottom w:val="outset" w:sz="6" w:space="0" w:color="auto"/>
              <w:right w:val="outset" w:sz="6" w:space="0" w:color="auto"/>
            </w:tcBorders>
            <w:shd w:val="clear" w:color="auto" w:fill="FFFFFF"/>
            <w:vAlign w:val="center"/>
          </w:tcPr>
          <w:p w:rsidR="003B532F" w:rsidRDefault="003B532F">
            <w:pPr>
              <w:widowControl/>
              <w:spacing w:before="100" w:beforeAutospacing="1" w:after="100" w:afterAutospacing="1"/>
              <w:jc w:val="left"/>
              <w:rPr>
                <w:rFonts w:ascii="宋体" w:hAnsi="宋体" w:cs="宋体"/>
                <w:kern w:val="0"/>
                <w:sz w:val="24"/>
              </w:rPr>
            </w:pPr>
          </w:p>
        </w:tc>
      </w:tr>
      <w:tr w:rsidR="003B532F">
        <w:tc>
          <w:tcPr>
            <w:tcW w:w="2690" w:type="dxa"/>
            <w:tcBorders>
              <w:top w:val="outset" w:sz="6" w:space="0" w:color="auto"/>
              <w:left w:val="outset" w:sz="6" w:space="0" w:color="auto"/>
              <w:bottom w:val="outset" w:sz="6" w:space="0" w:color="auto"/>
              <w:right w:val="outset" w:sz="6" w:space="0" w:color="auto"/>
            </w:tcBorders>
            <w:vAlign w:val="center"/>
          </w:tcPr>
          <w:p w:rsidR="003B532F" w:rsidRDefault="00C82B97">
            <w:pPr>
              <w:widowControl/>
              <w:spacing w:before="100" w:beforeAutospacing="1" w:after="100" w:afterAutospacing="1"/>
              <w:jc w:val="center"/>
              <w:rPr>
                <w:rFonts w:ascii="楷体_GB2312" w:eastAsia="楷体_GB2312" w:hAnsi="楷体_GB2312" w:cs="楷体_GB2312"/>
                <w:kern w:val="0"/>
                <w:sz w:val="28"/>
                <w:szCs w:val="28"/>
              </w:rPr>
            </w:pPr>
            <w:r>
              <w:rPr>
                <w:rFonts w:ascii="楷体_GB2312" w:eastAsia="楷体_GB2312" w:hAnsi="楷体_GB2312" w:cs="楷体_GB2312" w:hint="eastAsia"/>
                <w:color w:val="000000"/>
                <w:kern w:val="0"/>
                <w:sz w:val="28"/>
                <w:szCs w:val="28"/>
              </w:rPr>
              <w:t>采购单位联系人：</w:t>
            </w:r>
          </w:p>
        </w:tc>
        <w:tc>
          <w:tcPr>
            <w:tcW w:w="5632" w:type="dxa"/>
            <w:tcBorders>
              <w:top w:val="outset" w:sz="6" w:space="0" w:color="auto"/>
              <w:left w:val="outset" w:sz="6" w:space="0" w:color="auto"/>
              <w:bottom w:val="outset" w:sz="6" w:space="0" w:color="auto"/>
              <w:right w:val="outset" w:sz="6" w:space="0" w:color="auto"/>
            </w:tcBorders>
            <w:shd w:val="clear" w:color="auto" w:fill="FFFFFF"/>
            <w:vAlign w:val="center"/>
          </w:tcPr>
          <w:p w:rsidR="003B532F" w:rsidRDefault="003B532F">
            <w:pPr>
              <w:widowControl/>
              <w:spacing w:before="100" w:beforeAutospacing="1" w:after="100" w:afterAutospacing="1"/>
              <w:jc w:val="left"/>
              <w:rPr>
                <w:rFonts w:ascii="宋体" w:hAnsi="宋体" w:cs="宋体"/>
                <w:kern w:val="0"/>
                <w:sz w:val="24"/>
              </w:rPr>
            </w:pPr>
          </w:p>
        </w:tc>
      </w:tr>
      <w:tr w:rsidR="003B532F">
        <w:tc>
          <w:tcPr>
            <w:tcW w:w="2690" w:type="dxa"/>
            <w:tcBorders>
              <w:top w:val="outset" w:sz="6" w:space="0" w:color="auto"/>
              <w:left w:val="outset" w:sz="6" w:space="0" w:color="auto"/>
              <w:bottom w:val="outset" w:sz="6" w:space="0" w:color="auto"/>
              <w:right w:val="outset" w:sz="6" w:space="0" w:color="auto"/>
            </w:tcBorders>
            <w:vAlign w:val="center"/>
          </w:tcPr>
          <w:p w:rsidR="003B532F" w:rsidRDefault="00C82B97">
            <w:pPr>
              <w:widowControl/>
              <w:spacing w:before="100" w:beforeAutospacing="1" w:after="100" w:afterAutospacing="1"/>
              <w:jc w:val="center"/>
              <w:rPr>
                <w:rFonts w:ascii="楷体_GB2312" w:eastAsia="楷体_GB2312" w:hAnsi="楷体_GB2312" w:cs="楷体_GB2312"/>
                <w:kern w:val="0"/>
                <w:sz w:val="28"/>
                <w:szCs w:val="28"/>
              </w:rPr>
            </w:pPr>
            <w:r>
              <w:rPr>
                <w:rFonts w:ascii="楷体_GB2312" w:eastAsia="楷体_GB2312" w:hAnsi="楷体_GB2312" w:cs="楷体_GB2312" w:hint="eastAsia"/>
                <w:color w:val="000000"/>
                <w:kern w:val="0"/>
                <w:sz w:val="28"/>
                <w:szCs w:val="28"/>
              </w:rPr>
              <w:t>采购单位联系电话：</w:t>
            </w:r>
          </w:p>
        </w:tc>
        <w:tc>
          <w:tcPr>
            <w:tcW w:w="5632" w:type="dxa"/>
            <w:tcBorders>
              <w:top w:val="outset" w:sz="6" w:space="0" w:color="auto"/>
              <w:left w:val="outset" w:sz="6" w:space="0" w:color="auto"/>
              <w:bottom w:val="outset" w:sz="6" w:space="0" w:color="auto"/>
              <w:right w:val="outset" w:sz="6" w:space="0" w:color="auto"/>
            </w:tcBorders>
            <w:shd w:val="clear" w:color="auto" w:fill="FFFFFF"/>
            <w:vAlign w:val="center"/>
          </w:tcPr>
          <w:p w:rsidR="003B532F" w:rsidRDefault="003B532F">
            <w:pPr>
              <w:widowControl/>
              <w:spacing w:before="100" w:beforeAutospacing="1" w:after="100" w:afterAutospacing="1"/>
              <w:jc w:val="left"/>
              <w:rPr>
                <w:rFonts w:ascii="宋体" w:hAnsi="宋体" w:cs="宋体"/>
                <w:kern w:val="0"/>
                <w:sz w:val="24"/>
              </w:rPr>
            </w:pPr>
          </w:p>
        </w:tc>
      </w:tr>
    </w:tbl>
    <w:p w:rsidR="003B532F" w:rsidRDefault="003B532F">
      <w:pPr>
        <w:widowControl/>
        <w:rPr>
          <w:rFonts w:ascii="仿宋" w:eastAsia="仿宋" w:hAnsi="仿宋" w:cs="仿宋"/>
          <w:sz w:val="28"/>
          <w:szCs w:val="28"/>
        </w:rPr>
      </w:pPr>
    </w:p>
    <w:sectPr w:rsidR="003B532F">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ZGI3ZTBiZmI0NDY4NmQ5OTdlZWYzODEwMWE5MGMifQ=="/>
    <w:docVar w:name="KSO_WPS_MARK_KEY" w:val="69da0b99-606c-4f52-8fc3-03f7f9eafaad"/>
  </w:docVars>
  <w:rsids>
    <w:rsidRoot w:val="004C0624"/>
    <w:rsid w:val="8FFFB9C5"/>
    <w:rsid w:val="9826B41F"/>
    <w:rsid w:val="B7FF5390"/>
    <w:rsid w:val="B82DEF0B"/>
    <w:rsid w:val="C63FAFB6"/>
    <w:rsid w:val="CDBE0B76"/>
    <w:rsid w:val="E75D5F84"/>
    <w:rsid w:val="EF7F1E43"/>
    <w:rsid w:val="FBFC774F"/>
    <w:rsid w:val="FEEC8900"/>
    <w:rsid w:val="FF7F3C23"/>
    <w:rsid w:val="FFBD277A"/>
    <w:rsid w:val="FFD2878D"/>
    <w:rsid w:val="00020A25"/>
    <w:rsid w:val="00056472"/>
    <w:rsid w:val="0007445C"/>
    <w:rsid w:val="00074717"/>
    <w:rsid w:val="000A0B24"/>
    <w:rsid w:val="000C435E"/>
    <w:rsid w:val="000C70F1"/>
    <w:rsid w:val="000D10FC"/>
    <w:rsid w:val="000E478A"/>
    <w:rsid w:val="00144FDF"/>
    <w:rsid w:val="00152E37"/>
    <w:rsid w:val="001618D1"/>
    <w:rsid w:val="00170483"/>
    <w:rsid w:val="00175D79"/>
    <w:rsid w:val="001B54C9"/>
    <w:rsid w:val="00216EC0"/>
    <w:rsid w:val="0022716D"/>
    <w:rsid w:val="002276DE"/>
    <w:rsid w:val="00284914"/>
    <w:rsid w:val="002C584B"/>
    <w:rsid w:val="002E6748"/>
    <w:rsid w:val="00300F05"/>
    <w:rsid w:val="00325D42"/>
    <w:rsid w:val="00341B3E"/>
    <w:rsid w:val="00362F72"/>
    <w:rsid w:val="003705B2"/>
    <w:rsid w:val="003840AB"/>
    <w:rsid w:val="003B532F"/>
    <w:rsid w:val="003D7BE8"/>
    <w:rsid w:val="003E035B"/>
    <w:rsid w:val="003F1C8A"/>
    <w:rsid w:val="00431DBF"/>
    <w:rsid w:val="00474302"/>
    <w:rsid w:val="0047787B"/>
    <w:rsid w:val="004C0624"/>
    <w:rsid w:val="004F5959"/>
    <w:rsid w:val="005649D8"/>
    <w:rsid w:val="00585438"/>
    <w:rsid w:val="005C02C5"/>
    <w:rsid w:val="005D25EE"/>
    <w:rsid w:val="00611C3A"/>
    <w:rsid w:val="006144DA"/>
    <w:rsid w:val="00667713"/>
    <w:rsid w:val="00673B95"/>
    <w:rsid w:val="00683AE5"/>
    <w:rsid w:val="0071557F"/>
    <w:rsid w:val="00786A24"/>
    <w:rsid w:val="00787D5D"/>
    <w:rsid w:val="007A4D91"/>
    <w:rsid w:val="007A7FED"/>
    <w:rsid w:val="00812DAF"/>
    <w:rsid w:val="00871F79"/>
    <w:rsid w:val="008732A2"/>
    <w:rsid w:val="00884220"/>
    <w:rsid w:val="008B0E4A"/>
    <w:rsid w:val="008B6F77"/>
    <w:rsid w:val="00917970"/>
    <w:rsid w:val="00966D26"/>
    <w:rsid w:val="00975B0D"/>
    <w:rsid w:val="00987DDE"/>
    <w:rsid w:val="00990C15"/>
    <w:rsid w:val="009C0614"/>
    <w:rsid w:val="009D5C7C"/>
    <w:rsid w:val="00A32637"/>
    <w:rsid w:val="00A549C2"/>
    <w:rsid w:val="00A638D8"/>
    <w:rsid w:val="00A6496F"/>
    <w:rsid w:val="00A94292"/>
    <w:rsid w:val="00AE044D"/>
    <w:rsid w:val="00B005E3"/>
    <w:rsid w:val="00B12BDA"/>
    <w:rsid w:val="00B3474C"/>
    <w:rsid w:val="00B670D1"/>
    <w:rsid w:val="00B74978"/>
    <w:rsid w:val="00BD3AB3"/>
    <w:rsid w:val="00BE2D86"/>
    <w:rsid w:val="00BF0B37"/>
    <w:rsid w:val="00C01B6F"/>
    <w:rsid w:val="00C12E00"/>
    <w:rsid w:val="00C146B8"/>
    <w:rsid w:val="00C666A0"/>
    <w:rsid w:val="00C82B97"/>
    <w:rsid w:val="00CD03D2"/>
    <w:rsid w:val="00CD2CE2"/>
    <w:rsid w:val="00D36A81"/>
    <w:rsid w:val="00D94014"/>
    <w:rsid w:val="00DA498C"/>
    <w:rsid w:val="00DD5B86"/>
    <w:rsid w:val="00DE3287"/>
    <w:rsid w:val="00DE3672"/>
    <w:rsid w:val="00DE460B"/>
    <w:rsid w:val="00E63B42"/>
    <w:rsid w:val="00E8271B"/>
    <w:rsid w:val="00E84DCA"/>
    <w:rsid w:val="00EC239F"/>
    <w:rsid w:val="00EC28D0"/>
    <w:rsid w:val="00F40B3C"/>
    <w:rsid w:val="00F43EC9"/>
    <w:rsid w:val="00F72DFE"/>
    <w:rsid w:val="00F75374"/>
    <w:rsid w:val="00FF2204"/>
    <w:rsid w:val="06331B3C"/>
    <w:rsid w:val="0DFF6E63"/>
    <w:rsid w:val="10F31331"/>
    <w:rsid w:val="11406595"/>
    <w:rsid w:val="151B0FCD"/>
    <w:rsid w:val="1A3B4E0C"/>
    <w:rsid w:val="1D0522B5"/>
    <w:rsid w:val="1E9C3A0C"/>
    <w:rsid w:val="1F0307F1"/>
    <w:rsid w:val="1F2C7E38"/>
    <w:rsid w:val="20D12777"/>
    <w:rsid w:val="236F69AE"/>
    <w:rsid w:val="24FA72AF"/>
    <w:rsid w:val="283E7432"/>
    <w:rsid w:val="2DD062C9"/>
    <w:rsid w:val="34755129"/>
    <w:rsid w:val="39421025"/>
    <w:rsid w:val="3C8D621B"/>
    <w:rsid w:val="3D4029C7"/>
    <w:rsid w:val="3D8E4E63"/>
    <w:rsid w:val="3D8E6CB5"/>
    <w:rsid w:val="42693A81"/>
    <w:rsid w:val="445E0D08"/>
    <w:rsid w:val="455D68EA"/>
    <w:rsid w:val="4870699B"/>
    <w:rsid w:val="4A7F52FA"/>
    <w:rsid w:val="4B7F08B0"/>
    <w:rsid w:val="4D395A6D"/>
    <w:rsid w:val="4E04490D"/>
    <w:rsid w:val="57F27DAF"/>
    <w:rsid w:val="58516E0C"/>
    <w:rsid w:val="5B8F3F3A"/>
    <w:rsid w:val="60F846C0"/>
    <w:rsid w:val="636BDF3E"/>
    <w:rsid w:val="66236C76"/>
    <w:rsid w:val="67A114FA"/>
    <w:rsid w:val="6BF27559"/>
    <w:rsid w:val="6C9F0C3C"/>
    <w:rsid w:val="70C62E37"/>
    <w:rsid w:val="711A5360"/>
    <w:rsid w:val="718900C6"/>
    <w:rsid w:val="720930EC"/>
    <w:rsid w:val="724D4071"/>
    <w:rsid w:val="74F17E67"/>
    <w:rsid w:val="77C3443E"/>
    <w:rsid w:val="799A068D"/>
    <w:rsid w:val="7C560EA2"/>
    <w:rsid w:val="7DD0573A"/>
    <w:rsid w:val="7EDD68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envelope return" w:semiHidden="0" w:uiPriority="0" w:unhideWhenUsed="0"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qFormat/>
    <w:pPr>
      <w:spacing w:after="120"/>
    </w:pPr>
  </w:style>
  <w:style w:type="paragraph" w:styleId="a5">
    <w:name w:val="Body Text Indent"/>
    <w:basedOn w:val="a"/>
    <w:next w:val="a6"/>
    <w:qFormat/>
    <w:pPr>
      <w:spacing w:line="360" w:lineRule="auto"/>
      <w:ind w:firstLine="570"/>
    </w:pPr>
    <w:rPr>
      <w:sz w:val="24"/>
    </w:rPr>
  </w:style>
  <w:style w:type="paragraph" w:styleId="a6">
    <w:name w:val="envelope return"/>
    <w:basedOn w:val="a"/>
    <w:qFormat/>
    <w:pPr>
      <w:snapToGrid w:val="0"/>
    </w:pPr>
    <w:rPr>
      <w:rFonts w:ascii="Arial" w:hAnsi="Arial"/>
    </w:rPr>
  </w:style>
  <w:style w:type="paragraph" w:styleId="a7">
    <w:name w:val="Balloon Text"/>
    <w:basedOn w:val="a"/>
    <w:link w:val="Char0"/>
    <w:uiPriority w:val="99"/>
    <w:semiHidden/>
    <w:unhideWhenUsed/>
    <w:qFormat/>
    <w:rPr>
      <w:sz w:val="18"/>
      <w:szCs w:val="18"/>
    </w:rPr>
  </w:style>
  <w:style w:type="paragraph" w:styleId="a8">
    <w:name w:val="footer"/>
    <w:basedOn w:val="a"/>
    <w:link w:val="Char1"/>
    <w:uiPriority w:val="99"/>
    <w:unhideWhenUsed/>
    <w:qFormat/>
    <w:pPr>
      <w:tabs>
        <w:tab w:val="center" w:pos="4153"/>
        <w:tab w:val="right" w:pos="8306"/>
      </w:tabs>
      <w:snapToGrid w:val="0"/>
      <w:jc w:val="left"/>
    </w:pPr>
    <w:rPr>
      <w:sz w:val="18"/>
      <w:szCs w:val="18"/>
    </w:rPr>
  </w:style>
  <w:style w:type="paragraph" w:styleId="a9">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link w:val="Char3"/>
    <w:uiPriority w:val="99"/>
    <w:semiHidden/>
    <w:unhideWhenUsed/>
    <w:qFormat/>
    <w:rPr>
      <w:b/>
      <w:bCs/>
    </w:rPr>
  </w:style>
  <w:style w:type="table" w:styleId="ab">
    <w:name w:val="Table Grid"/>
    <w:basedOn w:val="a1"/>
    <w:uiPriority w:val="39"/>
    <w:qFormat/>
    <w:rPr>
      <w:rFonts w:ascii="Calibri" w:hAnsi="Calibri"/>
      <w:snapToGrid w:val="0"/>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qFormat/>
    <w:rPr>
      <w:sz w:val="21"/>
      <w:szCs w:val="21"/>
    </w:rPr>
  </w:style>
  <w:style w:type="character" w:customStyle="1" w:styleId="Char2">
    <w:name w:val="页眉 Char"/>
    <w:basedOn w:val="a0"/>
    <w:link w:val="a9"/>
    <w:uiPriority w:val="99"/>
    <w:qFormat/>
    <w:rPr>
      <w:sz w:val="18"/>
      <w:szCs w:val="18"/>
    </w:rPr>
  </w:style>
  <w:style w:type="character" w:customStyle="1" w:styleId="Char1">
    <w:name w:val="页脚 Char"/>
    <w:basedOn w:val="a0"/>
    <w:link w:val="a8"/>
    <w:uiPriority w:val="99"/>
    <w:qFormat/>
    <w:rPr>
      <w:sz w:val="18"/>
      <w:szCs w:val="18"/>
    </w:rPr>
  </w:style>
  <w:style w:type="table" w:customStyle="1" w:styleId="10">
    <w:name w:val="网格型1"/>
    <w:basedOn w:val="a1"/>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1"/>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pPr>
      <w:ind w:firstLineChars="200" w:firstLine="420"/>
    </w:pPr>
  </w:style>
  <w:style w:type="character" w:customStyle="1" w:styleId="1CharCharCharChar">
    <w:name w:val="标题 1 Char Char Char Char"/>
    <w:qFormat/>
    <w:rPr>
      <w:rFonts w:eastAsia="宋体"/>
      <w:b/>
      <w:bCs/>
      <w:kern w:val="44"/>
      <w:sz w:val="44"/>
      <w:szCs w:val="44"/>
      <w:lang w:val="en-US" w:eastAsia="zh-CN" w:bidi="ar-SA"/>
    </w:rPr>
  </w:style>
  <w:style w:type="character" w:customStyle="1" w:styleId="Char">
    <w:name w:val="批注文字 Char"/>
    <w:basedOn w:val="a0"/>
    <w:link w:val="a3"/>
    <w:uiPriority w:val="99"/>
    <w:semiHidden/>
    <w:qFormat/>
    <w:rPr>
      <w:kern w:val="2"/>
      <w:sz w:val="21"/>
      <w:szCs w:val="22"/>
    </w:rPr>
  </w:style>
  <w:style w:type="character" w:customStyle="1" w:styleId="Char3">
    <w:name w:val="批注主题 Char"/>
    <w:basedOn w:val="Char"/>
    <w:link w:val="aa"/>
    <w:uiPriority w:val="99"/>
    <w:semiHidden/>
    <w:qFormat/>
    <w:rPr>
      <w:b/>
      <w:bCs/>
      <w:kern w:val="2"/>
      <w:sz w:val="21"/>
      <w:szCs w:val="22"/>
    </w:rPr>
  </w:style>
  <w:style w:type="character" w:customStyle="1" w:styleId="Char0">
    <w:name w:val="批注框文本 Char"/>
    <w:basedOn w:val="a0"/>
    <w:link w:val="a7"/>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envelope return" w:semiHidden="0" w:uiPriority="0" w:unhideWhenUsed="0"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qFormat/>
    <w:pPr>
      <w:spacing w:after="120"/>
    </w:pPr>
  </w:style>
  <w:style w:type="paragraph" w:styleId="a5">
    <w:name w:val="Body Text Indent"/>
    <w:basedOn w:val="a"/>
    <w:next w:val="a6"/>
    <w:qFormat/>
    <w:pPr>
      <w:spacing w:line="360" w:lineRule="auto"/>
      <w:ind w:firstLine="570"/>
    </w:pPr>
    <w:rPr>
      <w:sz w:val="24"/>
    </w:rPr>
  </w:style>
  <w:style w:type="paragraph" w:styleId="a6">
    <w:name w:val="envelope return"/>
    <w:basedOn w:val="a"/>
    <w:qFormat/>
    <w:pPr>
      <w:snapToGrid w:val="0"/>
    </w:pPr>
    <w:rPr>
      <w:rFonts w:ascii="Arial" w:hAnsi="Arial"/>
    </w:rPr>
  </w:style>
  <w:style w:type="paragraph" w:styleId="a7">
    <w:name w:val="Balloon Text"/>
    <w:basedOn w:val="a"/>
    <w:link w:val="Char0"/>
    <w:uiPriority w:val="99"/>
    <w:semiHidden/>
    <w:unhideWhenUsed/>
    <w:qFormat/>
    <w:rPr>
      <w:sz w:val="18"/>
      <w:szCs w:val="18"/>
    </w:rPr>
  </w:style>
  <w:style w:type="paragraph" w:styleId="a8">
    <w:name w:val="footer"/>
    <w:basedOn w:val="a"/>
    <w:link w:val="Char1"/>
    <w:uiPriority w:val="99"/>
    <w:unhideWhenUsed/>
    <w:qFormat/>
    <w:pPr>
      <w:tabs>
        <w:tab w:val="center" w:pos="4153"/>
        <w:tab w:val="right" w:pos="8306"/>
      </w:tabs>
      <w:snapToGrid w:val="0"/>
      <w:jc w:val="left"/>
    </w:pPr>
    <w:rPr>
      <w:sz w:val="18"/>
      <w:szCs w:val="18"/>
    </w:rPr>
  </w:style>
  <w:style w:type="paragraph" w:styleId="a9">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link w:val="Char3"/>
    <w:uiPriority w:val="99"/>
    <w:semiHidden/>
    <w:unhideWhenUsed/>
    <w:qFormat/>
    <w:rPr>
      <w:b/>
      <w:bCs/>
    </w:rPr>
  </w:style>
  <w:style w:type="table" w:styleId="ab">
    <w:name w:val="Table Grid"/>
    <w:basedOn w:val="a1"/>
    <w:uiPriority w:val="39"/>
    <w:qFormat/>
    <w:rPr>
      <w:rFonts w:ascii="Calibri" w:hAnsi="Calibri"/>
      <w:snapToGrid w:val="0"/>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qFormat/>
    <w:rPr>
      <w:sz w:val="21"/>
      <w:szCs w:val="21"/>
    </w:rPr>
  </w:style>
  <w:style w:type="character" w:customStyle="1" w:styleId="Char2">
    <w:name w:val="页眉 Char"/>
    <w:basedOn w:val="a0"/>
    <w:link w:val="a9"/>
    <w:uiPriority w:val="99"/>
    <w:qFormat/>
    <w:rPr>
      <w:sz w:val="18"/>
      <w:szCs w:val="18"/>
    </w:rPr>
  </w:style>
  <w:style w:type="character" w:customStyle="1" w:styleId="Char1">
    <w:name w:val="页脚 Char"/>
    <w:basedOn w:val="a0"/>
    <w:link w:val="a8"/>
    <w:uiPriority w:val="99"/>
    <w:qFormat/>
    <w:rPr>
      <w:sz w:val="18"/>
      <w:szCs w:val="18"/>
    </w:rPr>
  </w:style>
  <w:style w:type="table" w:customStyle="1" w:styleId="10">
    <w:name w:val="网格型1"/>
    <w:basedOn w:val="a1"/>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uiPriority w:val="3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1"/>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pPr>
      <w:ind w:firstLineChars="200" w:firstLine="420"/>
    </w:pPr>
  </w:style>
  <w:style w:type="character" w:customStyle="1" w:styleId="1CharCharCharChar">
    <w:name w:val="标题 1 Char Char Char Char"/>
    <w:qFormat/>
    <w:rPr>
      <w:rFonts w:eastAsia="宋体"/>
      <w:b/>
      <w:bCs/>
      <w:kern w:val="44"/>
      <w:sz w:val="44"/>
      <w:szCs w:val="44"/>
      <w:lang w:val="en-US" w:eastAsia="zh-CN" w:bidi="ar-SA"/>
    </w:rPr>
  </w:style>
  <w:style w:type="character" w:customStyle="1" w:styleId="Char">
    <w:name w:val="批注文字 Char"/>
    <w:basedOn w:val="a0"/>
    <w:link w:val="a3"/>
    <w:uiPriority w:val="99"/>
    <w:semiHidden/>
    <w:qFormat/>
    <w:rPr>
      <w:kern w:val="2"/>
      <w:sz w:val="21"/>
      <w:szCs w:val="22"/>
    </w:rPr>
  </w:style>
  <w:style w:type="character" w:customStyle="1" w:styleId="Char3">
    <w:name w:val="批注主题 Char"/>
    <w:basedOn w:val="Char"/>
    <w:link w:val="aa"/>
    <w:uiPriority w:val="99"/>
    <w:semiHidden/>
    <w:qFormat/>
    <w:rPr>
      <w:b/>
      <w:bCs/>
      <w:kern w:val="2"/>
      <w:sz w:val="21"/>
      <w:szCs w:val="22"/>
    </w:rPr>
  </w:style>
  <w:style w:type="character" w:customStyle="1" w:styleId="Char0">
    <w:name w:val="批注框文本 Char"/>
    <w:basedOn w:val="a0"/>
    <w:link w:val="a7"/>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3F000-E78E-4CBD-9D81-978D3D72F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746</Words>
  <Characters>4254</Characters>
  <Application>Microsoft Office Word</Application>
  <DocSecurity>0</DocSecurity>
  <Lines>35</Lines>
  <Paragraphs>9</Paragraphs>
  <ScaleCrop>false</ScaleCrop>
  <Company>hdjx</Company>
  <LinksUpToDate>false</LinksUpToDate>
  <CharactersWithSpaces>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理柏楷</dc:creator>
  <cp:lastModifiedBy>hdsb-sd</cp:lastModifiedBy>
  <cp:revision>9</cp:revision>
  <cp:lastPrinted>2025-01-08T06:23:00Z</cp:lastPrinted>
  <dcterms:created xsi:type="dcterms:W3CDTF">2024-01-11T23:21:00Z</dcterms:created>
  <dcterms:modified xsi:type="dcterms:W3CDTF">2025-01-21T06:58:00Z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03EC80B1BD4B4C46901D990B32B991EA</vt:lpwstr>
  </property>
</Properties>
</file>