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DC4" w:rsidRDefault="00DA2B6F">
      <w:pPr>
        <w:adjustRightInd w:val="0"/>
        <w:snapToGrid w:val="0"/>
        <w:rPr>
          <w:rFonts w:ascii="黑体" w:eastAsia="黑体" w:hAnsi="宋体"/>
          <w:b/>
          <w:sz w:val="32"/>
          <w:szCs w:val="32"/>
        </w:rPr>
      </w:pPr>
      <w:bookmarkStart w:id="0" w:name="_GoBack"/>
      <w:bookmarkEnd w:id="0"/>
      <w:r>
        <w:rPr>
          <w:rFonts w:ascii="黑体" w:eastAsia="黑体" w:hint="eastAsia"/>
          <w:b/>
          <w:sz w:val="32"/>
          <w:szCs w:val="32"/>
        </w:rPr>
        <w:t>附件</w:t>
      </w:r>
      <w:r>
        <w:rPr>
          <w:rFonts w:ascii="黑体" w:eastAsia="黑体" w:hint="eastAsia"/>
          <w:b/>
          <w:sz w:val="32"/>
          <w:szCs w:val="32"/>
        </w:rPr>
        <w:t xml:space="preserve">1 </w:t>
      </w:r>
      <w:r>
        <w:rPr>
          <w:rFonts w:ascii="黑体" w:eastAsia="黑体" w:hint="eastAsia"/>
          <w:b/>
          <w:sz w:val="32"/>
          <w:szCs w:val="32"/>
        </w:rPr>
        <w:tab/>
      </w:r>
    </w:p>
    <w:p w:rsidR="00331DC4" w:rsidRDefault="00DA2B6F">
      <w:pPr>
        <w:jc w:val="center"/>
        <w:rPr>
          <w:rFonts w:ascii="宋体" w:hAnsi="宋体"/>
          <w:b/>
          <w:snapToGrid w:val="0"/>
          <w:color w:val="000000"/>
          <w:kern w:val="0"/>
          <w:sz w:val="30"/>
          <w:szCs w:val="30"/>
        </w:rPr>
      </w:pPr>
      <w:r>
        <w:rPr>
          <w:rFonts w:ascii="宋体" w:hAnsi="宋体" w:hint="eastAsia"/>
          <w:b/>
          <w:snapToGrid w:val="0"/>
          <w:color w:val="000000"/>
          <w:kern w:val="0"/>
          <w:sz w:val="30"/>
          <w:szCs w:val="30"/>
        </w:rPr>
        <w:t>北京市海淀区社会保险基金管理中心</w:t>
      </w:r>
    </w:p>
    <w:p w:rsidR="00331DC4" w:rsidRDefault="00DA2B6F">
      <w:pPr>
        <w:jc w:val="center"/>
        <w:rPr>
          <w:rFonts w:ascii="宋体" w:hAnsi="宋体"/>
          <w:b/>
          <w:snapToGrid w:val="0"/>
          <w:color w:val="000000"/>
          <w:kern w:val="0"/>
          <w:sz w:val="30"/>
          <w:szCs w:val="30"/>
        </w:rPr>
      </w:pPr>
      <w:r>
        <w:rPr>
          <w:rFonts w:ascii="宋体" w:hAnsi="宋体" w:hint="eastAsia"/>
          <w:b/>
          <w:snapToGrid w:val="0"/>
          <w:color w:val="000000"/>
          <w:kern w:val="0"/>
          <w:sz w:val="30"/>
          <w:szCs w:val="30"/>
        </w:rPr>
        <w:t xml:space="preserve"> </w:t>
      </w:r>
      <w:bookmarkStart w:id="1" w:name="_Hlk154144853"/>
      <w:r>
        <w:rPr>
          <w:rFonts w:ascii="宋体" w:hAnsi="宋体"/>
          <w:b/>
          <w:snapToGrid w:val="0"/>
          <w:color w:val="000000"/>
          <w:kern w:val="0"/>
          <w:sz w:val="30"/>
          <w:szCs w:val="30"/>
        </w:rPr>
        <w:t>“</w:t>
      </w:r>
      <w:r>
        <w:rPr>
          <w:rFonts w:ascii="宋体" w:hAnsi="宋体" w:hint="eastAsia"/>
          <w:b/>
          <w:snapToGrid w:val="0"/>
          <w:color w:val="000000"/>
          <w:kern w:val="0"/>
          <w:sz w:val="30"/>
          <w:szCs w:val="30"/>
        </w:rPr>
        <w:t>2024</w:t>
      </w:r>
      <w:r>
        <w:rPr>
          <w:rFonts w:ascii="宋体" w:hAnsi="宋体" w:hint="eastAsia"/>
          <w:b/>
          <w:snapToGrid w:val="0"/>
          <w:color w:val="000000"/>
          <w:kern w:val="0"/>
          <w:sz w:val="30"/>
          <w:szCs w:val="30"/>
        </w:rPr>
        <w:t>年度社会保险待遇追回法律服务</w:t>
      </w:r>
      <w:r>
        <w:rPr>
          <w:rFonts w:ascii="宋体" w:hAnsi="宋体"/>
          <w:b/>
          <w:snapToGrid w:val="0"/>
          <w:color w:val="000000"/>
          <w:kern w:val="0"/>
          <w:sz w:val="30"/>
          <w:szCs w:val="30"/>
        </w:rPr>
        <w:t>”</w:t>
      </w:r>
      <w:bookmarkEnd w:id="1"/>
      <w:r>
        <w:rPr>
          <w:rFonts w:ascii="宋体" w:hAnsi="宋体" w:hint="eastAsia"/>
          <w:b/>
          <w:snapToGrid w:val="0"/>
          <w:color w:val="000000"/>
          <w:kern w:val="0"/>
          <w:sz w:val="30"/>
          <w:szCs w:val="30"/>
        </w:rPr>
        <w:t>评定公告</w:t>
      </w:r>
    </w:p>
    <w:p w:rsidR="00331DC4" w:rsidRDefault="00331DC4">
      <w:pPr>
        <w:rPr>
          <w:rFonts w:ascii="Calibri" w:hAnsi="Calibri"/>
          <w:b/>
          <w:bCs/>
          <w:snapToGrid w:val="0"/>
          <w:color w:val="000000"/>
          <w:kern w:val="0"/>
        </w:rPr>
      </w:pPr>
    </w:p>
    <w:tbl>
      <w:tblPr>
        <w:tblStyle w:val="a9"/>
        <w:tblW w:w="0" w:type="auto"/>
        <w:tblLook w:val="04A0" w:firstRow="1" w:lastRow="0" w:firstColumn="1" w:lastColumn="0" w:noHBand="0" w:noVBand="1"/>
      </w:tblPr>
      <w:tblGrid>
        <w:gridCol w:w="2660"/>
        <w:gridCol w:w="5953"/>
        <w:gridCol w:w="2552"/>
        <w:gridCol w:w="2783"/>
      </w:tblGrid>
      <w:tr w:rsidR="00331DC4">
        <w:trPr>
          <w:trHeight w:val="90"/>
        </w:trPr>
        <w:tc>
          <w:tcPr>
            <w:tcW w:w="13948" w:type="dxa"/>
            <w:gridSpan w:val="4"/>
            <w:vAlign w:val="center"/>
          </w:tcPr>
          <w:p w:rsidR="00331DC4" w:rsidRDefault="00DA2B6F">
            <w:pPr>
              <w:jc w:val="center"/>
              <w:rPr>
                <w:rFonts w:ascii="Calibri" w:eastAsia="宋体" w:hAnsi="Calibri" w:cs="Times New Roman"/>
                <w:b/>
                <w:bCs/>
                <w:color w:val="000000"/>
                <w:kern w:val="0"/>
                <w:sz w:val="28"/>
                <w:szCs w:val="28"/>
              </w:rPr>
            </w:pPr>
            <w:r>
              <w:rPr>
                <w:rFonts w:ascii="Calibri" w:eastAsia="宋体" w:hAnsi="Calibri" w:cs="Times New Roman" w:hint="eastAsia"/>
                <w:b/>
                <w:bCs/>
                <w:color w:val="000000"/>
                <w:kern w:val="0"/>
                <w:sz w:val="28"/>
                <w:szCs w:val="28"/>
              </w:rPr>
              <w:t>评定</w:t>
            </w:r>
            <w:r>
              <w:rPr>
                <w:rFonts w:ascii="Calibri" w:eastAsia="宋体" w:hAnsi="Calibri" w:cs="Times New Roman"/>
                <w:b/>
                <w:bCs/>
                <w:color w:val="000000"/>
                <w:kern w:val="0"/>
                <w:sz w:val="28"/>
                <w:szCs w:val="28"/>
              </w:rPr>
              <w:t>项目信息</w:t>
            </w:r>
          </w:p>
        </w:tc>
      </w:tr>
      <w:tr w:rsidR="00331DC4">
        <w:trPr>
          <w:trHeight w:val="694"/>
        </w:trPr>
        <w:tc>
          <w:tcPr>
            <w:tcW w:w="2660" w:type="dxa"/>
            <w:vAlign w:val="center"/>
          </w:tcPr>
          <w:p w:rsidR="00331DC4" w:rsidRDefault="00DA2B6F">
            <w:pPr>
              <w:jc w:val="center"/>
              <w:rPr>
                <w:rFonts w:ascii="Calibri" w:eastAsia="宋体" w:hAnsi="Calibri" w:cs="Times New Roman"/>
                <w:color w:val="000000"/>
                <w:kern w:val="0"/>
                <w:sz w:val="28"/>
                <w:szCs w:val="28"/>
              </w:rPr>
            </w:pPr>
            <w:r>
              <w:rPr>
                <w:rFonts w:ascii="Calibri" w:eastAsia="宋体" w:hAnsi="Calibri" w:cs="Times New Roman" w:hint="eastAsia"/>
                <w:color w:val="000000"/>
                <w:kern w:val="0"/>
                <w:sz w:val="28"/>
                <w:szCs w:val="28"/>
              </w:rPr>
              <w:t>项目</w:t>
            </w:r>
            <w:r>
              <w:rPr>
                <w:rFonts w:ascii="Calibri" w:eastAsia="宋体" w:hAnsi="Calibri" w:cs="Times New Roman"/>
                <w:color w:val="000000"/>
                <w:kern w:val="0"/>
                <w:sz w:val="28"/>
                <w:szCs w:val="28"/>
              </w:rPr>
              <w:t>名称</w:t>
            </w:r>
          </w:p>
        </w:tc>
        <w:tc>
          <w:tcPr>
            <w:tcW w:w="11288" w:type="dxa"/>
            <w:gridSpan w:val="3"/>
            <w:vAlign w:val="center"/>
          </w:tcPr>
          <w:p w:rsidR="00331DC4" w:rsidRDefault="00DA2B6F">
            <w:pPr>
              <w:jc w:val="center"/>
              <w:rPr>
                <w:rFonts w:ascii="Calibri" w:eastAsia="宋体" w:hAnsi="Calibri" w:cs="Times New Roman"/>
                <w:color w:val="000000"/>
                <w:kern w:val="0"/>
                <w:sz w:val="24"/>
              </w:rPr>
            </w:pPr>
            <w:r>
              <w:rPr>
                <w:rFonts w:ascii="宋体" w:eastAsia="宋体" w:hAnsi="宋体" w:cs="Times New Roman" w:hint="eastAsia"/>
                <w:color w:val="000000"/>
                <w:kern w:val="0"/>
                <w:sz w:val="24"/>
                <w:szCs w:val="24"/>
              </w:rPr>
              <w:t>海淀区社会保险基金管理中心</w:t>
            </w:r>
            <w:r>
              <w:rPr>
                <w:rFonts w:ascii="宋体" w:eastAsia="宋体" w:hAnsi="宋体" w:cs="Times New Roman" w:hint="eastAsia"/>
                <w:color w:val="000000"/>
                <w:kern w:val="0"/>
                <w:sz w:val="24"/>
                <w:szCs w:val="24"/>
              </w:rPr>
              <w:t xml:space="preserve"> </w:t>
            </w:r>
            <w:r>
              <w:rPr>
                <w:rFonts w:ascii="宋体" w:eastAsia="宋体" w:hAnsi="宋体" w:cs="Times New Roman"/>
                <w:color w:val="000000"/>
                <w:kern w:val="0"/>
                <w:sz w:val="24"/>
                <w:szCs w:val="24"/>
              </w:rPr>
              <w:t>“</w:t>
            </w:r>
            <w:r>
              <w:rPr>
                <w:rFonts w:ascii="宋体" w:eastAsia="宋体" w:hAnsi="宋体" w:cs="Times New Roman" w:hint="eastAsia"/>
                <w:color w:val="000000"/>
                <w:kern w:val="0"/>
                <w:sz w:val="24"/>
                <w:szCs w:val="24"/>
              </w:rPr>
              <w:t>2024</w:t>
            </w:r>
            <w:r>
              <w:rPr>
                <w:rFonts w:ascii="宋体" w:eastAsia="宋体" w:hAnsi="宋体" w:cs="Times New Roman" w:hint="eastAsia"/>
                <w:color w:val="000000"/>
                <w:kern w:val="0"/>
                <w:sz w:val="24"/>
                <w:szCs w:val="24"/>
              </w:rPr>
              <w:t>年度社会保险待遇追回法律服务</w:t>
            </w:r>
            <w:r>
              <w:rPr>
                <w:rFonts w:ascii="宋体" w:eastAsia="宋体" w:hAnsi="宋体" w:cs="Times New Roman"/>
                <w:color w:val="000000"/>
                <w:kern w:val="0"/>
                <w:sz w:val="24"/>
                <w:szCs w:val="24"/>
              </w:rPr>
              <w:t>”</w:t>
            </w:r>
            <w:r>
              <w:rPr>
                <w:rFonts w:ascii="宋体" w:eastAsia="宋体" w:hAnsi="宋体" w:cs="Times New Roman" w:hint="eastAsia"/>
                <w:color w:val="000000"/>
                <w:kern w:val="0"/>
                <w:sz w:val="24"/>
                <w:szCs w:val="32"/>
              </w:rPr>
              <w:t>项目</w:t>
            </w:r>
          </w:p>
        </w:tc>
      </w:tr>
      <w:tr w:rsidR="00331DC4">
        <w:trPr>
          <w:trHeight w:val="716"/>
        </w:trPr>
        <w:tc>
          <w:tcPr>
            <w:tcW w:w="2660" w:type="dxa"/>
            <w:vAlign w:val="center"/>
          </w:tcPr>
          <w:p w:rsidR="00331DC4" w:rsidRDefault="00DA2B6F">
            <w:pPr>
              <w:jc w:val="center"/>
              <w:rPr>
                <w:rFonts w:ascii="Calibri" w:eastAsia="宋体" w:hAnsi="Calibri" w:cs="Times New Roman"/>
                <w:color w:val="000000"/>
                <w:kern w:val="0"/>
                <w:sz w:val="28"/>
                <w:szCs w:val="28"/>
              </w:rPr>
            </w:pPr>
            <w:r>
              <w:rPr>
                <w:rFonts w:ascii="Calibri" w:eastAsia="宋体" w:hAnsi="Calibri" w:cs="Times New Roman" w:hint="eastAsia"/>
                <w:color w:val="000000"/>
                <w:kern w:val="0"/>
                <w:sz w:val="28"/>
                <w:szCs w:val="28"/>
              </w:rPr>
              <w:t>项目</w:t>
            </w:r>
            <w:r>
              <w:rPr>
                <w:rFonts w:ascii="Calibri" w:eastAsia="宋体" w:hAnsi="Calibri" w:cs="Times New Roman"/>
                <w:color w:val="000000"/>
                <w:kern w:val="0"/>
                <w:sz w:val="28"/>
                <w:szCs w:val="28"/>
              </w:rPr>
              <w:t>编号</w:t>
            </w:r>
          </w:p>
        </w:tc>
        <w:tc>
          <w:tcPr>
            <w:tcW w:w="11288" w:type="dxa"/>
            <w:gridSpan w:val="3"/>
            <w:vAlign w:val="center"/>
          </w:tcPr>
          <w:p w:rsidR="00331DC4" w:rsidRDefault="00DA2B6F">
            <w:pPr>
              <w:jc w:val="center"/>
              <w:rPr>
                <w:rFonts w:ascii="Calibri" w:eastAsia="宋体" w:hAnsi="Calibri" w:cs="Times New Roman"/>
                <w:color w:val="000000"/>
                <w:kern w:val="0"/>
                <w:sz w:val="28"/>
                <w:szCs w:val="28"/>
              </w:rPr>
            </w:pPr>
            <w:r>
              <w:rPr>
                <w:rFonts w:ascii="Calibri" w:eastAsia="宋体" w:hAnsi="Calibri" w:cs="Times New Roman"/>
                <w:color w:val="000000"/>
                <w:kern w:val="0"/>
                <w:sz w:val="28"/>
                <w:szCs w:val="28"/>
                <w:lang w:bidi="ar"/>
              </w:rPr>
              <w:t>2024-</w:t>
            </w:r>
            <w:r>
              <w:rPr>
                <w:rFonts w:ascii="Calibri" w:eastAsia="宋体" w:hAnsi="Calibri" w:cs="Calibri"/>
                <w:color w:val="000000"/>
                <w:kern w:val="0"/>
                <w:sz w:val="28"/>
                <w:szCs w:val="28"/>
                <w:lang w:bidi="ar"/>
              </w:rPr>
              <w:t>8</w:t>
            </w:r>
            <w:r>
              <w:rPr>
                <w:rFonts w:ascii="Calibri" w:eastAsia="宋体" w:hAnsi="Calibri" w:cs="Times New Roman"/>
                <w:color w:val="000000"/>
                <w:kern w:val="0"/>
                <w:sz w:val="28"/>
                <w:szCs w:val="28"/>
                <w:lang w:bidi="ar"/>
              </w:rPr>
              <w:t>001-0</w:t>
            </w:r>
            <w:r>
              <w:rPr>
                <w:rFonts w:ascii="Calibri" w:eastAsia="宋体" w:hAnsi="Calibri" w:cs="Times New Roman"/>
                <w:color w:val="000000"/>
                <w:kern w:val="0"/>
                <w:sz w:val="28"/>
                <w:szCs w:val="28"/>
                <w:lang w:bidi="ar"/>
              </w:rPr>
              <w:t>2</w:t>
            </w:r>
          </w:p>
        </w:tc>
      </w:tr>
      <w:tr w:rsidR="00331DC4">
        <w:trPr>
          <w:trHeight w:val="710"/>
        </w:trPr>
        <w:tc>
          <w:tcPr>
            <w:tcW w:w="2660" w:type="dxa"/>
            <w:vAlign w:val="center"/>
          </w:tcPr>
          <w:p w:rsidR="00331DC4" w:rsidRDefault="00DA2B6F">
            <w:pPr>
              <w:jc w:val="center"/>
              <w:rPr>
                <w:rFonts w:ascii="Calibri" w:eastAsia="宋体" w:hAnsi="Calibri" w:cs="Times New Roman"/>
                <w:color w:val="000000"/>
                <w:kern w:val="0"/>
                <w:sz w:val="28"/>
                <w:szCs w:val="28"/>
              </w:rPr>
            </w:pPr>
            <w:r>
              <w:rPr>
                <w:rFonts w:ascii="Calibri" w:eastAsia="宋体" w:hAnsi="Calibri" w:cs="Times New Roman" w:hint="eastAsia"/>
                <w:color w:val="000000"/>
                <w:kern w:val="0"/>
                <w:sz w:val="28"/>
                <w:szCs w:val="28"/>
              </w:rPr>
              <w:t>采购</w:t>
            </w:r>
            <w:r>
              <w:rPr>
                <w:rFonts w:ascii="Calibri" w:eastAsia="宋体" w:hAnsi="Calibri" w:cs="Times New Roman"/>
                <w:color w:val="000000"/>
                <w:kern w:val="0"/>
                <w:sz w:val="28"/>
                <w:szCs w:val="28"/>
              </w:rPr>
              <w:t>单位</w:t>
            </w:r>
          </w:p>
        </w:tc>
        <w:tc>
          <w:tcPr>
            <w:tcW w:w="5953" w:type="dxa"/>
            <w:vAlign w:val="center"/>
          </w:tcPr>
          <w:p w:rsidR="00331DC4" w:rsidRDefault="00DA2B6F">
            <w:pPr>
              <w:jc w:val="center"/>
              <w:rPr>
                <w:rFonts w:ascii="Calibri" w:eastAsia="宋体" w:hAnsi="Calibri" w:cs="Times New Roman"/>
                <w:color w:val="000000"/>
                <w:kern w:val="0"/>
                <w:sz w:val="24"/>
              </w:rPr>
            </w:pPr>
            <w:r>
              <w:rPr>
                <w:rFonts w:ascii="Calibri" w:eastAsia="宋体" w:hAnsi="Calibri" w:cs="Times New Roman" w:hint="eastAsia"/>
                <w:color w:val="000000"/>
                <w:kern w:val="0"/>
                <w:sz w:val="24"/>
              </w:rPr>
              <w:t>北京市海淀区社会保险基金管理中心</w:t>
            </w:r>
          </w:p>
        </w:tc>
        <w:tc>
          <w:tcPr>
            <w:tcW w:w="2552" w:type="dxa"/>
            <w:vAlign w:val="center"/>
          </w:tcPr>
          <w:p w:rsidR="00331DC4" w:rsidRDefault="00DA2B6F">
            <w:pPr>
              <w:jc w:val="center"/>
              <w:rPr>
                <w:rFonts w:ascii="Calibri" w:eastAsia="宋体" w:hAnsi="Calibri" w:cs="Times New Roman"/>
                <w:color w:val="000000"/>
                <w:kern w:val="0"/>
                <w:sz w:val="28"/>
                <w:szCs w:val="28"/>
              </w:rPr>
            </w:pPr>
            <w:r>
              <w:rPr>
                <w:rFonts w:ascii="Calibri" w:eastAsia="宋体" w:hAnsi="Calibri" w:cs="Times New Roman" w:hint="eastAsia"/>
                <w:color w:val="000000"/>
                <w:kern w:val="0"/>
                <w:sz w:val="28"/>
                <w:szCs w:val="28"/>
              </w:rPr>
              <w:t>预算</w:t>
            </w:r>
            <w:r>
              <w:rPr>
                <w:rFonts w:ascii="Calibri" w:eastAsia="宋体" w:hAnsi="Calibri" w:cs="Times New Roman"/>
                <w:color w:val="000000"/>
                <w:kern w:val="0"/>
                <w:sz w:val="28"/>
                <w:szCs w:val="28"/>
              </w:rPr>
              <w:t>金额</w:t>
            </w:r>
            <w:r>
              <w:rPr>
                <w:rFonts w:ascii="Calibri" w:eastAsia="宋体" w:hAnsi="Calibri" w:cs="Times New Roman" w:hint="eastAsia"/>
                <w:color w:val="000000"/>
                <w:kern w:val="0"/>
                <w:sz w:val="28"/>
                <w:szCs w:val="28"/>
              </w:rPr>
              <w:t>（元</w:t>
            </w:r>
            <w:r>
              <w:rPr>
                <w:rFonts w:ascii="Calibri" w:eastAsia="宋体" w:hAnsi="Calibri" w:cs="Times New Roman"/>
                <w:color w:val="000000"/>
                <w:kern w:val="0"/>
                <w:sz w:val="28"/>
                <w:szCs w:val="28"/>
              </w:rPr>
              <w:t>）</w:t>
            </w:r>
          </w:p>
        </w:tc>
        <w:tc>
          <w:tcPr>
            <w:tcW w:w="2783" w:type="dxa"/>
            <w:vAlign w:val="center"/>
          </w:tcPr>
          <w:p w:rsidR="00331DC4" w:rsidRDefault="00DA2B6F">
            <w:pPr>
              <w:jc w:val="center"/>
              <w:rPr>
                <w:rFonts w:ascii="Calibri" w:eastAsia="宋体" w:hAnsi="Calibri" w:cs="Times New Roman"/>
                <w:color w:val="000000"/>
                <w:kern w:val="0"/>
                <w:sz w:val="24"/>
              </w:rPr>
            </w:pPr>
            <w:r>
              <w:rPr>
                <w:rFonts w:ascii="Calibri" w:eastAsia="宋体" w:hAnsi="Calibri" w:cs="Times New Roman" w:hint="eastAsia"/>
                <w:color w:val="000000"/>
                <w:kern w:val="0"/>
                <w:sz w:val="24"/>
              </w:rPr>
              <w:t>￥</w:t>
            </w:r>
            <w:r>
              <w:rPr>
                <w:rFonts w:ascii="Calibri" w:eastAsia="宋体" w:hAnsi="Calibri" w:cs="Times New Roman" w:hint="eastAsia"/>
                <w:color w:val="000000"/>
                <w:kern w:val="0"/>
                <w:sz w:val="24"/>
              </w:rPr>
              <w:t>30</w:t>
            </w:r>
            <w:r>
              <w:rPr>
                <w:rFonts w:ascii="Calibri" w:eastAsia="宋体" w:hAnsi="Calibri" w:cs="Times New Roman" w:hint="eastAsia"/>
                <w:color w:val="000000"/>
                <w:kern w:val="0"/>
                <w:sz w:val="24"/>
              </w:rPr>
              <w:t>万元</w:t>
            </w:r>
          </w:p>
        </w:tc>
      </w:tr>
      <w:tr w:rsidR="00331DC4">
        <w:trPr>
          <w:trHeight w:val="90"/>
        </w:trPr>
        <w:tc>
          <w:tcPr>
            <w:tcW w:w="2660" w:type="dxa"/>
            <w:vAlign w:val="center"/>
          </w:tcPr>
          <w:p w:rsidR="00331DC4" w:rsidRDefault="00DA2B6F">
            <w:pPr>
              <w:jc w:val="center"/>
              <w:rPr>
                <w:rFonts w:ascii="Calibri" w:eastAsia="宋体" w:hAnsi="Calibri" w:cs="Times New Roman"/>
                <w:color w:val="000000"/>
                <w:kern w:val="0"/>
                <w:sz w:val="28"/>
                <w:szCs w:val="28"/>
              </w:rPr>
            </w:pPr>
            <w:r>
              <w:rPr>
                <w:rFonts w:ascii="Calibri" w:eastAsia="宋体" w:hAnsi="Calibri" w:cs="Times New Roman" w:hint="eastAsia"/>
                <w:color w:val="000000"/>
                <w:kern w:val="0"/>
                <w:sz w:val="28"/>
                <w:szCs w:val="28"/>
              </w:rPr>
              <w:t>采购</w:t>
            </w:r>
            <w:r>
              <w:rPr>
                <w:rFonts w:ascii="Calibri" w:eastAsia="宋体" w:hAnsi="Calibri" w:cs="Times New Roman"/>
                <w:color w:val="000000"/>
                <w:kern w:val="0"/>
                <w:sz w:val="28"/>
                <w:szCs w:val="28"/>
              </w:rPr>
              <w:t>单位联系人</w:t>
            </w:r>
          </w:p>
        </w:tc>
        <w:tc>
          <w:tcPr>
            <w:tcW w:w="5953" w:type="dxa"/>
            <w:vAlign w:val="center"/>
          </w:tcPr>
          <w:p w:rsidR="00331DC4" w:rsidRDefault="00DA2B6F">
            <w:pPr>
              <w:jc w:val="center"/>
              <w:rPr>
                <w:rFonts w:ascii="Calibri" w:eastAsia="宋体" w:hAnsi="Calibri" w:cs="Times New Roman"/>
                <w:color w:val="000000"/>
                <w:kern w:val="0"/>
                <w:sz w:val="24"/>
              </w:rPr>
            </w:pPr>
            <w:r>
              <w:rPr>
                <w:rFonts w:ascii="Calibri" w:eastAsia="宋体" w:hAnsi="Calibri" w:cs="Times New Roman" w:hint="eastAsia"/>
                <w:color w:val="000000"/>
                <w:kern w:val="0"/>
                <w:sz w:val="24"/>
              </w:rPr>
              <w:t>刘艳</w:t>
            </w:r>
          </w:p>
        </w:tc>
        <w:tc>
          <w:tcPr>
            <w:tcW w:w="2552" w:type="dxa"/>
            <w:vAlign w:val="center"/>
          </w:tcPr>
          <w:p w:rsidR="00331DC4" w:rsidRDefault="00DA2B6F">
            <w:pPr>
              <w:jc w:val="center"/>
              <w:rPr>
                <w:rFonts w:ascii="Calibri" w:eastAsia="宋体" w:hAnsi="Calibri" w:cs="Times New Roman"/>
                <w:color w:val="000000"/>
                <w:kern w:val="0"/>
                <w:sz w:val="28"/>
                <w:szCs w:val="28"/>
              </w:rPr>
            </w:pPr>
            <w:r>
              <w:rPr>
                <w:rFonts w:ascii="Calibri" w:eastAsia="宋体" w:hAnsi="Calibri" w:cs="Times New Roman" w:hint="eastAsia"/>
                <w:color w:val="000000"/>
                <w:kern w:val="0"/>
                <w:sz w:val="28"/>
                <w:szCs w:val="28"/>
              </w:rPr>
              <w:t>采购</w:t>
            </w:r>
            <w:r>
              <w:rPr>
                <w:rFonts w:ascii="Calibri" w:eastAsia="宋体" w:hAnsi="Calibri" w:cs="Times New Roman"/>
                <w:color w:val="000000"/>
                <w:kern w:val="0"/>
                <w:sz w:val="28"/>
                <w:szCs w:val="28"/>
              </w:rPr>
              <w:t>单位联系电话</w:t>
            </w:r>
          </w:p>
        </w:tc>
        <w:tc>
          <w:tcPr>
            <w:tcW w:w="2783" w:type="dxa"/>
            <w:vAlign w:val="center"/>
          </w:tcPr>
          <w:p w:rsidR="00331DC4" w:rsidRDefault="00DA2B6F">
            <w:pPr>
              <w:jc w:val="center"/>
              <w:rPr>
                <w:rFonts w:ascii="Calibri" w:eastAsia="宋体" w:hAnsi="Calibri" w:cs="Times New Roman"/>
                <w:color w:val="000000"/>
                <w:kern w:val="0"/>
                <w:sz w:val="24"/>
              </w:rPr>
            </w:pPr>
            <w:r>
              <w:rPr>
                <w:rFonts w:ascii="Calibri" w:eastAsia="宋体" w:hAnsi="Calibri" w:cs="Times New Roman" w:hint="eastAsia"/>
                <w:color w:val="000000"/>
                <w:kern w:val="0"/>
                <w:sz w:val="24"/>
              </w:rPr>
              <w:t>88506393</w:t>
            </w:r>
          </w:p>
        </w:tc>
      </w:tr>
      <w:tr w:rsidR="00331DC4">
        <w:trPr>
          <w:trHeight w:val="812"/>
        </w:trPr>
        <w:tc>
          <w:tcPr>
            <w:tcW w:w="2660" w:type="dxa"/>
            <w:vAlign w:val="center"/>
          </w:tcPr>
          <w:p w:rsidR="00331DC4" w:rsidRDefault="00DA2B6F">
            <w:pPr>
              <w:jc w:val="center"/>
              <w:rPr>
                <w:rFonts w:ascii="Calibri" w:eastAsia="宋体" w:hAnsi="Calibri" w:cs="Times New Roman"/>
                <w:color w:val="000000"/>
                <w:kern w:val="0"/>
                <w:sz w:val="28"/>
                <w:szCs w:val="28"/>
              </w:rPr>
            </w:pPr>
            <w:r>
              <w:rPr>
                <w:rFonts w:ascii="Calibri" w:eastAsia="宋体" w:hAnsi="Calibri" w:cs="Times New Roman" w:hint="eastAsia"/>
                <w:color w:val="000000"/>
                <w:kern w:val="0"/>
                <w:sz w:val="28"/>
                <w:szCs w:val="28"/>
              </w:rPr>
              <w:t>评定</w:t>
            </w:r>
            <w:r>
              <w:rPr>
                <w:rFonts w:ascii="Calibri" w:eastAsia="宋体" w:hAnsi="Calibri" w:cs="Times New Roman"/>
                <w:color w:val="000000"/>
                <w:kern w:val="0"/>
                <w:sz w:val="28"/>
                <w:szCs w:val="28"/>
              </w:rPr>
              <w:t>地址</w:t>
            </w:r>
          </w:p>
        </w:tc>
        <w:tc>
          <w:tcPr>
            <w:tcW w:w="5953" w:type="dxa"/>
            <w:vAlign w:val="center"/>
          </w:tcPr>
          <w:p w:rsidR="00331DC4" w:rsidRDefault="00DA2B6F">
            <w:pPr>
              <w:jc w:val="center"/>
              <w:rPr>
                <w:rFonts w:ascii="Calibri" w:eastAsia="宋体" w:hAnsi="Calibri" w:cs="Times New Roman"/>
                <w:color w:val="000000"/>
                <w:kern w:val="0"/>
                <w:sz w:val="24"/>
              </w:rPr>
            </w:pPr>
            <w:r>
              <w:rPr>
                <w:rFonts w:ascii="宋体" w:eastAsia="宋体" w:hAnsi="宋体" w:cs="Times New Roman" w:hint="eastAsia"/>
                <w:color w:val="000000"/>
                <w:kern w:val="0"/>
                <w:sz w:val="24"/>
              </w:rPr>
              <w:t>北京市海淀区西四环北路</w:t>
            </w:r>
            <w:r>
              <w:rPr>
                <w:rFonts w:ascii="宋体" w:eastAsia="宋体" w:hAnsi="宋体" w:cs="Times New Roman" w:hint="eastAsia"/>
                <w:color w:val="000000"/>
                <w:kern w:val="0"/>
                <w:sz w:val="24"/>
              </w:rPr>
              <w:t>73</w:t>
            </w:r>
            <w:r>
              <w:rPr>
                <w:rFonts w:ascii="宋体" w:eastAsia="宋体" w:hAnsi="宋体" w:cs="Times New Roman" w:hint="eastAsia"/>
                <w:color w:val="000000"/>
                <w:kern w:val="0"/>
                <w:sz w:val="24"/>
              </w:rPr>
              <w:t>号人才发展中心南</w:t>
            </w:r>
            <w:r>
              <w:rPr>
                <w:rFonts w:ascii="宋体" w:eastAsia="宋体" w:hAnsi="宋体" w:cs="Times New Roman" w:hint="eastAsia"/>
                <w:color w:val="000000"/>
                <w:kern w:val="0"/>
                <w:sz w:val="24"/>
              </w:rPr>
              <w:t>103</w:t>
            </w:r>
            <w:r>
              <w:rPr>
                <w:rFonts w:ascii="宋体" w:eastAsia="宋体" w:hAnsi="宋体" w:cs="Times New Roman" w:hint="eastAsia"/>
                <w:color w:val="000000"/>
                <w:kern w:val="0"/>
                <w:sz w:val="24"/>
              </w:rPr>
              <w:t>室</w:t>
            </w:r>
          </w:p>
        </w:tc>
        <w:tc>
          <w:tcPr>
            <w:tcW w:w="2552" w:type="dxa"/>
            <w:vAlign w:val="center"/>
          </w:tcPr>
          <w:p w:rsidR="00331DC4" w:rsidRDefault="00DA2B6F">
            <w:pPr>
              <w:jc w:val="center"/>
              <w:rPr>
                <w:rFonts w:ascii="Calibri" w:eastAsia="宋体" w:hAnsi="Calibri" w:cs="Times New Roman"/>
                <w:color w:val="000000"/>
                <w:kern w:val="0"/>
                <w:sz w:val="28"/>
                <w:szCs w:val="28"/>
              </w:rPr>
            </w:pPr>
            <w:r>
              <w:rPr>
                <w:rFonts w:ascii="Calibri" w:eastAsia="宋体" w:hAnsi="Calibri" w:cs="Times New Roman" w:hint="eastAsia"/>
                <w:color w:val="000000"/>
                <w:kern w:val="0"/>
                <w:sz w:val="28"/>
                <w:szCs w:val="28"/>
              </w:rPr>
              <w:t>评定</w:t>
            </w:r>
            <w:r>
              <w:rPr>
                <w:rFonts w:ascii="Calibri" w:eastAsia="宋体" w:hAnsi="Calibri" w:cs="Times New Roman"/>
                <w:color w:val="000000"/>
                <w:kern w:val="0"/>
                <w:sz w:val="28"/>
                <w:szCs w:val="28"/>
              </w:rPr>
              <w:t>时间</w:t>
            </w:r>
          </w:p>
        </w:tc>
        <w:tc>
          <w:tcPr>
            <w:tcW w:w="2783" w:type="dxa"/>
            <w:vAlign w:val="center"/>
          </w:tcPr>
          <w:p w:rsidR="00331DC4" w:rsidRDefault="00DA2B6F">
            <w:pPr>
              <w:jc w:val="center"/>
              <w:rPr>
                <w:rFonts w:ascii="Calibri" w:eastAsia="宋体" w:hAnsi="Calibri" w:cs="Times New Roman"/>
                <w:color w:val="000000"/>
                <w:kern w:val="0"/>
                <w:sz w:val="24"/>
              </w:rPr>
            </w:pPr>
            <w:r>
              <w:rPr>
                <w:rFonts w:ascii="宋体" w:eastAsia="宋体" w:hAnsi="宋体" w:cs="Times New Roman" w:hint="eastAsia"/>
                <w:color w:val="000000"/>
                <w:kern w:val="0"/>
                <w:sz w:val="24"/>
              </w:rPr>
              <w:t>确认时间后提前通知</w:t>
            </w:r>
          </w:p>
        </w:tc>
      </w:tr>
      <w:tr w:rsidR="00331DC4">
        <w:trPr>
          <w:trHeight w:val="2735"/>
        </w:trPr>
        <w:tc>
          <w:tcPr>
            <w:tcW w:w="2660" w:type="dxa"/>
            <w:vAlign w:val="center"/>
          </w:tcPr>
          <w:p w:rsidR="00331DC4" w:rsidRDefault="00DA2B6F">
            <w:pPr>
              <w:spacing w:line="600" w:lineRule="auto"/>
              <w:jc w:val="center"/>
              <w:rPr>
                <w:rFonts w:ascii="Calibri" w:eastAsia="宋体" w:hAnsi="Calibri" w:cs="Times New Roman"/>
                <w:color w:val="000000"/>
                <w:kern w:val="0"/>
                <w:sz w:val="24"/>
                <w:szCs w:val="24"/>
              </w:rPr>
            </w:pPr>
            <w:r>
              <w:rPr>
                <w:rFonts w:ascii="Calibri" w:eastAsia="宋体" w:hAnsi="Calibri" w:cs="Times New Roman" w:hint="eastAsia"/>
                <w:color w:val="000000"/>
                <w:kern w:val="0"/>
                <w:sz w:val="28"/>
                <w:szCs w:val="28"/>
              </w:rPr>
              <w:t>备注</w:t>
            </w:r>
            <w:r>
              <w:rPr>
                <w:rFonts w:ascii="Calibri" w:eastAsia="宋体" w:hAnsi="Calibri" w:cs="Times New Roman"/>
                <w:color w:val="000000"/>
                <w:kern w:val="0"/>
                <w:sz w:val="28"/>
                <w:szCs w:val="28"/>
              </w:rPr>
              <w:t>信息</w:t>
            </w:r>
          </w:p>
        </w:tc>
        <w:tc>
          <w:tcPr>
            <w:tcW w:w="11288" w:type="dxa"/>
            <w:gridSpan w:val="3"/>
            <w:vAlign w:val="center"/>
          </w:tcPr>
          <w:p w:rsidR="00331DC4" w:rsidRDefault="00DA2B6F">
            <w:pPr>
              <w:numPr>
                <w:ilvl w:val="255"/>
                <w:numId w:val="0"/>
              </w:numPr>
              <w:spacing w:line="360" w:lineRule="auto"/>
              <w:rPr>
                <w:rFonts w:ascii="宋体" w:eastAsia="宋体" w:hAnsi="宋体" w:cs="Times New Roman"/>
                <w:color w:val="000000"/>
                <w:kern w:val="0"/>
                <w:sz w:val="24"/>
              </w:rPr>
            </w:pPr>
            <w:r>
              <w:rPr>
                <w:rFonts w:ascii="宋体" w:eastAsia="宋体" w:hAnsi="宋体" w:cs="Times New Roman" w:hint="eastAsia"/>
                <w:color w:val="000000"/>
                <w:kern w:val="0"/>
                <w:sz w:val="24"/>
              </w:rPr>
              <w:t>1.</w:t>
            </w:r>
            <w:r>
              <w:rPr>
                <w:rFonts w:ascii="宋体" w:eastAsia="宋体" w:hAnsi="宋体" w:cs="Times New Roman" w:hint="eastAsia"/>
                <w:color w:val="000000"/>
                <w:kern w:val="0"/>
                <w:sz w:val="24"/>
              </w:rPr>
              <w:t>本次评定拟选定</w:t>
            </w:r>
            <w:r>
              <w:rPr>
                <w:rFonts w:ascii="宋体" w:eastAsia="宋体" w:hAnsi="宋体" w:cs="Times New Roman" w:hint="eastAsia"/>
                <w:color w:val="000000"/>
                <w:kern w:val="0"/>
                <w:sz w:val="24"/>
              </w:rPr>
              <w:t>1</w:t>
            </w:r>
            <w:r>
              <w:rPr>
                <w:rFonts w:ascii="宋体" w:eastAsia="宋体" w:hAnsi="宋体" w:cs="Times New Roman" w:hint="eastAsia"/>
                <w:color w:val="000000"/>
                <w:kern w:val="0"/>
                <w:sz w:val="24"/>
              </w:rPr>
              <w:t>家供应商。</w:t>
            </w:r>
          </w:p>
          <w:p w:rsidR="00331DC4" w:rsidRDefault="00DA2B6F">
            <w:pPr>
              <w:numPr>
                <w:ilvl w:val="255"/>
                <w:numId w:val="0"/>
              </w:numPr>
              <w:spacing w:line="360" w:lineRule="auto"/>
              <w:rPr>
                <w:rFonts w:ascii="宋体" w:eastAsia="宋体" w:hAnsi="宋体" w:cs="Times New Roman"/>
                <w:color w:val="000000"/>
                <w:kern w:val="0"/>
                <w:sz w:val="24"/>
              </w:rPr>
            </w:pPr>
            <w:r>
              <w:rPr>
                <w:rFonts w:ascii="宋体" w:eastAsia="宋体" w:hAnsi="宋体" w:cs="Times New Roman" w:hint="eastAsia"/>
                <w:color w:val="000000"/>
                <w:kern w:val="0"/>
                <w:sz w:val="24"/>
              </w:rPr>
              <w:t>2.</w:t>
            </w:r>
            <w:r>
              <w:rPr>
                <w:rFonts w:ascii="宋体" w:eastAsia="宋体" w:hAnsi="宋体" w:cs="Times New Roman" w:hint="eastAsia"/>
                <w:color w:val="000000"/>
                <w:kern w:val="0"/>
                <w:sz w:val="24"/>
              </w:rPr>
              <w:t>请各供应</w:t>
            </w:r>
            <w:proofErr w:type="gramStart"/>
            <w:r>
              <w:rPr>
                <w:rFonts w:ascii="宋体" w:eastAsia="宋体" w:hAnsi="宋体" w:cs="Times New Roman" w:hint="eastAsia"/>
                <w:color w:val="000000"/>
                <w:kern w:val="0"/>
                <w:sz w:val="24"/>
              </w:rPr>
              <w:t>商认真</w:t>
            </w:r>
            <w:proofErr w:type="gramEnd"/>
            <w:r>
              <w:rPr>
                <w:rFonts w:ascii="宋体" w:eastAsia="宋体" w:hAnsi="宋体" w:cs="Times New Roman" w:hint="eastAsia"/>
                <w:color w:val="000000"/>
                <w:kern w:val="0"/>
                <w:sz w:val="24"/>
              </w:rPr>
              <w:t>阅读《评定文件》，如确认参与本项目，请下载附件中的回执，按要求填写后于</w:t>
            </w:r>
            <w:r>
              <w:rPr>
                <w:rFonts w:ascii="宋体" w:eastAsia="宋体" w:hAnsi="宋体" w:cs="Times New Roman" w:hint="eastAsia"/>
                <w:color w:val="000000" w:themeColor="text1"/>
                <w:kern w:val="0"/>
                <w:sz w:val="24"/>
              </w:rPr>
              <w:t xml:space="preserve"> </w:t>
            </w:r>
            <w:r>
              <w:rPr>
                <w:rFonts w:ascii="宋体" w:eastAsia="宋体" w:hAnsi="宋体" w:cs="Times New Roman"/>
                <w:color w:val="000000" w:themeColor="text1"/>
                <w:kern w:val="0"/>
                <w:sz w:val="24"/>
              </w:rPr>
              <w:t>2024</w:t>
            </w:r>
            <w:r>
              <w:rPr>
                <w:rFonts w:ascii="宋体" w:eastAsia="宋体" w:hAnsi="宋体" w:cs="Times New Roman" w:hint="eastAsia"/>
                <w:color w:val="000000" w:themeColor="text1"/>
                <w:kern w:val="0"/>
                <w:sz w:val="24"/>
              </w:rPr>
              <w:t>年</w:t>
            </w:r>
            <w:r>
              <w:rPr>
                <w:rFonts w:ascii="宋体" w:eastAsia="宋体" w:hAnsi="宋体" w:cs="Times New Roman"/>
                <w:color w:val="000000" w:themeColor="text1"/>
                <w:kern w:val="0"/>
                <w:sz w:val="24"/>
              </w:rPr>
              <w:t>1</w:t>
            </w:r>
            <w:r>
              <w:rPr>
                <w:rFonts w:ascii="宋体" w:eastAsia="宋体" w:hAnsi="宋体" w:cs="Times New Roman" w:hint="eastAsia"/>
                <w:color w:val="000000" w:themeColor="text1"/>
                <w:kern w:val="0"/>
                <w:sz w:val="24"/>
              </w:rPr>
              <w:t>月</w:t>
            </w:r>
            <w:r>
              <w:rPr>
                <w:rFonts w:ascii="宋体" w:eastAsia="宋体" w:hAnsi="宋体" w:cs="Times New Roman"/>
                <w:color w:val="000000" w:themeColor="text1"/>
                <w:kern w:val="0"/>
                <w:sz w:val="24"/>
              </w:rPr>
              <w:t>1</w:t>
            </w:r>
            <w:r w:rsidR="008433FA">
              <w:rPr>
                <w:rFonts w:ascii="宋体" w:eastAsia="宋体" w:hAnsi="宋体" w:cs="Times New Roman" w:hint="eastAsia"/>
                <w:color w:val="000000" w:themeColor="text1"/>
                <w:kern w:val="0"/>
                <w:sz w:val="24"/>
              </w:rPr>
              <w:t>8</w:t>
            </w:r>
            <w:r>
              <w:rPr>
                <w:rFonts w:ascii="宋体" w:eastAsia="宋体" w:hAnsi="宋体" w:cs="Times New Roman" w:hint="eastAsia"/>
                <w:color w:val="000000" w:themeColor="text1"/>
                <w:kern w:val="0"/>
                <w:sz w:val="24"/>
              </w:rPr>
              <w:t>日</w:t>
            </w:r>
            <w:r>
              <w:rPr>
                <w:rFonts w:ascii="宋体" w:eastAsia="宋体" w:hAnsi="宋体" w:cs="Times New Roman" w:hint="eastAsia"/>
                <w:color w:val="000000" w:themeColor="text1"/>
                <w:kern w:val="0"/>
                <w:sz w:val="24"/>
              </w:rPr>
              <w:t>17</w:t>
            </w:r>
            <w:r>
              <w:rPr>
                <w:rFonts w:ascii="宋体" w:eastAsia="宋体" w:hAnsi="宋体" w:cs="Times New Roman" w:hint="eastAsia"/>
                <w:color w:val="000000" w:themeColor="text1"/>
                <w:kern w:val="0"/>
                <w:sz w:val="24"/>
              </w:rPr>
              <w:t>时之前</w:t>
            </w:r>
            <w:r>
              <w:rPr>
                <w:rFonts w:ascii="宋体" w:eastAsia="宋体" w:hAnsi="宋体" w:cs="Times New Roman" w:hint="eastAsia"/>
                <w:color w:val="000000"/>
                <w:kern w:val="0"/>
                <w:sz w:val="24"/>
              </w:rPr>
              <w:t>将回执发至邮箱</w:t>
            </w:r>
            <w:r>
              <w:rPr>
                <w:rFonts w:ascii="宋体" w:eastAsia="宋体" w:hAnsi="宋体" w:cs="Times New Roman"/>
                <w:color w:val="000000"/>
                <w:kern w:val="0"/>
                <w:sz w:val="24"/>
              </w:rPr>
              <w:t> chenyy01@mail.bjhd.gov.cn </w:t>
            </w:r>
            <w:r>
              <w:rPr>
                <w:rFonts w:ascii="宋体" w:eastAsia="宋体" w:hAnsi="宋体" w:cs="Times New Roman" w:hint="eastAsia"/>
                <w:color w:val="000000"/>
                <w:kern w:val="0"/>
                <w:sz w:val="24"/>
              </w:rPr>
              <w:t>作为报名（以采购单位实际收到的报名回执为准）凭证，未报名的供应商及资质审查未通过的供应商不能参与评定。</w:t>
            </w:r>
          </w:p>
          <w:p w:rsidR="00331DC4" w:rsidRDefault="00DA2B6F">
            <w:pPr>
              <w:numPr>
                <w:ilvl w:val="255"/>
                <w:numId w:val="0"/>
              </w:numPr>
              <w:spacing w:line="360" w:lineRule="auto"/>
              <w:rPr>
                <w:rFonts w:ascii="宋体" w:eastAsia="宋体" w:hAnsi="宋体" w:cs="Times New Roman"/>
                <w:color w:val="000000"/>
                <w:kern w:val="0"/>
                <w:sz w:val="24"/>
              </w:rPr>
            </w:pPr>
            <w:r>
              <w:rPr>
                <w:rFonts w:ascii="宋体" w:eastAsia="宋体" w:hAnsi="宋体" w:cs="Times New Roman" w:hint="eastAsia"/>
                <w:color w:val="000000"/>
                <w:kern w:val="0"/>
                <w:sz w:val="24"/>
              </w:rPr>
              <w:t>3.</w:t>
            </w:r>
            <w:r>
              <w:rPr>
                <w:rFonts w:ascii="宋体" w:eastAsia="宋体" w:hAnsi="宋体" w:cs="Times New Roman" w:hint="eastAsia"/>
                <w:color w:val="000000"/>
                <w:kern w:val="0"/>
                <w:sz w:val="24"/>
              </w:rPr>
              <w:t>请各参与评定的供应商于</w:t>
            </w:r>
            <w:r>
              <w:rPr>
                <w:rFonts w:ascii="宋体" w:eastAsia="宋体" w:hAnsi="宋体" w:cs="Times New Roman" w:hint="eastAsia"/>
                <w:color w:val="000000" w:themeColor="text1"/>
                <w:kern w:val="0"/>
                <w:sz w:val="24"/>
              </w:rPr>
              <w:t xml:space="preserve"> </w:t>
            </w:r>
            <w:r>
              <w:rPr>
                <w:rFonts w:ascii="宋体" w:eastAsia="宋体" w:hAnsi="宋体" w:cs="Times New Roman"/>
                <w:color w:val="000000" w:themeColor="text1"/>
                <w:kern w:val="0"/>
                <w:sz w:val="24"/>
              </w:rPr>
              <w:t>2024</w:t>
            </w:r>
            <w:r>
              <w:rPr>
                <w:rFonts w:ascii="宋体" w:eastAsia="宋体" w:hAnsi="宋体" w:cs="Times New Roman" w:hint="eastAsia"/>
                <w:color w:val="000000" w:themeColor="text1"/>
                <w:kern w:val="0"/>
                <w:sz w:val="24"/>
              </w:rPr>
              <w:t>年</w:t>
            </w:r>
            <w:r>
              <w:rPr>
                <w:rFonts w:ascii="宋体" w:eastAsia="宋体" w:hAnsi="宋体" w:cs="Times New Roman"/>
                <w:color w:val="000000" w:themeColor="text1"/>
                <w:kern w:val="0"/>
                <w:sz w:val="24"/>
              </w:rPr>
              <w:t>1</w:t>
            </w:r>
            <w:r>
              <w:rPr>
                <w:rFonts w:ascii="宋体" w:eastAsia="宋体" w:hAnsi="宋体" w:cs="Times New Roman" w:hint="eastAsia"/>
                <w:color w:val="000000" w:themeColor="text1"/>
                <w:kern w:val="0"/>
                <w:sz w:val="24"/>
              </w:rPr>
              <w:t>月</w:t>
            </w:r>
            <w:r>
              <w:rPr>
                <w:rFonts w:ascii="宋体" w:eastAsia="宋体" w:hAnsi="宋体" w:cs="Times New Roman"/>
                <w:color w:val="000000" w:themeColor="text1"/>
                <w:kern w:val="0"/>
                <w:sz w:val="24"/>
              </w:rPr>
              <w:t>1</w:t>
            </w:r>
            <w:r w:rsidR="0000639B">
              <w:rPr>
                <w:rFonts w:ascii="宋体" w:eastAsia="宋体" w:hAnsi="宋体" w:cs="Times New Roman" w:hint="eastAsia"/>
                <w:color w:val="000000" w:themeColor="text1"/>
                <w:kern w:val="0"/>
                <w:sz w:val="24"/>
              </w:rPr>
              <w:t>8</w:t>
            </w:r>
            <w:r>
              <w:rPr>
                <w:rFonts w:ascii="宋体" w:eastAsia="宋体" w:hAnsi="宋体" w:cs="Times New Roman" w:hint="eastAsia"/>
                <w:color w:val="000000" w:themeColor="text1"/>
                <w:kern w:val="0"/>
                <w:sz w:val="24"/>
              </w:rPr>
              <w:t>日</w:t>
            </w:r>
            <w:r>
              <w:rPr>
                <w:rFonts w:ascii="宋体" w:eastAsia="宋体" w:hAnsi="宋体" w:cs="Times New Roman" w:hint="eastAsia"/>
                <w:color w:val="000000" w:themeColor="text1"/>
                <w:kern w:val="0"/>
                <w:sz w:val="24"/>
              </w:rPr>
              <w:t>17</w:t>
            </w:r>
            <w:r>
              <w:rPr>
                <w:rFonts w:ascii="宋体" w:eastAsia="宋体" w:hAnsi="宋体" w:cs="Times New Roman" w:hint="eastAsia"/>
                <w:color w:val="000000" w:themeColor="text1"/>
                <w:kern w:val="0"/>
                <w:sz w:val="24"/>
              </w:rPr>
              <w:t>时</w:t>
            </w:r>
            <w:r>
              <w:rPr>
                <w:rFonts w:ascii="宋体" w:eastAsia="宋体" w:hAnsi="宋体" w:cs="Times New Roman" w:hint="eastAsia"/>
                <w:color w:val="000000" w:themeColor="text1"/>
                <w:kern w:val="0"/>
                <w:sz w:val="24"/>
              </w:rPr>
              <w:t>前</w:t>
            </w:r>
            <w:r>
              <w:rPr>
                <w:rFonts w:ascii="宋体" w:eastAsia="宋体" w:hAnsi="宋体" w:cs="Times New Roman" w:hint="eastAsia"/>
                <w:color w:val="000000"/>
                <w:kern w:val="0"/>
                <w:sz w:val="24"/>
              </w:rPr>
              <w:t>将评定文件中要求的项目需求服务方案、相关资质证明复印件、法定代表人授权书、被授权人身份证复印件、评定承诺书（均加盖单位公章）提交至</w:t>
            </w:r>
            <w:r>
              <w:rPr>
                <w:rFonts w:ascii="宋体" w:eastAsia="宋体" w:hAnsi="宋体" w:cs="Times New Roman" w:hint="eastAsia"/>
                <w:color w:val="000000"/>
                <w:kern w:val="0"/>
                <w:sz w:val="24"/>
              </w:rPr>
              <w:t>海淀区西四环北路</w:t>
            </w:r>
            <w:r>
              <w:rPr>
                <w:rFonts w:ascii="宋体" w:eastAsia="宋体" w:hAnsi="宋体" w:cs="Times New Roman" w:hint="eastAsia"/>
                <w:color w:val="000000"/>
                <w:kern w:val="0"/>
                <w:sz w:val="24"/>
              </w:rPr>
              <w:t>73</w:t>
            </w:r>
            <w:r>
              <w:rPr>
                <w:rFonts w:ascii="宋体" w:eastAsia="宋体" w:hAnsi="宋体" w:cs="Times New Roman" w:hint="eastAsia"/>
                <w:color w:val="000000"/>
                <w:kern w:val="0"/>
                <w:sz w:val="24"/>
              </w:rPr>
              <w:t>号中关村人才发展中心</w:t>
            </w:r>
            <w:r>
              <w:rPr>
                <w:rFonts w:ascii="宋体" w:eastAsia="宋体" w:hAnsi="宋体" w:cs="Times New Roman" w:hint="eastAsia"/>
                <w:color w:val="000000"/>
                <w:kern w:val="0"/>
                <w:sz w:val="24"/>
              </w:rPr>
              <w:t>中</w:t>
            </w:r>
            <w:r>
              <w:rPr>
                <w:rFonts w:ascii="宋体" w:eastAsia="宋体" w:hAnsi="宋体" w:cs="Times New Roman"/>
                <w:color w:val="000000"/>
                <w:kern w:val="0"/>
                <w:sz w:val="24"/>
              </w:rPr>
              <w:t>区</w:t>
            </w:r>
            <w:r>
              <w:rPr>
                <w:rFonts w:ascii="宋体" w:eastAsia="宋体" w:hAnsi="宋体" w:cs="Times New Roman" w:hint="eastAsia"/>
                <w:color w:val="000000"/>
                <w:kern w:val="0"/>
                <w:sz w:val="24"/>
              </w:rPr>
              <w:t>327</w:t>
            </w:r>
            <w:r>
              <w:rPr>
                <w:rFonts w:ascii="宋体" w:eastAsia="宋体" w:hAnsi="宋体" w:cs="Times New Roman" w:hint="eastAsia"/>
                <w:color w:val="000000"/>
                <w:kern w:val="0"/>
                <w:sz w:val="24"/>
              </w:rPr>
              <w:t>室</w:t>
            </w:r>
            <w:r>
              <w:rPr>
                <w:rFonts w:ascii="宋体" w:eastAsia="宋体" w:hAnsi="宋体" w:cs="Times New Roman" w:hint="eastAsia"/>
                <w:color w:val="000000"/>
                <w:kern w:val="0"/>
                <w:sz w:val="24"/>
              </w:rPr>
              <w:t>。</w:t>
            </w:r>
          </w:p>
          <w:p w:rsidR="00331DC4" w:rsidRDefault="00DA2B6F">
            <w:pPr>
              <w:numPr>
                <w:ilvl w:val="255"/>
                <w:numId w:val="0"/>
              </w:numPr>
              <w:spacing w:line="360" w:lineRule="auto"/>
              <w:rPr>
                <w:rFonts w:ascii="宋体" w:eastAsia="宋体" w:hAnsi="宋体" w:cs="Times New Roman"/>
                <w:color w:val="000000"/>
                <w:kern w:val="0"/>
                <w:sz w:val="22"/>
                <w:szCs w:val="21"/>
              </w:rPr>
            </w:pPr>
            <w:r>
              <w:rPr>
                <w:rFonts w:ascii="宋体" w:eastAsia="宋体" w:hAnsi="宋体" w:cs="Times New Roman" w:hint="eastAsia"/>
                <w:color w:val="000000"/>
                <w:kern w:val="0"/>
                <w:sz w:val="24"/>
              </w:rPr>
              <w:t>4.</w:t>
            </w:r>
            <w:r>
              <w:rPr>
                <w:rFonts w:ascii="宋体" w:eastAsia="宋体" w:hAnsi="宋体" w:cs="Times New Roman" w:hint="eastAsia"/>
                <w:color w:val="000000"/>
                <w:kern w:val="0"/>
                <w:sz w:val="24"/>
              </w:rPr>
              <w:t>请各参与评定的供应商于后续通知的时间到</w:t>
            </w:r>
            <w:r>
              <w:rPr>
                <w:rFonts w:ascii="宋体" w:eastAsia="宋体" w:hAnsi="宋体" w:cs="Times New Roman" w:hint="eastAsia"/>
                <w:color w:val="000000"/>
                <w:kern w:val="0"/>
                <w:sz w:val="24"/>
              </w:rPr>
              <w:t>北京市海淀区西四环北路</w:t>
            </w:r>
            <w:r>
              <w:rPr>
                <w:rFonts w:ascii="宋体" w:eastAsia="宋体" w:hAnsi="宋体" w:cs="Times New Roman" w:hint="eastAsia"/>
                <w:color w:val="000000"/>
                <w:kern w:val="0"/>
                <w:sz w:val="24"/>
              </w:rPr>
              <w:t>73</w:t>
            </w:r>
            <w:r>
              <w:rPr>
                <w:rFonts w:ascii="宋体" w:eastAsia="宋体" w:hAnsi="宋体" w:cs="Times New Roman" w:hint="eastAsia"/>
                <w:color w:val="000000"/>
                <w:kern w:val="0"/>
                <w:sz w:val="24"/>
              </w:rPr>
              <w:t>号人才发展中心南</w:t>
            </w:r>
            <w:r>
              <w:rPr>
                <w:rFonts w:ascii="宋体" w:eastAsia="宋体" w:hAnsi="宋体" w:cs="Times New Roman" w:hint="eastAsia"/>
                <w:color w:val="000000"/>
                <w:kern w:val="0"/>
                <w:sz w:val="24"/>
              </w:rPr>
              <w:t>103</w:t>
            </w:r>
            <w:proofErr w:type="gramStart"/>
            <w:r>
              <w:rPr>
                <w:rFonts w:ascii="宋体" w:eastAsia="宋体" w:hAnsi="宋体" w:cs="Times New Roman" w:hint="eastAsia"/>
                <w:color w:val="000000"/>
                <w:kern w:val="0"/>
                <w:sz w:val="24"/>
              </w:rPr>
              <w:t>室参与</w:t>
            </w:r>
            <w:proofErr w:type="gramEnd"/>
            <w:r>
              <w:rPr>
                <w:rFonts w:ascii="宋体" w:eastAsia="宋体" w:hAnsi="宋体" w:cs="Times New Roman" w:hint="eastAsia"/>
                <w:color w:val="000000"/>
                <w:kern w:val="0"/>
                <w:sz w:val="24"/>
              </w:rPr>
              <w:t>评定</w:t>
            </w:r>
            <w:r>
              <w:rPr>
                <w:rFonts w:ascii="宋体" w:eastAsia="宋体" w:hAnsi="宋体" w:cs="Times New Roman" w:hint="eastAsia"/>
                <w:color w:val="000000"/>
                <w:kern w:val="0"/>
                <w:sz w:val="24"/>
              </w:rPr>
              <w:t>。（确认时间地点后提前通知参与供应商）</w:t>
            </w:r>
          </w:p>
        </w:tc>
      </w:tr>
    </w:tbl>
    <w:p w:rsidR="00331DC4" w:rsidRDefault="00331DC4">
      <w:pPr>
        <w:tabs>
          <w:tab w:val="left" w:pos="630"/>
        </w:tabs>
        <w:adjustRightInd w:val="0"/>
        <w:snapToGrid w:val="0"/>
        <w:spacing w:line="360" w:lineRule="auto"/>
        <w:rPr>
          <w:rFonts w:ascii="仿宋_GB2312" w:eastAsia="仿宋_GB2312" w:hAnsi="宋体"/>
          <w:sz w:val="24"/>
        </w:rPr>
        <w:sectPr w:rsidR="00331DC4">
          <w:pgSz w:w="16838" w:h="11906" w:orient="landscape"/>
          <w:pgMar w:top="568" w:right="1474" w:bottom="1021" w:left="1418" w:header="720" w:footer="992" w:gutter="0"/>
          <w:cols w:space="720"/>
          <w:docGrid w:linePitch="312"/>
        </w:sectPr>
      </w:pPr>
    </w:p>
    <w:p w:rsidR="00331DC4" w:rsidRDefault="00DA2B6F">
      <w:pPr>
        <w:adjustRightInd w:val="0"/>
        <w:snapToGrid w:val="0"/>
        <w:rPr>
          <w:rFonts w:ascii="黑体" w:eastAsia="黑体"/>
          <w:b/>
          <w:sz w:val="32"/>
          <w:szCs w:val="32"/>
        </w:rPr>
      </w:pPr>
      <w:r>
        <w:rPr>
          <w:rFonts w:ascii="黑体" w:eastAsia="黑体" w:hint="eastAsia"/>
          <w:b/>
          <w:sz w:val="32"/>
          <w:szCs w:val="32"/>
        </w:rPr>
        <w:lastRenderedPageBreak/>
        <w:t>附件</w:t>
      </w:r>
      <w:r>
        <w:rPr>
          <w:rFonts w:ascii="黑体" w:eastAsia="黑体" w:hint="eastAsia"/>
          <w:b/>
          <w:sz w:val="32"/>
          <w:szCs w:val="32"/>
        </w:rPr>
        <w:t>2</w:t>
      </w:r>
    </w:p>
    <w:p w:rsidR="00331DC4" w:rsidRDefault="00DA2B6F" w:rsidP="008433FA">
      <w:pPr>
        <w:spacing w:beforeLines="50" w:before="156" w:afterLines="50" w:after="156" w:line="360" w:lineRule="auto"/>
        <w:jc w:val="center"/>
        <w:rPr>
          <w:rFonts w:ascii="宋体" w:hAnsi="宋体"/>
          <w:b/>
          <w:sz w:val="32"/>
          <w:szCs w:val="32"/>
        </w:rPr>
      </w:pPr>
      <w:bookmarkStart w:id="2" w:name="_Hlk154145766"/>
      <w:r>
        <w:rPr>
          <w:rFonts w:ascii="宋体" w:hAnsi="宋体" w:hint="eastAsia"/>
          <w:b/>
          <w:sz w:val="32"/>
          <w:szCs w:val="32"/>
        </w:rPr>
        <w:t>北京市海淀区社会保险基金管理中心</w:t>
      </w:r>
    </w:p>
    <w:p w:rsidR="00331DC4" w:rsidRDefault="00DA2B6F" w:rsidP="008433FA">
      <w:pPr>
        <w:spacing w:beforeLines="50" w:before="156" w:afterLines="50" w:after="156" w:line="360" w:lineRule="auto"/>
        <w:jc w:val="center"/>
        <w:rPr>
          <w:rFonts w:ascii="宋体" w:hAnsi="宋体"/>
          <w:b/>
          <w:sz w:val="32"/>
          <w:szCs w:val="32"/>
        </w:rPr>
      </w:pPr>
      <w:r>
        <w:rPr>
          <w:rFonts w:ascii="宋体" w:hAnsi="宋体"/>
          <w:b/>
          <w:sz w:val="32"/>
          <w:szCs w:val="32"/>
        </w:rPr>
        <w:t>“</w:t>
      </w:r>
      <w:r>
        <w:rPr>
          <w:rFonts w:ascii="宋体" w:hAnsi="宋体" w:hint="eastAsia"/>
          <w:b/>
          <w:sz w:val="32"/>
          <w:szCs w:val="32"/>
        </w:rPr>
        <w:t>2024</w:t>
      </w:r>
      <w:r>
        <w:rPr>
          <w:rFonts w:ascii="宋体" w:hAnsi="宋体" w:hint="eastAsia"/>
          <w:b/>
          <w:sz w:val="32"/>
          <w:szCs w:val="32"/>
        </w:rPr>
        <w:t>年度社会保险待遇追回法律服务</w:t>
      </w:r>
      <w:r>
        <w:rPr>
          <w:rFonts w:ascii="宋体" w:hAnsi="宋体"/>
          <w:b/>
          <w:sz w:val="32"/>
          <w:szCs w:val="32"/>
        </w:rPr>
        <w:t>”</w:t>
      </w:r>
      <w:r>
        <w:rPr>
          <w:rFonts w:ascii="宋体" w:hAnsi="宋体" w:hint="eastAsia"/>
          <w:b/>
          <w:sz w:val="32"/>
          <w:szCs w:val="32"/>
        </w:rPr>
        <w:t>项目评定</w:t>
      </w:r>
      <w:bookmarkEnd w:id="2"/>
      <w:r>
        <w:rPr>
          <w:rFonts w:ascii="宋体" w:hAnsi="宋体" w:hint="eastAsia"/>
          <w:b/>
          <w:sz w:val="32"/>
          <w:szCs w:val="32"/>
        </w:rPr>
        <w:t>文件</w:t>
      </w:r>
    </w:p>
    <w:p w:rsidR="00331DC4" w:rsidRDefault="00DA2B6F" w:rsidP="008433FA">
      <w:pPr>
        <w:spacing w:beforeLines="50" w:before="156" w:afterLines="50" w:after="156" w:line="360" w:lineRule="auto"/>
        <w:jc w:val="center"/>
        <w:rPr>
          <w:rFonts w:ascii="宋体" w:hAnsi="宋体"/>
          <w:sz w:val="32"/>
          <w:szCs w:val="32"/>
        </w:rPr>
      </w:pPr>
      <w:r>
        <w:rPr>
          <w:rFonts w:ascii="宋体" w:hAnsi="宋体" w:hint="eastAsia"/>
          <w:sz w:val="32"/>
          <w:szCs w:val="32"/>
        </w:rPr>
        <w:t>（</w:t>
      </w:r>
      <w:r>
        <w:rPr>
          <w:rFonts w:ascii="宋体" w:hAnsi="宋体" w:hint="eastAsia"/>
          <w:sz w:val="32"/>
          <w:szCs w:val="32"/>
        </w:rPr>
        <w:t>项目编号：</w:t>
      </w:r>
      <w:r>
        <w:rPr>
          <w:rFonts w:ascii="宋体" w:hAnsi="宋体"/>
          <w:sz w:val="32"/>
          <w:szCs w:val="32"/>
        </w:rPr>
        <w:t>2024-8001-0</w:t>
      </w:r>
      <w:r>
        <w:rPr>
          <w:rFonts w:ascii="宋体" w:hAnsi="宋体"/>
          <w:sz w:val="32"/>
          <w:szCs w:val="32"/>
        </w:rPr>
        <w:t>2</w:t>
      </w:r>
      <w:r>
        <w:rPr>
          <w:rFonts w:ascii="宋体" w:hAnsi="宋体" w:hint="eastAsia"/>
          <w:sz w:val="32"/>
          <w:szCs w:val="32"/>
        </w:rPr>
        <w:t>）</w:t>
      </w:r>
    </w:p>
    <w:p w:rsidR="00331DC4" w:rsidRDefault="00DA2B6F" w:rsidP="008433FA">
      <w:pPr>
        <w:spacing w:beforeLines="50" w:before="156" w:afterLines="50" w:after="156" w:line="360" w:lineRule="auto"/>
        <w:ind w:firstLineChars="200" w:firstLine="480"/>
        <w:jc w:val="left"/>
        <w:rPr>
          <w:rFonts w:ascii="宋体" w:hAnsi="宋体"/>
          <w:sz w:val="24"/>
          <w:szCs w:val="24"/>
        </w:rPr>
      </w:pPr>
      <w:r>
        <w:rPr>
          <w:rFonts w:ascii="宋体" w:hAnsi="宋体" w:hint="eastAsia"/>
          <w:sz w:val="24"/>
          <w:szCs w:val="24"/>
        </w:rPr>
        <w:t>北京市海淀区社会保险基金管理中心对本单位</w:t>
      </w:r>
      <w:r>
        <w:rPr>
          <w:rFonts w:ascii="宋体" w:hAnsi="宋体"/>
          <w:snapToGrid w:val="0"/>
          <w:color w:val="000000"/>
          <w:kern w:val="0"/>
          <w:sz w:val="24"/>
          <w:szCs w:val="24"/>
        </w:rPr>
        <w:t>“</w:t>
      </w:r>
      <w:r>
        <w:rPr>
          <w:rFonts w:ascii="宋体" w:hAnsi="宋体" w:hint="eastAsia"/>
          <w:snapToGrid w:val="0"/>
          <w:color w:val="000000"/>
          <w:kern w:val="0"/>
          <w:sz w:val="24"/>
          <w:szCs w:val="24"/>
        </w:rPr>
        <w:t>2024</w:t>
      </w:r>
      <w:r>
        <w:rPr>
          <w:rFonts w:ascii="宋体" w:hAnsi="宋体" w:hint="eastAsia"/>
          <w:snapToGrid w:val="0"/>
          <w:color w:val="000000"/>
          <w:kern w:val="0"/>
          <w:sz w:val="24"/>
          <w:szCs w:val="24"/>
        </w:rPr>
        <w:t>年度社会保险待遇追回法律服务</w:t>
      </w:r>
      <w:r>
        <w:rPr>
          <w:rFonts w:ascii="宋体" w:hAnsi="宋体"/>
          <w:snapToGrid w:val="0"/>
          <w:color w:val="000000"/>
          <w:kern w:val="0"/>
          <w:sz w:val="24"/>
          <w:szCs w:val="24"/>
        </w:rPr>
        <w:t>”</w:t>
      </w:r>
      <w:r>
        <w:rPr>
          <w:rFonts w:ascii="宋体" w:hAnsi="宋体" w:hint="eastAsia"/>
          <w:sz w:val="24"/>
          <w:szCs w:val="24"/>
        </w:rPr>
        <w:t>项目进行评定采购，</w:t>
      </w:r>
      <w:proofErr w:type="gramStart"/>
      <w:r>
        <w:rPr>
          <w:rFonts w:ascii="宋体" w:hAnsi="宋体" w:hint="eastAsia"/>
          <w:sz w:val="24"/>
          <w:szCs w:val="24"/>
        </w:rPr>
        <w:t>请符合</w:t>
      </w:r>
      <w:proofErr w:type="gramEnd"/>
      <w:r>
        <w:rPr>
          <w:rFonts w:ascii="宋体" w:hAnsi="宋体" w:hint="eastAsia"/>
          <w:sz w:val="24"/>
          <w:szCs w:val="24"/>
        </w:rPr>
        <w:t>要求且能满足本项目需求的供应商前来参与，所有参与评定的供应商，均视同为实质性响应评定文件要求。</w:t>
      </w:r>
    </w:p>
    <w:p w:rsidR="00331DC4" w:rsidRDefault="00DA2B6F" w:rsidP="008433FA">
      <w:pPr>
        <w:spacing w:beforeLines="50" w:before="156" w:afterLines="50" w:after="156" w:line="360" w:lineRule="auto"/>
        <w:jc w:val="left"/>
        <w:rPr>
          <w:rFonts w:asciiTheme="minorEastAsia" w:hAnsiTheme="minorEastAsia"/>
          <w:b/>
          <w:bCs/>
          <w:sz w:val="24"/>
          <w:szCs w:val="24"/>
        </w:rPr>
      </w:pPr>
      <w:r>
        <w:rPr>
          <w:rFonts w:asciiTheme="minorEastAsia" w:hAnsiTheme="minorEastAsia" w:hint="eastAsia"/>
          <w:b/>
          <w:bCs/>
          <w:sz w:val="24"/>
          <w:szCs w:val="24"/>
        </w:rPr>
        <w:t>一、合格评定供应商范围</w:t>
      </w:r>
    </w:p>
    <w:p w:rsidR="00331DC4" w:rsidRDefault="00DA2B6F" w:rsidP="008433FA">
      <w:pPr>
        <w:spacing w:beforeLines="50" w:before="156" w:afterLines="50" w:after="156" w:line="360" w:lineRule="auto"/>
        <w:ind w:firstLine="420"/>
        <w:jc w:val="left"/>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符合</w:t>
      </w:r>
      <w:r>
        <w:rPr>
          <w:rFonts w:asciiTheme="minorEastAsia" w:hAnsiTheme="minorEastAsia" w:hint="eastAsia"/>
          <w:sz w:val="24"/>
          <w:szCs w:val="24"/>
        </w:rPr>
        <w:t>2024</w:t>
      </w:r>
      <w:r>
        <w:rPr>
          <w:rFonts w:asciiTheme="minorEastAsia" w:hAnsiTheme="minorEastAsia" w:hint="eastAsia"/>
          <w:sz w:val="24"/>
          <w:szCs w:val="24"/>
        </w:rPr>
        <w:t>年度社会保险待遇追回法律服务项目评定文件中相关要求。</w:t>
      </w:r>
    </w:p>
    <w:p w:rsidR="00331DC4" w:rsidRDefault="00DA2B6F" w:rsidP="008433FA">
      <w:pPr>
        <w:spacing w:beforeLines="50" w:before="156" w:afterLines="50" w:after="156" w:line="360" w:lineRule="auto"/>
        <w:ind w:firstLine="420"/>
        <w:jc w:val="left"/>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评定供应商在中华人民共和国境内依法注册，具有独立承担民事责任的能力，需提供律师事务所执业许可证。</w:t>
      </w:r>
    </w:p>
    <w:p w:rsidR="00331DC4" w:rsidRDefault="00DA2B6F" w:rsidP="008433FA">
      <w:pPr>
        <w:spacing w:beforeLines="50" w:before="156" w:afterLines="50" w:after="156" w:line="360" w:lineRule="auto"/>
        <w:ind w:firstLine="420"/>
        <w:jc w:val="left"/>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评定供应商需提供营业执照副本复印件加盖公章。</w:t>
      </w:r>
    </w:p>
    <w:p w:rsidR="00331DC4" w:rsidRDefault="00DA2B6F" w:rsidP="008433FA">
      <w:pPr>
        <w:spacing w:beforeLines="50" w:before="156" w:afterLines="50" w:after="156" w:line="360" w:lineRule="auto"/>
        <w:ind w:firstLine="420"/>
        <w:jc w:val="left"/>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近三年内在经营活动中没有重大违法记录，不处于被责令停业、财产被接管、冻结、破产状态。</w:t>
      </w:r>
    </w:p>
    <w:p w:rsidR="00331DC4" w:rsidRDefault="00DA2B6F" w:rsidP="008433FA">
      <w:pPr>
        <w:spacing w:beforeLines="50" w:before="156" w:afterLines="50" w:after="156" w:line="360" w:lineRule="auto"/>
        <w:ind w:firstLine="420"/>
        <w:jc w:val="left"/>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hint="eastAsia"/>
          <w:sz w:val="24"/>
          <w:szCs w:val="24"/>
        </w:rPr>
        <w:t>符合法律、行政法规规定的其他要求。</w:t>
      </w:r>
    </w:p>
    <w:p w:rsidR="00331DC4" w:rsidRDefault="00DA2B6F" w:rsidP="008433FA">
      <w:pPr>
        <w:spacing w:beforeLines="50" w:before="156" w:afterLines="50" w:after="156" w:line="360" w:lineRule="auto"/>
        <w:ind w:firstLine="420"/>
        <w:jc w:val="left"/>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hint="eastAsia"/>
          <w:sz w:val="24"/>
          <w:szCs w:val="24"/>
        </w:rPr>
        <w:t>评定供应商具有履行合同所必需的服务能力、经验和信誉等；能够为项目提供整体方案设计。</w:t>
      </w:r>
    </w:p>
    <w:p w:rsidR="00331DC4" w:rsidRDefault="00DA2B6F" w:rsidP="008433FA">
      <w:pPr>
        <w:spacing w:beforeLines="50" w:before="156" w:afterLines="50" w:after="156" w:line="360" w:lineRule="auto"/>
        <w:ind w:firstLine="420"/>
        <w:jc w:val="left"/>
        <w:rPr>
          <w:rFonts w:asciiTheme="minorEastAsia" w:hAnsiTheme="minorEastAsia"/>
          <w:sz w:val="24"/>
          <w:szCs w:val="24"/>
        </w:rPr>
      </w:pPr>
      <w:r>
        <w:rPr>
          <w:rFonts w:asciiTheme="minorEastAsia" w:hAnsiTheme="minorEastAsia" w:hint="eastAsia"/>
          <w:sz w:val="24"/>
          <w:szCs w:val="24"/>
        </w:rPr>
        <w:t>本次评定拟选定</w:t>
      </w:r>
      <w:r>
        <w:rPr>
          <w:rFonts w:asciiTheme="minorEastAsia" w:hAnsiTheme="minorEastAsia" w:hint="eastAsia"/>
          <w:sz w:val="24"/>
          <w:szCs w:val="24"/>
        </w:rPr>
        <w:t>1</w:t>
      </w:r>
      <w:r>
        <w:rPr>
          <w:rFonts w:asciiTheme="minorEastAsia" w:hAnsiTheme="minorEastAsia" w:hint="eastAsia"/>
          <w:sz w:val="24"/>
          <w:szCs w:val="24"/>
        </w:rPr>
        <w:t>家供应商。</w:t>
      </w:r>
    </w:p>
    <w:p w:rsidR="00331DC4" w:rsidRDefault="00DA2B6F" w:rsidP="008433FA">
      <w:pPr>
        <w:spacing w:beforeLines="50" w:before="156" w:afterLines="50" w:after="156" w:line="360" w:lineRule="auto"/>
        <w:jc w:val="left"/>
        <w:rPr>
          <w:rFonts w:asciiTheme="minorEastAsia" w:hAnsiTheme="minorEastAsia"/>
          <w:b/>
          <w:bCs/>
          <w:sz w:val="24"/>
          <w:szCs w:val="24"/>
        </w:rPr>
      </w:pPr>
      <w:r>
        <w:rPr>
          <w:rFonts w:asciiTheme="minorEastAsia" w:hAnsiTheme="minorEastAsia" w:hint="eastAsia"/>
          <w:b/>
          <w:bCs/>
          <w:sz w:val="24"/>
          <w:szCs w:val="24"/>
        </w:rPr>
        <w:t>二、报价说明</w:t>
      </w:r>
    </w:p>
    <w:p w:rsidR="00331DC4" w:rsidRDefault="00DA2B6F" w:rsidP="008433FA">
      <w:pPr>
        <w:spacing w:beforeLines="50" w:before="156" w:afterLines="50" w:after="156" w:line="360" w:lineRule="auto"/>
        <w:jc w:val="left"/>
        <w:rPr>
          <w:rFonts w:asciiTheme="minorEastAsia" w:hAnsiTheme="minorEastAsia"/>
          <w:sz w:val="24"/>
          <w:szCs w:val="24"/>
        </w:rPr>
      </w:pPr>
      <w:r>
        <w:rPr>
          <w:rFonts w:asciiTheme="minorEastAsia" w:hAnsiTheme="minorEastAsia" w:hint="eastAsia"/>
          <w:sz w:val="24"/>
          <w:szCs w:val="24"/>
        </w:rPr>
        <w:t xml:space="preserve">    1.</w:t>
      </w:r>
      <w:r>
        <w:rPr>
          <w:rFonts w:asciiTheme="minorEastAsia" w:hAnsiTheme="minorEastAsia" w:hint="eastAsia"/>
          <w:sz w:val="24"/>
          <w:szCs w:val="24"/>
        </w:rPr>
        <w:t>所有报价除特殊说明外均以人民币（元）为计算单位。</w:t>
      </w:r>
    </w:p>
    <w:p w:rsidR="00331DC4" w:rsidRDefault="00DA2B6F" w:rsidP="008433FA">
      <w:pPr>
        <w:spacing w:beforeLines="50" w:before="156" w:afterLines="50" w:after="156"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供应商所报价格应当满足评定文件中的所有要求。报价不存在可选择报价。</w:t>
      </w:r>
    </w:p>
    <w:p w:rsidR="00331DC4" w:rsidRDefault="00DA2B6F" w:rsidP="008433FA">
      <w:pPr>
        <w:spacing w:beforeLines="50" w:before="156" w:afterLines="50" w:after="156"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供应商应针对附件</w:t>
      </w:r>
      <w:r>
        <w:rPr>
          <w:rFonts w:asciiTheme="minorEastAsia" w:hAnsiTheme="minorEastAsia" w:hint="eastAsia"/>
          <w:sz w:val="24"/>
          <w:szCs w:val="24"/>
        </w:rPr>
        <w:t>2-1</w:t>
      </w:r>
      <w:r>
        <w:rPr>
          <w:rFonts w:asciiTheme="minorEastAsia" w:hAnsiTheme="minorEastAsia" w:hint="eastAsia"/>
          <w:sz w:val="24"/>
          <w:szCs w:val="24"/>
        </w:rPr>
        <w:t>服务需求中“服务内容”的各项进行单独报价，供应商报价以填写的</w:t>
      </w:r>
      <w:r>
        <w:rPr>
          <w:rFonts w:asciiTheme="minorEastAsia" w:hAnsiTheme="minorEastAsia" w:hint="eastAsia"/>
          <w:sz w:val="24"/>
          <w:szCs w:val="24"/>
        </w:rPr>
        <w:t>供应商报价表</w:t>
      </w:r>
      <w:r>
        <w:rPr>
          <w:rFonts w:asciiTheme="minorEastAsia" w:hAnsiTheme="minorEastAsia" w:hint="eastAsia"/>
          <w:sz w:val="24"/>
          <w:szCs w:val="24"/>
        </w:rPr>
        <w:t>为准。</w:t>
      </w:r>
    </w:p>
    <w:p w:rsidR="00331DC4" w:rsidRDefault="00DA2B6F" w:rsidP="008433FA">
      <w:pPr>
        <w:spacing w:beforeLines="50" w:before="156" w:afterLines="50" w:after="156" w:line="360" w:lineRule="auto"/>
        <w:jc w:val="left"/>
        <w:rPr>
          <w:rFonts w:asciiTheme="minorEastAsia" w:hAnsiTheme="minorEastAsia"/>
          <w:b/>
          <w:bCs/>
          <w:sz w:val="24"/>
          <w:szCs w:val="24"/>
        </w:rPr>
      </w:pPr>
      <w:r>
        <w:rPr>
          <w:rFonts w:asciiTheme="minorEastAsia" w:hAnsiTheme="minorEastAsia" w:hint="eastAsia"/>
          <w:b/>
          <w:bCs/>
          <w:sz w:val="24"/>
          <w:szCs w:val="24"/>
        </w:rPr>
        <w:lastRenderedPageBreak/>
        <w:t>三、服务要求</w:t>
      </w:r>
    </w:p>
    <w:p w:rsidR="00331DC4" w:rsidRDefault="00DA2B6F" w:rsidP="008433FA">
      <w:pPr>
        <w:spacing w:beforeLines="50" w:before="156" w:afterLines="50" w:after="156" w:line="360" w:lineRule="auto"/>
        <w:ind w:firstLine="420"/>
        <w:jc w:val="left"/>
        <w:rPr>
          <w:rFonts w:asciiTheme="minorEastAsia" w:hAnsiTheme="minorEastAsia"/>
          <w:sz w:val="24"/>
          <w:szCs w:val="24"/>
        </w:rPr>
      </w:pPr>
      <w:r>
        <w:rPr>
          <w:rFonts w:asciiTheme="minorEastAsia" w:hAnsiTheme="minorEastAsia" w:hint="eastAsia"/>
          <w:sz w:val="24"/>
          <w:szCs w:val="24"/>
        </w:rPr>
        <w:t>评定成交供应商提供的商品（服务）不能低于本评定律师和行业管理的要求。具体服务需求见附件</w:t>
      </w:r>
      <w:r>
        <w:rPr>
          <w:rFonts w:asciiTheme="minorEastAsia" w:hAnsiTheme="minorEastAsia" w:hint="eastAsia"/>
          <w:sz w:val="24"/>
          <w:szCs w:val="24"/>
        </w:rPr>
        <w:t>2-1</w:t>
      </w:r>
      <w:r>
        <w:rPr>
          <w:rFonts w:asciiTheme="minorEastAsia" w:hAnsiTheme="minorEastAsia" w:hint="eastAsia"/>
          <w:sz w:val="24"/>
          <w:szCs w:val="24"/>
        </w:rPr>
        <w:t>。</w:t>
      </w:r>
    </w:p>
    <w:p w:rsidR="00331DC4" w:rsidRDefault="00DA2B6F" w:rsidP="008433FA">
      <w:pPr>
        <w:spacing w:beforeLines="50" w:before="156" w:afterLines="50" w:after="156" w:line="360" w:lineRule="auto"/>
        <w:jc w:val="left"/>
        <w:rPr>
          <w:rFonts w:asciiTheme="minorEastAsia" w:hAnsiTheme="minorEastAsia"/>
          <w:b/>
          <w:bCs/>
          <w:sz w:val="24"/>
          <w:szCs w:val="24"/>
        </w:rPr>
      </w:pPr>
      <w:r>
        <w:rPr>
          <w:rFonts w:asciiTheme="minorEastAsia" w:hAnsiTheme="minorEastAsia" w:hint="eastAsia"/>
          <w:b/>
          <w:bCs/>
          <w:sz w:val="24"/>
          <w:szCs w:val="24"/>
        </w:rPr>
        <w:t xml:space="preserve"> </w:t>
      </w:r>
      <w:r>
        <w:rPr>
          <w:rFonts w:asciiTheme="minorEastAsia" w:hAnsiTheme="minorEastAsia" w:hint="eastAsia"/>
          <w:b/>
          <w:bCs/>
          <w:sz w:val="24"/>
          <w:szCs w:val="24"/>
        </w:rPr>
        <w:t>四、参与评定须知</w:t>
      </w:r>
    </w:p>
    <w:p w:rsidR="00331DC4" w:rsidRDefault="00DA2B6F" w:rsidP="008433FA">
      <w:pPr>
        <w:spacing w:beforeLines="50" w:before="156" w:afterLines="50" w:after="156"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参与评定</w:t>
      </w:r>
      <w:r>
        <w:rPr>
          <w:rFonts w:asciiTheme="minorEastAsia" w:hAnsiTheme="minorEastAsia" w:hint="eastAsia"/>
          <w:sz w:val="24"/>
          <w:szCs w:val="24"/>
        </w:rPr>
        <w:t>供应商的授权代表需携带营业执照、《法定代表人授权委托书》（附件</w:t>
      </w:r>
      <w:r>
        <w:rPr>
          <w:rFonts w:asciiTheme="minorEastAsia" w:hAnsiTheme="minorEastAsia" w:hint="eastAsia"/>
          <w:sz w:val="24"/>
          <w:szCs w:val="24"/>
        </w:rPr>
        <w:t>5</w:t>
      </w:r>
      <w:r>
        <w:rPr>
          <w:rFonts w:asciiTheme="minorEastAsia" w:hAnsiTheme="minorEastAsia" w:hint="eastAsia"/>
          <w:sz w:val="24"/>
          <w:szCs w:val="24"/>
        </w:rPr>
        <w:t>）、《评定承诺书》（附件</w:t>
      </w:r>
      <w:r>
        <w:rPr>
          <w:rFonts w:asciiTheme="minorEastAsia" w:hAnsiTheme="minorEastAsia" w:hint="eastAsia"/>
          <w:sz w:val="24"/>
          <w:szCs w:val="24"/>
        </w:rPr>
        <w:t>6</w:t>
      </w:r>
      <w:r>
        <w:rPr>
          <w:rFonts w:asciiTheme="minorEastAsia" w:hAnsiTheme="minorEastAsia" w:hint="eastAsia"/>
          <w:sz w:val="24"/>
          <w:szCs w:val="24"/>
        </w:rPr>
        <w:t>）、被授权人身份证原件及复印件（均加盖单位公章），并提前将上述材料传真或将邮件发至采购单位。</w:t>
      </w:r>
      <w:r>
        <w:rPr>
          <w:rFonts w:asciiTheme="minorEastAsia" w:hAnsiTheme="minorEastAsia" w:hint="eastAsia"/>
          <w:sz w:val="24"/>
          <w:szCs w:val="24"/>
        </w:rPr>
        <w:t>2.</w:t>
      </w:r>
      <w:r>
        <w:rPr>
          <w:rFonts w:asciiTheme="minorEastAsia" w:hAnsiTheme="minorEastAsia" w:hint="eastAsia"/>
          <w:sz w:val="24"/>
          <w:szCs w:val="24"/>
        </w:rPr>
        <w:t>评定现场参加人员包括：</w:t>
      </w:r>
    </w:p>
    <w:p w:rsidR="00331DC4" w:rsidRDefault="00DA2B6F" w:rsidP="008433FA">
      <w:pPr>
        <w:spacing w:beforeLines="50" w:before="156" w:afterLines="50" w:after="156"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）评定小组：由采购单位相关人员组成</w:t>
      </w:r>
    </w:p>
    <w:p w:rsidR="00331DC4" w:rsidRDefault="00DA2B6F" w:rsidP="008433FA">
      <w:pPr>
        <w:spacing w:beforeLines="50" w:before="156" w:afterLines="50" w:after="156"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）供应商：授权代表（不超过</w:t>
      </w:r>
      <w:r>
        <w:rPr>
          <w:rFonts w:asciiTheme="minorEastAsia" w:hAnsiTheme="minorEastAsia" w:hint="eastAsia"/>
          <w:sz w:val="24"/>
          <w:szCs w:val="24"/>
        </w:rPr>
        <w:t>2</w:t>
      </w:r>
      <w:r>
        <w:rPr>
          <w:rFonts w:asciiTheme="minorEastAsia" w:hAnsiTheme="minorEastAsia" w:hint="eastAsia"/>
          <w:sz w:val="24"/>
          <w:szCs w:val="24"/>
        </w:rPr>
        <w:t>人）</w:t>
      </w:r>
    </w:p>
    <w:p w:rsidR="00331DC4" w:rsidRDefault="00DA2B6F" w:rsidP="008433FA">
      <w:pPr>
        <w:spacing w:beforeLines="50" w:before="156" w:afterLines="50" w:after="156" w:line="360" w:lineRule="auto"/>
        <w:jc w:val="left"/>
        <w:rPr>
          <w:rFonts w:asciiTheme="minorEastAsia" w:hAnsiTheme="minorEastAsia"/>
          <w:b/>
          <w:bCs/>
          <w:sz w:val="24"/>
          <w:szCs w:val="24"/>
        </w:rPr>
      </w:pPr>
      <w:r>
        <w:rPr>
          <w:rFonts w:asciiTheme="minorEastAsia" w:hAnsiTheme="minorEastAsia" w:hint="eastAsia"/>
          <w:b/>
          <w:bCs/>
          <w:sz w:val="24"/>
          <w:szCs w:val="24"/>
        </w:rPr>
        <w:t>五、评定规则</w:t>
      </w:r>
    </w:p>
    <w:p w:rsidR="00331DC4" w:rsidRDefault="00DA2B6F" w:rsidP="008433FA">
      <w:pPr>
        <w:spacing w:beforeLines="50" w:before="156" w:afterLines="50" w:after="156" w:line="360" w:lineRule="auto"/>
        <w:jc w:val="left"/>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本次评定按照综合评分法确定成交供应商，具体评定</w:t>
      </w:r>
      <w:proofErr w:type="gramStart"/>
      <w:r>
        <w:rPr>
          <w:rFonts w:asciiTheme="minorEastAsia" w:hAnsiTheme="minorEastAsia" w:hint="eastAsia"/>
          <w:sz w:val="24"/>
          <w:szCs w:val="24"/>
        </w:rPr>
        <w:t>规则见</w:t>
      </w:r>
      <w:proofErr w:type="gramEnd"/>
      <w:r>
        <w:rPr>
          <w:rFonts w:asciiTheme="minorEastAsia" w:hAnsiTheme="minorEastAsia" w:hint="eastAsia"/>
          <w:sz w:val="24"/>
          <w:szCs w:val="24"/>
        </w:rPr>
        <w:t>附件</w:t>
      </w:r>
      <w:r>
        <w:rPr>
          <w:rFonts w:asciiTheme="minorEastAsia" w:hAnsiTheme="minorEastAsia" w:hint="eastAsia"/>
          <w:sz w:val="24"/>
          <w:szCs w:val="24"/>
        </w:rPr>
        <w:t>8</w:t>
      </w:r>
      <w:r>
        <w:rPr>
          <w:rFonts w:asciiTheme="minorEastAsia" w:hAnsiTheme="minorEastAsia" w:hint="eastAsia"/>
          <w:sz w:val="24"/>
          <w:szCs w:val="24"/>
        </w:rPr>
        <w:t>。具体评定规则如下：</w:t>
      </w:r>
    </w:p>
    <w:p w:rsidR="00331DC4" w:rsidRDefault="00DA2B6F" w:rsidP="008433FA">
      <w:pPr>
        <w:spacing w:beforeLines="50" w:before="156" w:afterLines="50" w:after="156" w:line="360" w:lineRule="auto"/>
        <w:jc w:val="left"/>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参考附件</w:t>
      </w:r>
      <w:r>
        <w:rPr>
          <w:rFonts w:asciiTheme="minorEastAsia" w:hAnsiTheme="minorEastAsia" w:hint="eastAsia"/>
          <w:sz w:val="24"/>
          <w:szCs w:val="24"/>
        </w:rPr>
        <w:t>8</w:t>
      </w:r>
      <w:r>
        <w:rPr>
          <w:rFonts w:asciiTheme="minorEastAsia" w:hAnsiTheme="minorEastAsia" w:hint="eastAsia"/>
          <w:sz w:val="24"/>
          <w:szCs w:val="24"/>
        </w:rPr>
        <w:t>）</w:t>
      </w:r>
    </w:p>
    <w:p w:rsidR="00331DC4" w:rsidRDefault="00DA2B6F" w:rsidP="008433FA">
      <w:pPr>
        <w:spacing w:beforeLines="50" w:before="156" w:afterLines="50" w:after="156" w:line="360" w:lineRule="auto"/>
        <w:jc w:val="left"/>
        <w:rPr>
          <w:rFonts w:asciiTheme="minorEastAsia" w:hAnsiTheme="minorEastAsia"/>
          <w:b/>
          <w:bCs/>
          <w:sz w:val="24"/>
          <w:szCs w:val="24"/>
        </w:rPr>
      </w:pPr>
      <w:r>
        <w:rPr>
          <w:rFonts w:asciiTheme="minorEastAsia" w:hAnsiTheme="minorEastAsia" w:hint="eastAsia"/>
          <w:b/>
          <w:bCs/>
          <w:sz w:val="24"/>
          <w:szCs w:val="24"/>
        </w:rPr>
        <w:t>六、签订合同</w:t>
      </w:r>
    </w:p>
    <w:p w:rsidR="00331DC4" w:rsidRDefault="00DA2B6F" w:rsidP="008433FA">
      <w:pPr>
        <w:spacing w:beforeLines="50" w:before="156" w:afterLines="50" w:after="156" w:line="360" w:lineRule="auto"/>
        <w:ind w:firstLine="42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成交供应商应在规定时间内与采购单位签订合同。</w:t>
      </w:r>
    </w:p>
    <w:p w:rsidR="00331DC4" w:rsidRDefault="00DA2B6F" w:rsidP="008433FA">
      <w:pPr>
        <w:spacing w:beforeLines="50" w:before="156" w:afterLines="50" w:after="156" w:line="360" w:lineRule="auto"/>
        <w:ind w:firstLine="42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成交供应商应在规定时间内提供货物（服务）。</w:t>
      </w:r>
    </w:p>
    <w:p w:rsidR="00331DC4" w:rsidRDefault="00DA2B6F" w:rsidP="008433FA">
      <w:pPr>
        <w:spacing w:beforeLines="50" w:before="156" w:afterLines="50" w:after="156"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成交供应商放弃成交结果，不与采购单位签订政府采购合同或不能按本文件要求的时间为采购单位提供货物（服务）的，取消其评定采购资格，并承担相应的违约责任或法律责任。</w:t>
      </w:r>
    </w:p>
    <w:p w:rsidR="00331DC4" w:rsidRDefault="00DA2B6F">
      <w:pPr>
        <w:pStyle w:val="a4"/>
        <w:ind w:firstLineChars="200" w:firstLine="420"/>
      </w:pPr>
      <w:r>
        <w:br w:type="page"/>
      </w:r>
    </w:p>
    <w:p w:rsidR="00331DC4" w:rsidRDefault="00DA2B6F">
      <w:pPr>
        <w:spacing w:line="360" w:lineRule="auto"/>
        <w:jc w:val="left"/>
        <w:rPr>
          <w:rFonts w:ascii="黑体" w:eastAsia="黑体" w:hAnsi="黑体" w:cs="黑体"/>
          <w:b/>
          <w:bCs/>
          <w:sz w:val="32"/>
          <w:szCs w:val="32"/>
        </w:rPr>
      </w:pPr>
      <w:r>
        <w:rPr>
          <w:rFonts w:ascii="黑体" w:eastAsia="黑体" w:hAnsi="黑体" w:cs="黑体" w:hint="eastAsia"/>
          <w:b/>
          <w:bCs/>
          <w:sz w:val="32"/>
          <w:szCs w:val="32"/>
        </w:rPr>
        <w:lastRenderedPageBreak/>
        <w:t>附件</w:t>
      </w:r>
      <w:r>
        <w:rPr>
          <w:rFonts w:ascii="黑体" w:eastAsia="黑体" w:hAnsi="黑体" w:cs="黑体" w:hint="eastAsia"/>
          <w:b/>
          <w:bCs/>
          <w:sz w:val="32"/>
          <w:szCs w:val="32"/>
        </w:rPr>
        <w:t>2-1</w:t>
      </w:r>
    </w:p>
    <w:p w:rsidR="00331DC4" w:rsidRDefault="00DA2B6F">
      <w:pPr>
        <w:jc w:val="center"/>
        <w:rPr>
          <w:rFonts w:asciiTheme="minorEastAsia" w:hAnsiTheme="minorEastAsia"/>
          <w:sz w:val="32"/>
          <w:szCs w:val="32"/>
        </w:rPr>
      </w:pPr>
      <w:r>
        <w:rPr>
          <w:rFonts w:asciiTheme="minorEastAsia" w:hAnsiTheme="minorEastAsia" w:hint="eastAsia"/>
          <w:sz w:val="32"/>
          <w:szCs w:val="32"/>
        </w:rPr>
        <w:t>北京市海淀区社会保险基金管理中心</w:t>
      </w:r>
    </w:p>
    <w:p w:rsidR="00331DC4" w:rsidRDefault="00DA2B6F">
      <w:pPr>
        <w:spacing w:line="360" w:lineRule="auto"/>
        <w:jc w:val="center"/>
        <w:rPr>
          <w:rFonts w:asciiTheme="minorEastAsia" w:hAnsiTheme="minorEastAsia"/>
          <w:sz w:val="32"/>
          <w:szCs w:val="32"/>
        </w:rPr>
      </w:pPr>
      <w:r>
        <w:rPr>
          <w:rFonts w:asciiTheme="minorEastAsia" w:hAnsiTheme="minorEastAsia"/>
          <w:sz w:val="32"/>
          <w:szCs w:val="32"/>
        </w:rPr>
        <w:t>“</w:t>
      </w:r>
      <w:r>
        <w:rPr>
          <w:rFonts w:asciiTheme="minorEastAsia" w:hAnsiTheme="minorEastAsia" w:hint="eastAsia"/>
          <w:sz w:val="32"/>
          <w:szCs w:val="32"/>
        </w:rPr>
        <w:t>2024</w:t>
      </w:r>
      <w:r>
        <w:rPr>
          <w:rFonts w:asciiTheme="minorEastAsia" w:hAnsiTheme="minorEastAsia" w:hint="eastAsia"/>
          <w:sz w:val="32"/>
          <w:szCs w:val="32"/>
        </w:rPr>
        <w:t>年度社会保险待遇追回法律服务</w:t>
      </w:r>
      <w:r>
        <w:rPr>
          <w:rFonts w:asciiTheme="minorEastAsia" w:hAnsiTheme="minorEastAsia"/>
          <w:sz w:val="32"/>
          <w:szCs w:val="32"/>
        </w:rPr>
        <w:t>”</w:t>
      </w:r>
      <w:r>
        <w:rPr>
          <w:rFonts w:asciiTheme="minorEastAsia" w:hAnsiTheme="minorEastAsia" w:hint="eastAsia"/>
          <w:sz w:val="32"/>
          <w:szCs w:val="32"/>
        </w:rPr>
        <w:t>项目评定需求</w:t>
      </w:r>
    </w:p>
    <w:p w:rsidR="00331DC4" w:rsidRDefault="00331DC4">
      <w:pPr>
        <w:spacing w:line="360" w:lineRule="auto"/>
        <w:jc w:val="center"/>
        <w:rPr>
          <w:rFonts w:asciiTheme="minorEastAsia" w:hAnsiTheme="minorEastAsia"/>
          <w:sz w:val="32"/>
          <w:szCs w:val="32"/>
        </w:rPr>
      </w:pPr>
    </w:p>
    <w:tbl>
      <w:tblPr>
        <w:tblStyle w:val="a9"/>
        <w:tblpPr w:leftFromText="180" w:rightFromText="180" w:vertAnchor="text" w:horzAnchor="page" w:tblpX="1795" w:tblpY="6"/>
        <w:tblOverlap w:val="never"/>
        <w:tblW w:w="4998" w:type="pct"/>
        <w:tblLook w:val="04A0" w:firstRow="1" w:lastRow="0" w:firstColumn="1" w:lastColumn="0" w:noHBand="0" w:noVBand="1"/>
      </w:tblPr>
      <w:tblGrid>
        <w:gridCol w:w="1304"/>
        <w:gridCol w:w="2428"/>
        <w:gridCol w:w="4793"/>
      </w:tblGrid>
      <w:tr w:rsidR="00331DC4">
        <w:tc>
          <w:tcPr>
            <w:tcW w:w="765" w:type="pct"/>
            <w:shd w:val="clear" w:color="auto" w:fill="D8D8D8" w:themeFill="background1" w:themeFillShade="D8"/>
          </w:tcPr>
          <w:p w:rsidR="00331DC4" w:rsidRDefault="00DA2B6F" w:rsidP="008433FA">
            <w:pPr>
              <w:spacing w:before="10" w:afterLines="50" w:after="156"/>
              <w:jc w:val="center"/>
              <w:outlineLvl w:val="0"/>
              <w:rPr>
                <w:rFonts w:asciiTheme="minorEastAsia" w:hAnsiTheme="minorEastAsia" w:cstheme="minorEastAsia"/>
                <w:b/>
                <w:bCs/>
                <w:spacing w:val="-14"/>
                <w:sz w:val="24"/>
                <w:szCs w:val="24"/>
              </w:rPr>
            </w:pPr>
            <w:r>
              <w:rPr>
                <w:rFonts w:asciiTheme="minorEastAsia" w:hAnsiTheme="minorEastAsia" w:cstheme="minorEastAsia" w:hint="eastAsia"/>
                <w:b/>
                <w:bCs/>
                <w:spacing w:val="-14"/>
                <w:sz w:val="24"/>
                <w:szCs w:val="24"/>
              </w:rPr>
              <w:t>序号</w:t>
            </w:r>
          </w:p>
        </w:tc>
        <w:tc>
          <w:tcPr>
            <w:tcW w:w="1424" w:type="pct"/>
            <w:shd w:val="clear" w:color="auto" w:fill="D8D8D8" w:themeFill="background1" w:themeFillShade="D8"/>
          </w:tcPr>
          <w:p w:rsidR="00331DC4" w:rsidRDefault="00DA2B6F" w:rsidP="008433FA">
            <w:pPr>
              <w:spacing w:before="10" w:afterLines="50" w:after="156"/>
              <w:jc w:val="center"/>
              <w:outlineLvl w:val="0"/>
              <w:rPr>
                <w:rFonts w:asciiTheme="minorEastAsia" w:hAnsiTheme="minorEastAsia" w:cstheme="minorEastAsia"/>
                <w:b/>
                <w:bCs/>
                <w:spacing w:val="-14"/>
                <w:sz w:val="24"/>
                <w:szCs w:val="24"/>
              </w:rPr>
            </w:pPr>
            <w:r>
              <w:rPr>
                <w:rFonts w:asciiTheme="minorEastAsia" w:hAnsiTheme="minorEastAsia" w:cstheme="minorEastAsia" w:hint="eastAsia"/>
                <w:b/>
                <w:bCs/>
                <w:spacing w:val="-14"/>
                <w:sz w:val="24"/>
                <w:szCs w:val="24"/>
              </w:rPr>
              <w:t>项目内容</w:t>
            </w:r>
          </w:p>
        </w:tc>
        <w:tc>
          <w:tcPr>
            <w:tcW w:w="2810" w:type="pct"/>
            <w:shd w:val="clear" w:color="auto" w:fill="D8D8D8" w:themeFill="background1" w:themeFillShade="D8"/>
          </w:tcPr>
          <w:p w:rsidR="00331DC4" w:rsidRDefault="00DA2B6F" w:rsidP="008433FA">
            <w:pPr>
              <w:spacing w:before="10" w:afterLines="50" w:after="156"/>
              <w:jc w:val="center"/>
              <w:outlineLvl w:val="0"/>
              <w:rPr>
                <w:rFonts w:asciiTheme="minorEastAsia" w:hAnsiTheme="minorEastAsia" w:cstheme="minorEastAsia"/>
                <w:b/>
                <w:bCs/>
                <w:spacing w:val="-14"/>
                <w:sz w:val="24"/>
                <w:szCs w:val="24"/>
              </w:rPr>
            </w:pPr>
            <w:r>
              <w:rPr>
                <w:rFonts w:asciiTheme="minorEastAsia" w:hAnsiTheme="minorEastAsia" w:cstheme="minorEastAsia" w:hint="eastAsia"/>
                <w:b/>
                <w:bCs/>
                <w:spacing w:val="-14"/>
                <w:sz w:val="24"/>
                <w:szCs w:val="24"/>
              </w:rPr>
              <w:t>内容说明</w:t>
            </w:r>
          </w:p>
        </w:tc>
      </w:tr>
      <w:tr w:rsidR="00331DC4">
        <w:tc>
          <w:tcPr>
            <w:tcW w:w="765" w:type="pct"/>
            <w:vAlign w:val="center"/>
          </w:tcPr>
          <w:p w:rsidR="00331DC4" w:rsidRDefault="00DA2B6F" w:rsidP="008433FA">
            <w:pPr>
              <w:spacing w:before="10" w:afterLines="50" w:after="156" w:line="360" w:lineRule="auto"/>
              <w:jc w:val="center"/>
              <w:outlineLvl w:val="0"/>
              <w:rPr>
                <w:rFonts w:asciiTheme="minorEastAsia" w:hAnsiTheme="minorEastAsia" w:cstheme="minorEastAsia"/>
                <w:spacing w:val="-14"/>
                <w:sz w:val="24"/>
                <w:szCs w:val="24"/>
              </w:rPr>
            </w:pPr>
            <w:r>
              <w:rPr>
                <w:rFonts w:asciiTheme="minorEastAsia" w:hAnsiTheme="minorEastAsia" w:cstheme="minorEastAsia" w:hint="eastAsia"/>
                <w:spacing w:val="-14"/>
                <w:sz w:val="24"/>
                <w:szCs w:val="24"/>
              </w:rPr>
              <w:t>1</w:t>
            </w:r>
          </w:p>
        </w:tc>
        <w:tc>
          <w:tcPr>
            <w:tcW w:w="1424" w:type="pct"/>
            <w:vAlign w:val="center"/>
          </w:tcPr>
          <w:p w:rsidR="00331DC4" w:rsidRDefault="00DA2B6F" w:rsidP="008433FA">
            <w:pPr>
              <w:spacing w:before="10" w:afterLines="50" w:after="156" w:line="360" w:lineRule="auto"/>
              <w:jc w:val="center"/>
              <w:outlineLvl w:val="0"/>
              <w:rPr>
                <w:rFonts w:asciiTheme="minorEastAsia" w:hAnsiTheme="minorEastAsia" w:cstheme="minorEastAsia"/>
                <w:spacing w:val="-14"/>
                <w:sz w:val="24"/>
                <w:szCs w:val="24"/>
              </w:rPr>
            </w:pPr>
            <w:r>
              <w:rPr>
                <w:rFonts w:asciiTheme="minorEastAsia" w:hAnsiTheme="minorEastAsia" w:cstheme="minorEastAsia" w:hint="eastAsia"/>
                <w:spacing w:val="-14"/>
                <w:sz w:val="24"/>
                <w:szCs w:val="24"/>
              </w:rPr>
              <w:t>信息档案查询</w:t>
            </w:r>
          </w:p>
        </w:tc>
        <w:tc>
          <w:tcPr>
            <w:tcW w:w="2810" w:type="pct"/>
          </w:tcPr>
          <w:p w:rsidR="00331DC4" w:rsidRDefault="00DA2B6F" w:rsidP="008433FA">
            <w:pPr>
              <w:spacing w:before="10" w:afterLines="50" w:after="156" w:line="360" w:lineRule="auto"/>
              <w:outlineLvl w:val="0"/>
              <w:rPr>
                <w:rFonts w:asciiTheme="minorEastAsia" w:hAnsiTheme="minorEastAsia" w:cstheme="minorEastAsia"/>
                <w:spacing w:val="-14"/>
                <w:sz w:val="24"/>
                <w:szCs w:val="24"/>
              </w:rPr>
            </w:pPr>
            <w:r>
              <w:rPr>
                <w:rFonts w:asciiTheme="minorEastAsia" w:hAnsiTheme="minorEastAsia" w:cstheme="minorEastAsia" w:hint="eastAsia"/>
                <w:spacing w:val="-14"/>
                <w:sz w:val="24"/>
                <w:szCs w:val="24"/>
              </w:rPr>
              <w:t>服务律师应协助向有关机关调取被保险人亲属、继承人等相关待遇退回责任人档案信息。</w:t>
            </w:r>
          </w:p>
        </w:tc>
      </w:tr>
      <w:tr w:rsidR="00331DC4">
        <w:tc>
          <w:tcPr>
            <w:tcW w:w="765" w:type="pct"/>
            <w:vAlign w:val="center"/>
          </w:tcPr>
          <w:p w:rsidR="00331DC4" w:rsidRDefault="00DA2B6F" w:rsidP="008433FA">
            <w:pPr>
              <w:spacing w:before="10" w:afterLines="50" w:after="156" w:line="360" w:lineRule="auto"/>
              <w:jc w:val="center"/>
              <w:outlineLvl w:val="0"/>
              <w:rPr>
                <w:rFonts w:asciiTheme="minorEastAsia" w:hAnsiTheme="minorEastAsia" w:cstheme="minorEastAsia"/>
                <w:spacing w:val="-14"/>
                <w:sz w:val="24"/>
                <w:szCs w:val="24"/>
              </w:rPr>
            </w:pPr>
            <w:r>
              <w:rPr>
                <w:rFonts w:asciiTheme="minorEastAsia" w:hAnsiTheme="minorEastAsia" w:cstheme="minorEastAsia" w:hint="eastAsia"/>
                <w:spacing w:val="-14"/>
                <w:sz w:val="24"/>
                <w:szCs w:val="24"/>
              </w:rPr>
              <w:t>2</w:t>
            </w:r>
          </w:p>
        </w:tc>
        <w:tc>
          <w:tcPr>
            <w:tcW w:w="1424" w:type="pct"/>
            <w:vAlign w:val="center"/>
          </w:tcPr>
          <w:p w:rsidR="00331DC4" w:rsidRDefault="00DA2B6F" w:rsidP="008433FA">
            <w:pPr>
              <w:spacing w:before="10" w:afterLines="50" w:after="156" w:line="360" w:lineRule="auto"/>
              <w:jc w:val="center"/>
              <w:outlineLvl w:val="0"/>
              <w:rPr>
                <w:rFonts w:asciiTheme="minorEastAsia" w:hAnsiTheme="minorEastAsia" w:cstheme="minorEastAsia"/>
                <w:spacing w:val="-14"/>
                <w:sz w:val="24"/>
                <w:szCs w:val="24"/>
              </w:rPr>
            </w:pPr>
            <w:r>
              <w:rPr>
                <w:rFonts w:asciiTheme="minorEastAsia" w:hAnsiTheme="minorEastAsia" w:cstheme="minorEastAsia" w:hint="eastAsia"/>
                <w:spacing w:val="-14"/>
                <w:sz w:val="24"/>
                <w:szCs w:val="24"/>
              </w:rPr>
              <w:t>待遇追回（非诉）</w:t>
            </w:r>
          </w:p>
        </w:tc>
        <w:tc>
          <w:tcPr>
            <w:tcW w:w="2810" w:type="pct"/>
          </w:tcPr>
          <w:p w:rsidR="00331DC4" w:rsidRDefault="00DA2B6F" w:rsidP="008433FA">
            <w:pPr>
              <w:spacing w:before="10" w:afterLines="50" w:after="156" w:line="360" w:lineRule="auto"/>
              <w:outlineLvl w:val="0"/>
              <w:rPr>
                <w:rFonts w:asciiTheme="minorEastAsia" w:hAnsiTheme="minorEastAsia" w:cstheme="minorEastAsia"/>
                <w:spacing w:val="-14"/>
                <w:sz w:val="24"/>
                <w:szCs w:val="24"/>
              </w:rPr>
            </w:pPr>
            <w:r>
              <w:rPr>
                <w:rFonts w:asciiTheme="minorEastAsia" w:hAnsiTheme="minorEastAsia" w:cstheme="minorEastAsia" w:hint="eastAsia"/>
                <w:spacing w:val="-14"/>
                <w:sz w:val="24"/>
                <w:szCs w:val="24"/>
              </w:rPr>
              <w:t>服务律师应协助向待遇退回责任人通过函件寄送催告等形式追缴社保待遇。</w:t>
            </w:r>
          </w:p>
        </w:tc>
      </w:tr>
      <w:tr w:rsidR="00331DC4">
        <w:tc>
          <w:tcPr>
            <w:tcW w:w="765" w:type="pct"/>
            <w:vAlign w:val="center"/>
          </w:tcPr>
          <w:p w:rsidR="00331DC4" w:rsidRDefault="00DA2B6F" w:rsidP="008433FA">
            <w:pPr>
              <w:spacing w:before="10" w:afterLines="50" w:after="156" w:line="360" w:lineRule="auto"/>
              <w:jc w:val="center"/>
              <w:outlineLvl w:val="0"/>
              <w:rPr>
                <w:rFonts w:asciiTheme="minorEastAsia" w:hAnsiTheme="minorEastAsia" w:cstheme="minorEastAsia"/>
                <w:spacing w:val="-14"/>
                <w:sz w:val="24"/>
                <w:szCs w:val="24"/>
              </w:rPr>
            </w:pPr>
            <w:r>
              <w:rPr>
                <w:rFonts w:asciiTheme="minorEastAsia" w:hAnsiTheme="minorEastAsia" w:cstheme="minorEastAsia" w:hint="eastAsia"/>
                <w:spacing w:val="-14"/>
                <w:sz w:val="24"/>
                <w:szCs w:val="24"/>
              </w:rPr>
              <w:t>3</w:t>
            </w:r>
          </w:p>
        </w:tc>
        <w:tc>
          <w:tcPr>
            <w:tcW w:w="1424" w:type="pct"/>
            <w:vAlign w:val="center"/>
          </w:tcPr>
          <w:p w:rsidR="00331DC4" w:rsidRDefault="00DA2B6F" w:rsidP="008433FA">
            <w:pPr>
              <w:spacing w:before="10" w:afterLines="50" w:after="156" w:line="360" w:lineRule="auto"/>
              <w:jc w:val="center"/>
              <w:outlineLvl w:val="0"/>
              <w:rPr>
                <w:rFonts w:asciiTheme="minorEastAsia" w:hAnsiTheme="minorEastAsia" w:cstheme="minorEastAsia"/>
                <w:spacing w:val="-14"/>
                <w:sz w:val="24"/>
                <w:szCs w:val="24"/>
              </w:rPr>
            </w:pPr>
            <w:r>
              <w:rPr>
                <w:rFonts w:asciiTheme="minorEastAsia" w:hAnsiTheme="minorEastAsia" w:cstheme="minorEastAsia" w:hint="eastAsia"/>
                <w:spacing w:val="-14"/>
                <w:sz w:val="24"/>
                <w:szCs w:val="24"/>
              </w:rPr>
              <w:t>衍生诉讼</w:t>
            </w:r>
          </w:p>
        </w:tc>
        <w:tc>
          <w:tcPr>
            <w:tcW w:w="2810" w:type="pct"/>
          </w:tcPr>
          <w:p w:rsidR="00331DC4" w:rsidRDefault="00DA2B6F" w:rsidP="008433FA">
            <w:pPr>
              <w:spacing w:before="10" w:afterLines="50" w:after="156" w:line="360" w:lineRule="auto"/>
              <w:outlineLvl w:val="0"/>
              <w:rPr>
                <w:rFonts w:asciiTheme="minorEastAsia" w:hAnsiTheme="minorEastAsia" w:cstheme="minorEastAsia"/>
                <w:spacing w:val="-14"/>
                <w:sz w:val="24"/>
                <w:szCs w:val="24"/>
              </w:rPr>
            </w:pPr>
            <w:r>
              <w:rPr>
                <w:rFonts w:asciiTheme="minorEastAsia" w:hAnsiTheme="minorEastAsia" w:cstheme="minorEastAsia" w:hint="eastAsia"/>
                <w:spacing w:val="-14"/>
                <w:sz w:val="24"/>
                <w:szCs w:val="24"/>
              </w:rPr>
              <w:t>在未能有效催缴社保待遇后，服务律师应及时向人民法院提起对退回责任人的诉讼；其他有关社保待遇衍生的民事、行政诉讼。</w:t>
            </w:r>
          </w:p>
          <w:p w:rsidR="00331DC4" w:rsidRDefault="00DA2B6F" w:rsidP="008433FA">
            <w:pPr>
              <w:spacing w:before="10" w:afterLines="50" w:after="156" w:line="360" w:lineRule="auto"/>
              <w:outlineLvl w:val="0"/>
              <w:rPr>
                <w:rFonts w:asciiTheme="minorEastAsia" w:hAnsiTheme="minorEastAsia" w:cstheme="minorEastAsia"/>
                <w:spacing w:val="-14"/>
                <w:sz w:val="24"/>
                <w:szCs w:val="24"/>
              </w:rPr>
            </w:pPr>
            <w:r>
              <w:rPr>
                <w:rFonts w:asciiTheme="minorEastAsia" w:hAnsiTheme="minorEastAsia" w:cstheme="minorEastAsia" w:hint="eastAsia"/>
                <w:spacing w:val="-14"/>
                <w:sz w:val="24"/>
                <w:szCs w:val="24"/>
              </w:rPr>
              <w:t>一审、</w:t>
            </w:r>
            <w:proofErr w:type="gramStart"/>
            <w:r>
              <w:rPr>
                <w:rFonts w:asciiTheme="minorEastAsia" w:hAnsiTheme="minorEastAsia" w:cstheme="minorEastAsia" w:hint="eastAsia"/>
                <w:spacing w:val="-14"/>
                <w:sz w:val="24"/>
                <w:szCs w:val="24"/>
              </w:rPr>
              <w:t>二审全</w:t>
            </w:r>
            <w:proofErr w:type="gramEnd"/>
            <w:r>
              <w:rPr>
                <w:rFonts w:asciiTheme="minorEastAsia" w:hAnsiTheme="minorEastAsia" w:cstheme="minorEastAsia" w:hint="eastAsia"/>
                <w:spacing w:val="-14"/>
                <w:sz w:val="24"/>
                <w:szCs w:val="24"/>
              </w:rPr>
              <w:t>流程，不含强制执行</w:t>
            </w:r>
          </w:p>
        </w:tc>
      </w:tr>
      <w:tr w:rsidR="00331DC4">
        <w:tc>
          <w:tcPr>
            <w:tcW w:w="765" w:type="pct"/>
            <w:vAlign w:val="center"/>
          </w:tcPr>
          <w:p w:rsidR="00331DC4" w:rsidRDefault="00DA2B6F" w:rsidP="008433FA">
            <w:pPr>
              <w:spacing w:before="10" w:afterLines="50" w:after="156" w:line="360" w:lineRule="auto"/>
              <w:jc w:val="center"/>
              <w:outlineLvl w:val="0"/>
              <w:rPr>
                <w:rFonts w:asciiTheme="minorEastAsia" w:hAnsiTheme="minorEastAsia" w:cstheme="minorEastAsia"/>
                <w:spacing w:val="-14"/>
                <w:sz w:val="24"/>
                <w:szCs w:val="24"/>
              </w:rPr>
            </w:pPr>
            <w:r>
              <w:rPr>
                <w:rFonts w:asciiTheme="minorEastAsia" w:hAnsiTheme="minorEastAsia" w:cstheme="minorEastAsia" w:hint="eastAsia"/>
                <w:spacing w:val="-14"/>
                <w:sz w:val="24"/>
                <w:szCs w:val="24"/>
              </w:rPr>
              <w:t>4</w:t>
            </w:r>
          </w:p>
        </w:tc>
        <w:tc>
          <w:tcPr>
            <w:tcW w:w="1424" w:type="pct"/>
            <w:vAlign w:val="center"/>
          </w:tcPr>
          <w:p w:rsidR="00331DC4" w:rsidRDefault="00DA2B6F" w:rsidP="008433FA">
            <w:pPr>
              <w:spacing w:before="10" w:afterLines="50" w:after="156" w:line="360" w:lineRule="auto"/>
              <w:jc w:val="center"/>
              <w:outlineLvl w:val="0"/>
              <w:rPr>
                <w:rFonts w:asciiTheme="minorEastAsia" w:hAnsiTheme="minorEastAsia" w:cstheme="minorEastAsia"/>
                <w:spacing w:val="-14"/>
                <w:sz w:val="24"/>
                <w:szCs w:val="24"/>
              </w:rPr>
            </w:pPr>
            <w:r>
              <w:rPr>
                <w:rFonts w:asciiTheme="minorEastAsia" w:hAnsiTheme="minorEastAsia" w:cstheme="minorEastAsia" w:hint="eastAsia"/>
                <w:spacing w:val="-14"/>
                <w:sz w:val="24"/>
                <w:szCs w:val="24"/>
              </w:rPr>
              <w:t>强制执行</w:t>
            </w:r>
          </w:p>
        </w:tc>
        <w:tc>
          <w:tcPr>
            <w:tcW w:w="2810" w:type="pct"/>
          </w:tcPr>
          <w:p w:rsidR="00331DC4" w:rsidRDefault="00DA2B6F" w:rsidP="008433FA">
            <w:pPr>
              <w:spacing w:before="10" w:afterLines="50" w:after="156" w:line="360" w:lineRule="auto"/>
              <w:outlineLvl w:val="0"/>
              <w:rPr>
                <w:rFonts w:asciiTheme="minorEastAsia" w:hAnsiTheme="minorEastAsia" w:cstheme="minorEastAsia"/>
                <w:spacing w:val="-14"/>
                <w:sz w:val="24"/>
                <w:szCs w:val="24"/>
              </w:rPr>
            </w:pPr>
            <w:r>
              <w:rPr>
                <w:rFonts w:asciiTheme="minorEastAsia" w:hAnsiTheme="minorEastAsia" w:cstheme="minorEastAsia" w:hint="eastAsia"/>
                <w:spacing w:val="-14"/>
                <w:sz w:val="24"/>
                <w:szCs w:val="24"/>
              </w:rPr>
              <w:t>人民法院判决生效后，服务律师应协助向人民法院申请强制执行，并有效跟进案件情况</w:t>
            </w:r>
          </w:p>
        </w:tc>
      </w:tr>
      <w:tr w:rsidR="00331DC4">
        <w:tc>
          <w:tcPr>
            <w:tcW w:w="765" w:type="pct"/>
            <w:vAlign w:val="center"/>
          </w:tcPr>
          <w:p w:rsidR="00331DC4" w:rsidRDefault="00DA2B6F" w:rsidP="008433FA">
            <w:pPr>
              <w:spacing w:before="10" w:afterLines="50" w:after="156" w:line="360" w:lineRule="auto"/>
              <w:jc w:val="center"/>
              <w:outlineLvl w:val="0"/>
              <w:rPr>
                <w:rFonts w:asciiTheme="minorEastAsia" w:hAnsiTheme="minorEastAsia" w:cstheme="minorEastAsia"/>
                <w:spacing w:val="-14"/>
                <w:sz w:val="24"/>
                <w:szCs w:val="24"/>
              </w:rPr>
            </w:pPr>
            <w:r>
              <w:rPr>
                <w:rFonts w:asciiTheme="minorEastAsia" w:hAnsiTheme="minorEastAsia" w:cstheme="minorEastAsia" w:hint="eastAsia"/>
                <w:spacing w:val="-14"/>
                <w:sz w:val="24"/>
                <w:szCs w:val="24"/>
              </w:rPr>
              <w:t>5</w:t>
            </w:r>
          </w:p>
        </w:tc>
        <w:tc>
          <w:tcPr>
            <w:tcW w:w="1424" w:type="pct"/>
            <w:vAlign w:val="center"/>
          </w:tcPr>
          <w:p w:rsidR="00331DC4" w:rsidRDefault="00DA2B6F" w:rsidP="008433FA">
            <w:pPr>
              <w:spacing w:before="10" w:afterLines="50" w:after="156" w:line="360" w:lineRule="auto"/>
              <w:jc w:val="center"/>
              <w:outlineLvl w:val="0"/>
              <w:rPr>
                <w:rFonts w:asciiTheme="minorEastAsia" w:hAnsiTheme="minorEastAsia" w:cstheme="minorEastAsia"/>
                <w:spacing w:val="-14"/>
                <w:sz w:val="24"/>
                <w:szCs w:val="24"/>
              </w:rPr>
            </w:pPr>
            <w:r>
              <w:rPr>
                <w:rFonts w:asciiTheme="minorEastAsia" w:hAnsiTheme="minorEastAsia" w:cstheme="minorEastAsia" w:hint="eastAsia"/>
                <w:spacing w:val="-14"/>
                <w:sz w:val="24"/>
                <w:szCs w:val="24"/>
              </w:rPr>
              <w:t>法律专业支持服务</w:t>
            </w:r>
          </w:p>
        </w:tc>
        <w:tc>
          <w:tcPr>
            <w:tcW w:w="2810" w:type="pct"/>
          </w:tcPr>
          <w:p w:rsidR="00331DC4" w:rsidRDefault="00DA2B6F" w:rsidP="008433FA">
            <w:pPr>
              <w:spacing w:before="10" w:afterLines="50" w:after="156" w:line="360" w:lineRule="auto"/>
              <w:outlineLvl w:val="0"/>
              <w:rPr>
                <w:rFonts w:asciiTheme="minorEastAsia" w:hAnsiTheme="minorEastAsia" w:cstheme="minorEastAsia"/>
                <w:spacing w:val="-14"/>
                <w:sz w:val="24"/>
                <w:szCs w:val="24"/>
              </w:rPr>
            </w:pPr>
            <w:r>
              <w:rPr>
                <w:rFonts w:asciiTheme="minorEastAsia" w:hAnsiTheme="minorEastAsia" w:cstheme="minorEastAsia" w:hint="eastAsia"/>
                <w:spacing w:val="-14"/>
                <w:sz w:val="24"/>
                <w:szCs w:val="24"/>
              </w:rPr>
              <w:t>牵头、参与开展法律课题研究、针对社保业务热点难点问题，撰写专题分析建议报告、开展专题培训等普法活动；以及其他采购单位日常所涉及的法律业务</w:t>
            </w:r>
          </w:p>
        </w:tc>
      </w:tr>
      <w:tr w:rsidR="00331DC4">
        <w:tc>
          <w:tcPr>
            <w:tcW w:w="765" w:type="pct"/>
            <w:vAlign w:val="center"/>
          </w:tcPr>
          <w:p w:rsidR="00331DC4" w:rsidRDefault="00DA2B6F" w:rsidP="008433FA">
            <w:pPr>
              <w:spacing w:before="10" w:afterLines="50" w:after="156" w:line="360" w:lineRule="auto"/>
              <w:jc w:val="center"/>
              <w:outlineLvl w:val="0"/>
              <w:rPr>
                <w:rFonts w:asciiTheme="minorEastAsia" w:hAnsiTheme="minorEastAsia" w:cstheme="minorEastAsia"/>
                <w:spacing w:val="-14"/>
                <w:sz w:val="24"/>
                <w:szCs w:val="24"/>
              </w:rPr>
            </w:pPr>
            <w:r>
              <w:rPr>
                <w:rFonts w:asciiTheme="minorEastAsia" w:hAnsiTheme="minorEastAsia" w:cstheme="minorEastAsia" w:hint="eastAsia"/>
                <w:spacing w:val="-14"/>
                <w:sz w:val="24"/>
                <w:szCs w:val="24"/>
              </w:rPr>
              <w:t>6</w:t>
            </w:r>
          </w:p>
        </w:tc>
        <w:tc>
          <w:tcPr>
            <w:tcW w:w="1424" w:type="pct"/>
            <w:vAlign w:val="center"/>
          </w:tcPr>
          <w:p w:rsidR="00331DC4" w:rsidRDefault="00DA2B6F" w:rsidP="008433FA">
            <w:pPr>
              <w:spacing w:before="10" w:afterLines="50" w:after="156" w:line="360" w:lineRule="auto"/>
              <w:jc w:val="center"/>
              <w:outlineLvl w:val="0"/>
              <w:rPr>
                <w:rFonts w:asciiTheme="minorEastAsia" w:hAnsiTheme="minorEastAsia" w:cstheme="minorEastAsia"/>
                <w:spacing w:val="-14"/>
                <w:sz w:val="24"/>
                <w:szCs w:val="24"/>
              </w:rPr>
            </w:pPr>
            <w:r>
              <w:rPr>
                <w:rFonts w:asciiTheme="minorEastAsia" w:hAnsiTheme="minorEastAsia" w:cstheme="minorEastAsia" w:hint="eastAsia"/>
                <w:spacing w:val="-14"/>
                <w:sz w:val="24"/>
                <w:szCs w:val="24"/>
              </w:rPr>
              <w:t>档案归档及整理</w:t>
            </w:r>
          </w:p>
        </w:tc>
        <w:tc>
          <w:tcPr>
            <w:tcW w:w="2810" w:type="pct"/>
          </w:tcPr>
          <w:p w:rsidR="00331DC4" w:rsidRDefault="00DA2B6F" w:rsidP="008433FA">
            <w:pPr>
              <w:spacing w:before="10" w:afterLines="50" w:after="156" w:line="360" w:lineRule="auto"/>
              <w:outlineLvl w:val="0"/>
              <w:rPr>
                <w:rFonts w:asciiTheme="minorEastAsia" w:hAnsiTheme="minorEastAsia" w:cstheme="minorEastAsia"/>
                <w:spacing w:val="-14"/>
                <w:sz w:val="24"/>
                <w:szCs w:val="24"/>
              </w:rPr>
            </w:pPr>
            <w:r>
              <w:rPr>
                <w:rFonts w:asciiTheme="minorEastAsia" w:hAnsiTheme="minorEastAsia" w:cstheme="minorEastAsia" w:hint="eastAsia"/>
                <w:spacing w:val="-14"/>
                <w:sz w:val="24"/>
                <w:szCs w:val="24"/>
              </w:rPr>
              <w:t>对采购单位移交的案件资料制作目录，并一案一档有序管理。</w:t>
            </w:r>
          </w:p>
        </w:tc>
      </w:tr>
    </w:tbl>
    <w:p w:rsidR="00331DC4" w:rsidRDefault="00331DC4" w:rsidP="008433FA">
      <w:pPr>
        <w:spacing w:line="360" w:lineRule="auto"/>
        <w:ind w:rightChars="-429" w:right="-901"/>
        <w:jc w:val="left"/>
        <w:rPr>
          <w:rFonts w:ascii="宋体" w:eastAsia="宋体" w:hAnsi="宋体"/>
          <w:sz w:val="24"/>
          <w:szCs w:val="24"/>
        </w:rPr>
      </w:pPr>
    </w:p>
    <w:p w:rsidR="00331DC4" w:rsidRDefault="00DA2B6F" w:rsidP="008433FA">
      <w:pPr>
        <w:spacing w:line="360" w:lineRule="auto"/>
        <w:ind w:rightChars="-429" w:right="-901" w:firstLineChars="200" w:firstLine="480"/>
        <w:jc w:val="left"/>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服务地点</w:t>
      </w:r>
      <w:r>
        <w:rPr>
          <w:rFonts w:ascii="宋体" w:eastAsia="宋体" w:hAnsi="宋体" w:hint="eastAsia"/>
          <w:sz w:val="24"/>
          <w:szCs w:val="24"/>
        </w:rPr>
        <w:t>：</w:t>
      </w:r>
      <w:r>
        <w:rPr>
          <w:rFonts w:ascii="宋体" w:eastAsia="宋体" w:hAnsi="宋体" w:hint="eastAsia"/>
          <w:sz w:val="24"/>
          <w:szCs w:val="24"/>
        </w:rPr>
        <w:t>律师服务一般以线上、远程提供法律服务，若涉及档案调取、诉讼立案等确有必要至现场提供法律服务的，服务律师应至海淀区</w:t>
      </w:r>
      <w:r>
        <w:rPr>
          <w:rFonts w:ascii="宋体" w:eastAsia="宋体" w:hAnsi="宋体" w:hint="eastAsia"/>
          <w:sz w:val="24"/>
          <w:szCs w:val="24"/>
        </w:rPr>
        <w:t>社会保险基金管理中心</w:t>
      </w:r>
      <w:r>
        <w:rPr>
          <w:rFonts w:ascii="宋体" w:eastAsia="宋体" w:hAnsi="宋体" w:hint="eastAsia"/>
          <w:sz w:val="24"/>
          <w:szCs w:val="24"/>
        </w:rPr>
        <w:t>指定的办事地点提供法律服务。</w:t>
      </w:r>
    </w:p>
    <w:p w:rsidR="00331DC4" w:rsidRDefault="00DA2B6F" w:rsidP="008433FA">
      <w:pPr>
        <w:spacing w:line="360" w:lineRule="auto"/>
        <w:ind w:rightChars="-429" w:right="-901" w:firstLineChars="200" w:firstLine="480"/>
        <w:jc w:val="left"/>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服务管理要求</w:t>
      </w:r>
      <w:r>
        <w:rPr>
          <w:rFonts w:ascii="宋体" w:eastAsia="宋体" w:hAnsi="宋体" w:hint="eastAsia"/>
          <w:sz w:val="24"/>
          <w:szCs w:val="24"/>
        </w:rPr>
        <w:t>：</w:t>
      </w:r>
      <w:r>
        <w:rPr>
          <w:rFonts w:ascii="宋体" w:eastAsia="宋体" w:hAnsi="宋体" w:hint="eastAsia"/>
          <w:sz w:val="24"/>
          <w:szCs w:val="24"/>
        </w:rPr>
        <w:t>合同签订后</w:t>
      </w:r>
      <w:r>
        <w:rPr>
          <w:rFonts w:ascii="宋体" w:eastAsia="宋体" w:hAnsi="宋体" w:hint="eastAsia"/>
          <w:sz w:val="24"/>
          <w:szCs w:val="24"/>
        </w:rPr>
        <w:t>5</w:t>
      </w:r>
      <w:r>
        <w:rPr>
          <w:rFonts w:ascii="宋体" w:eastAsia="宋体" w:hAnsi="宋体" w:hint="eastAsia"/>
          <w:sz w:val="24"/>
          <w:szCs w:val="24"/>
        </w:rPr>
        <w:t>日内成交供应商应与海淀区</w:t>
      </w:r>
      <w:r>
        <w:rPr>
          <w:rFonts w:ascii="宋体" w:eastAsia="宋体" w:hAnsi="宋体" w:hint="eastAsia"/>
          <w:sz w:val="24"/>
          <w:szCs w:val="24"/>
        </w:rPr>
        <w:t>社会保险基金管理中心</w:t>
      </w:r>
      <w:r>
        <w:rPr>
          <w:rFonts w:ascii="宋体" w:eastAsia="宋体" w:hAnsi="宋体" w:hint="eastAsia"/>
          <w:sz w:val="24"/>
          <w:szCs w:val="24"/>
        </w:rPr>
        <w:lastRenderedPageBreak/>
        <w:t>指定部门完成工作流程规划及方案设计。供应商需对整个法律服务周期进行质量控制，保障项目服务质量。</w:t>
      </w:r>
    </w:p>
    <w:p w:rsidR="00331DC4" w:rsidRDefault="00DA2B6F" w:rsidP="008433FA">
      <w:pPr>
        <w:spacing w:line="360" w:lineRule="auto"/>
        <w:ind w:rightChars="-429" w:right="-901" w:firstLineChars="200" w:firstLine="480"/>
        <w:jc w:val="left"/>
        <w:rPr>
          <w:rFonts w:ascii="宋体" w:eastAsia="宋体" w:hAnsi="宋体"/>
          <w:sz w:val="24"/>
          <w:szCs w:val="24"/>
        </w:rPr>
      </w:pPr>
      <w:r>
        <w:rPr>
          <w:rFonts w:ascii="宋体" w:eastAsia="宋体" w:hAnsi="宋体" w:hint="eastAsia"/>
          <w:sz w:val="24"/>
          <w:szCs w:val="24"/>
        </w:rPr>
        <w:t>3.</w:t>
      </w:r>
      <w:r>
        <w:rPr>
          <w:rFonts w:ascii="宋体" w:eastAsia="宋体" w:hAnsi="宋体" w:hint="eastAsia"/>
          <w:sz w:val="24"/>
          <w:szCs w:val="24"/>
        </w:rPr>
        <w:t>服务与保障</w:t>
      </w:r>
      <w:r>
        <w:rPr>
          <w:rFonts w:ascii="宋体" w:eastAsia="宋体" w:hAnsi="宋体" w:hint="eastAsia"/>
          <w:sz w:val="24"/>
          <w:szCs w:val="24"/>
        </w:rPr>
        <w:t>：</w:t>
      </w:r>
      <w:r>
        <w:rPr>
          <w:rFonts w:ascii="宋体" w:eastAsia="宋体" w:hAnsi="宋体" w:hint="eastAsia"/>
          <w:sz w:val="24"/>
          <w:szCs w:val="24"/>
        </w:rPr>
        <w:t>供应商应具有满足海淀区</w:t>
      </w:r>
      <w:r>
        <w:rPr>
          <w:rFonts w:ascii="宋体" w:eastAsia="宋体" w:hAnsi="宋体" w:hint="eastAsia"/>
          <w:sz w:val="24"/>
          <w:szCs w:val="24"/>
        </w:rPr>
        <w:t>社会保险基金管理中心</w:t>
      </w:r>
      <w:r>
        <w:rPr>
          <w:rFonts w:ascii="宋体" w:eastAsia="宋体" w:hAnsi="宋体" w:hint="eastAsia"/>
          <w:sz w:val="24"/>
          <w:szCs w:val="24"/>
        </w:rPr>
        <w:t>社会保险待遇追回的法律服务体系和支撑保障，并安排一名具有</w:t>
      </w:r>
      <w:r>
        <w:rPr>
          <w:rFonts w:ascii="宋体" w:eastAsia="宋体" w:hAnsi="宋体" w:hint="eastAsia"/>
          <w:sz w:val="24"/>
          <w:szCs w:val="24"/>
        </w:rPr>
        <w:t>5</w:t>
      </w:r>
      <w:r>
        <w:rPr>
          <w:rFonts w:ascii="宋体" w:eastAsia="宋体" w:hAnsi="宋体" w:hint="eastAsia"/>
          <w:sz w:val="24"/>
          <w:szCs w:val="24"/>
        </w:rPr>
        <w:t>年以上执业经验的律师提供</w:t>
      </w:r>
      <w:r>
        <w:rPr>
          <w:rFonts w:ascii="宋体" w:eastAsia="宋体" w:hAnsi="宋体" w:hint="eastAsia"/>
          <w:sz w:val="24"/>
          <w:szCs w:val="24"/>
        </w:rPr>
        <w:t>5*24</w:t>
      </w:r>
      <w:r>
        <w:rPr>
          <w:rFonts w:ascii="宋体" w:eastAsia="宋体" w:hAnsi="宋体" w:hint="eastAsia"/>
          <w:sz w:val="24"/>
          <w:szCs w:val="24"/>
        </w:rPr>
        <w:t>小时应急响应保障。</w:t>
      </w:r>
    </w:p>
    <w:p w:rsidR="00331DC4" w:rsidRDefault="00331DC4">
      <w:pPr>
        <w:rPr>
          <w:rFonts w:ascii="黑体" w:eastAsia="黑体"/>
          <w:b/>
          <w:sz w:val="32"/>
          <w:szCs w:val="32"/>
        </w:rPr>
      </w:pPr>
    </w:p>
    <w:p w:rsidR="00331DC4" w:rsidRDefault="00331DC4">
      <w:pPr>
        <w:rPr>
          <w:rFonts w:ascii="黑体" w:eastAsia="黑体"/>
          <w:b/>
          <w:sz w:val="32"/>
          <w:szCs w:val="32"/>
        </w:rPr>
      </w:pPr>
    </w:p>
    <w:p w:rsidR="00331DC4" w:rsidRDefault="00331DC4">
      <w:pPr>
        <w:rPr>
          <w:rFonts w:ascii="黑体" w:eastAsia="黑体"/>
          <w:b/>
          <w:sz w:val="32"/>
          <w:szCs w:val="32"/>
        </w:rPr>
      </w:pPr>
    </w:p>
    <w:p w:rsidR="00331DC4" w:rsidRDefault="00331DC4">
      <w:pPr>
        <w:rPr>
          <w:rFonts w:ascii="黑体" w:eastAsia="黑体"/>
          <w:b/>
          <w:sz w:val="32"/>
          <w:szCs w:val="32"/>
        </w:rPr>
      </w:pPr>
    </w:p>
    <w:p w:rsidR="00331DC4" w:rsidRDefault="00331DC4">
      <w:pPr>
        <w:rPr>
          <w:rFonts w:ascii="黑体" w:eastAsia="黑体"/>
          <w:b/>
          <w:sz w:val="32"/>
          <w:szCs w:val="32"/>
        </w:rPr>
      </w:pPr>
    </w:p>
    <w:p w:rsidR="00331DC4" w:rsidRDefault="00331DC4">
      <w:pPr>
        <w:rPr>
          <w:rFonts w:ascii="黑体" w:eastAsia="黑体"/>
          <w:b/>
          <w:sz w:val="32"/>
          <w:szCs w:val="32"/>
        </w:rPr>
      </w:pPr>
    </w:p>
    <w:p w:rsidR="00331DC4" w:rsidRDefault="00331DC4">
      <w:pPr>
        <w:rPr>
          <w:rFonts w:ascii="黑体" w:eastAsia="黑体"/>
          <w:b/>
          <w:sz w:val="32"/>
          <w:szCs w:val="32"/>
        </w:rPr>
      </w:pPr>
    </w:p>
    <w:p w:rsidR="00331DC4" w:rsidRDefault="00331DC4">
      <w:pPr>
        <w:rPr>
          <w:rFonts w:ascii="黑体" w:eastAsia="黑体"/>
          <w:b/>
          <w:sz w:val="32"/>
          <w:szCs w:val="32"/>
        </w:rPr>
      </w:pPr>
    </w:p>
    <w:p w:rsidR="00331DC4" w:rsidRDefault="00331DC4">
      <w:pPr>
        <w:rPr>
          <w:rFonts w:ascii="黑体" w:eastAsia="黑体"/>
          <w:b/>
          <w:sz w:val="32"/>
          <w:szCs w:val="32"/>
        </w:rPr>
      </w:pPr>
    </w:p>
    <w:p w:rsidR="00331DC4" w:rsidRDefault="00331DC4">
      <w:pPr>
        <w:rPr>
          <w:rFonts w:ascii="黑体" w:eastAsia="黑体"/>
          <w:b/>
          <w:sz w:val="32"/>
          <w:szCs w:val="32"/>
        </w:rPr>
      </w:pPr>
    </w:p>
    <w:p w:rsidR="00331DC4" w:rsidRDefault="00331DC4">
      <w:pPr>
        <w:rPr>
          <w:rFonts w:ascii="黑体" w:eastAsia="黑体"/>
          <w:b/>
          <w:sz w:val="32"/>
          <w:szCs w:val="32"/>
        </w:rPr>
      </w:pPr>
    </w:p>
    <w:p w:rsidR="00331DC4" w:rsidRDefault="00331DC4">
      <w:pPr>
        <w:rPr>
          <w:rFonts w:ascii="黑体" w:eastAsia="黑体"/>
          <w:b/>
          <w:sz w:val="32"/>
          <w:szCs w:val="32"/>
        </w:rPr>
      </w:pPr>
    </w:p>
    <w:p w:rsidR="00331DC4" w:rsidRDefault="00331DC4">
      <w:pPr>
        <w:rPr>
          <w:rFonts w:ascii="黑体" w:eastAsia="黑体"/>
          <w:b/>
          <w:sz w:val="32"/>
          <w:szCs w:val="32"/>
        </w:rPr>
      </w:pPr>
    </w:p>
    <w:p w:rsidR="00331DC4" w:rsidRDefault="00331DC4">
      <w:pPr>
        <w:rPr>
          <w:rFonts w:ascii="黑体" w:eastAsia="黑体"/>
          <w:b/>
          <w:sz w:val="32"/>
          <w:szCs w:val="32"/>
        </w:rPr>
      </w:pPr>
    </w:p>
    <w:p w:rsidR="00331DC4" w:rsidRDefault="00331DC4">
      <w:pPr>
        <w:rPr>
          <w:rFonts w:ascii="黑体" w:eastAsia="黑体"/>
          <w:b/>
          <w:sz w:val="32"/>
          <w:szCs w:val="32"/>
        </w:rPr>
      </w:pPr>
    </w:p>
    <w:p w:rsidR="00331DC4" w:rsidRDefault="00331DC4">
      <w:pPr>
        <w:rPr>
          <w:rFonts w:ascii="黑体" w:eastAsia="黑体"/>
          <w:b/>
          <w:sz w:val="32"/>
          <w:szCs w:val="32"/>
        </w:rPr>
      </w:pPr>
    </w:p>
    <w:p w:rsidR="00331DC4" w:rsidRDefault="00331DC4">
      <w:pPr>
        <w:rPr>
          <w:rFonts w:ascii="黑体" w:eastAsia="黑体"/>
          <w:b/>
          <w:sz w:val="32"/>
          <w:szCs w:val="32"/>
        </w:rPr>
      </w:pPr>
    </w:p>
    <w:p w:rsidR="00331DC4" w:rsidRDefault="00DA2B6F">
      <w:pPr>
        <w:rPr>
          <w:rFonts w:ascii="黑体" w:eastAsia="黑体"/>
          <w:b/>
          <w:sz w:val="32"/>
          <w:szCs w:val="32"/>
        </w:rPr>
      </w:pPr>
      <w:r>
        <w:rPr>
          <w:rFonts w:ascii="黑体" w:eastAsia="黑体" w:hint="eastAsia"/>
          <w:b/>
          <w:sz w:val="32"/>
          <w:szCs w:val="32"/>
        </w:rPr>
        <w:br w:type="page"/>
      </w:r>
    </w:p>
    <w:p w:rsidR="00331DC4" w:rsidRDefault="00DA2B6F" w:rsidP="008433FA">
      <w:pPr>
        <w:spacing w:beforeLines="50" w:before="156" w:afterLines="50" w:after="156" w:line="360" w:lineRule="auto"/>
        <w:rPr>
          <w:rFonts w:ascii="黑体" w:eastAsia="黑体"/>
          <w:b/>
          <w:sz w:val="32"/>
          <w:szCs w:val="32"/>
        </w:rPr>
      </w:pPr>
      <w:r>
        <w:rPr>
          <w:rFonts w:ascii="黑体" w:eastAsia="黑体" w:hint="eastAsia"/>
          <w:b/>
          <w:sz w:val="32"/>
          <w:szCs w:val="32"/>
        </w:rPr>
        <w:lastRenderedPageBreak/>
        <w:t>附件</w:t>
      </w:r>
      <w:r>
        <w:rPr>
          <w:rFonts w:ascii="黑体" w:eastAsia="黑体" w:hint="eastAsia"/>
          <w:b/>
          <w:sz w:val="32"/>
          <w:szCs w:val="32"/>
        </w:rPr>
        <w:t>3</w:t>
      </w:r>
    </w:p>
    <w:p w:rsidR="00331DC4" w:rsidRDefault="00DA2B6F" w:rsidP="008433FA">
      <w:pPr>
        <w:spacing w:beforeLines="50" w:before="156" w:afterLines="50" w:after="156" w:line="360" w:lineRule="auto"/>
        <w:jc w:val="center"/>
        <w:rPr>
          <w:rFonts w:ascii="Calibri" w:hAnsi="Calibri"/>
          <w:b/>
          <w:sz w:val="36"/>
          <w:szCs w:val="36"/>
        </w:rPr>
      </w:pPr>
      <w:r>
        <w:rPr>
          <w:rFonts w:ascii="Calibri" w:hAnsi="Calibri" w:hint="eastAsia"/>
          <w:b/>
          <w:sz w:val="36"/>
          <w:szCs w:val="36"/>
        </w:rPr>
        <w:t>参与评定采购报名回执</w:t>
      </w:r>
    </w:p>
    <w:p w:rsidR="00331DC4" w:rsidRDefault="00331DC4" w:rsidP="008433FA">
      <w:pPr>
        <w:spacing w:beforeLines="50" w:before="156" w:afterLines="50" w:after="156" w:line="360" w:lineRule="auto"/>
        <w:jc w:val="center"/>
        <w:rPr>
          <w:rFonts w:ascii="Calibri" w:hAnsi="Calibri"/>
          <w:b/>
          <w:sz w:val="44"/>
          <w:szCs w:val="44"/>
        </w:rPr>
      </w:pPr>
    </w:p>
    <w:p w:rsidR="00331DC4" w:rsidRDefault="00DA2B6F" w:rsidP="008433FA">
      <w:pPr>
        <w:spacing w:beforeLines="50" w:before="156" w:afterLines="50" w:after="156" w:line="360" w:lineRule="auto"/>
        <w:rPr>
          <w:rFonts w:ascii="宋体" w:hAnsi="宋体"/>
          <w:sz w:val="30"/>
          <w:szCs w:val="30"/>
        </w:rPr>
      </w:pPr>
      <w:r>
        <w:rPr>
          <w:rFonts w:ascii="宋体" w:hAnsi="宋体" w:hint="eastAsia"/>
          <w:sz w:val="30"/>
          <w:szCs w:val="30"/>
        </w:rPr>
        <w:t>北京市海淀区社会保险基金管理中心：</w:t>
      </w:r>
    </w:p>
    <w:p w:rsidR="00331DC4" w:rsidRDefault="00DA2B6F" w:rsidP="008433FA">
      <w:pPr>
        <w:spacing w:beforeLines="50" w:before="156" w:afterLines="50" w:after="156" w:line="360" w:lineRule="auto"/>
        <w:ind w:firstLineChars="200" w:firstLine="600"/>
        <w:jc w:val="left"/>
        <w:rPr>
          <w:rFonts w:ascii="宋体" w:hAnsi="宋体"/>
          <w:sz w:val="30"/>
          <w:szCs w:val="30"/>
        </w:rPr>
      </w:pPr>
      <w:r>
        <w:rPr>
          <w:rFonts w:ascii="宋体" w:hAnsi="宋体" w:hint="eastAsia"/>
          <w:sz w:val="30"/>
          <w:szCs w:val="30"/>
        </w:rPr>
        <w:t>我单位确定参与</w:t>
      </w:r>
      <w:r>
        <w:rPr>
          <w:rFonts w:ascii="宋体" w:hAnsi="宋体" w:hint="eastAsia"/>
          <w:sz w:val="30"/>
          <w:szCs w:val="30"/>
          <w:u w:val="single"/>
        </w:rPr>
        <w:t>海淀区社会保险基金管理中心</w:t>
      </w:r>
      <w:r>
        <w:rPr>
          <w:rFonts w:ascii="宋体" w:hAnsi="宋体" w:hint="eastAsia"/>
          <w:sz w:val="30"/>
          <w:szCs w:val="30"/>
          <w:u w:val="single"/>
        </w:rPr>
        <w:t xml:space="preserve"> </w:t>
      </w:r>
      <w:r>
        <w:rPr>
          <w:rFonts w:ascii="宋体" w:hAnsi="宋体"/>
          <w:sz w:val="30"/>
          <w:szCs w:val="30"/>
          <w:u w:val="single"/>
        </w:rPr>
        <w:t>“</w:t>
      </w:r>
      <w:r>
        <w:rPr>
          <w:rFonts w:ascii="宋体" w:hAnsi="宋体" w:hint="eastAsia"/>
          <w:sz w:val="30"/>
          <w:szCs w:val="30"/>
          <w:u w:val="single"/>
        </w:rPr>
        <w:t>2024</w:t>
      </w:r>
      <w:r>
        <w:rPr>
          <w:rFonts w:ascii="宋体" w:hAnsi="宋体" w:hint="eastAsia"/>
          <w:sz w:val="30"/>
          <w:szCs w:val="30"/>
          <w:u w:val="single"/>
        </w:rPr>
        <w:t>年度社会保险待遇追回法律服务</w:t>
      </w:r>
      <w:r>
        <w:rPr>
          <w:rFonts w:ascii="宋体" w:hAnsi="宋体"/>
          <w:sz w:val="30"/>
          <w:szCs w:val="30"/>
          <w:u w:val="single"/>
        </w:rPr>
        <w:t>”</w:t>
      </w:r>
      <w:r>
        <w:rPr>
          <w:rFonts w:ascii="宋体" w:hAnsi="宋体" w:hint="eastAsia"/>
          <w:sz w:val="30"/>
          <w:szCs w:val="30"/>
          <w:u w:val="single"/>
        </w:rPr>
        <w:t>项目</w:t>
      </w:r>
      <w:r>
        <w:rPr>
          <w:rFonts w:ascii="宋体" w:hAnsi="宋体" w:hint="eastAsia"/>
          <w:sz w:val="30"/>
          <w:szCs w:val="30"/>
        </w:rPr>
        <w:t>评定（项目编号</w:t>
      </w:r>
      <w:r>
        <w:rPr>
          <w:rFonts w:ascii="宋体" w:hAnsi="宋体" w:hint="eastAsia"/>
          <w:sz w:val="30"/>
          <w:szCs w:val="30"/>
        </w:rPr>
        <w:t>：</w:t>
      </w:r>
      <w:r>
        <w:rPr>
          <w:rFonts w:ascii="宋体" w:hAnsi="宋体"/>
          <w:sz w:val="30"/>
          <w:szCs w:val="30"/>
        </w:rPr>
        <w:t>2024-8001-0</w:t>
      </w:r>
      <w:r>
        <w:rPr>
          <w:rFonts w:ascii="宋体" w:hAnsi="宋体"/>
          <w:sz w:val="30"/>
          <w:szCs w:val="30"/>
        </w:rPr>
        <w:t>2</w:t>
      </w:r>
      <w:r>
        <w:rPr>
          <w:rFonts w:ascii="宋体" w:hAnsi="宋体" w:hint="eastAsia"/>
          <w:sz w:val="30"/>
          <w:szCs w:val="30"/>
        </w:rPr>
        <w:t>），特此回函确认。</w:t>
      </w:r>
    </w:p>
    <w:p w:rsidR="00331DC4" w:rsidRDefault="00331DC4" w:rsidP="008433FA">
      <w:pPr>
        <w:tabs>
          <w:tab w:val="left" w:pos="2835"/>
        </w:tabs>
        <w:spacing w:beforeLines="50" w:before="156" w:afterLines="50" w:after="156" w:line="360" w:lineRule="auto"/>
        <w:jc w:val="left"/>
        <w:rPr>
          <w:rFonts w:ascii="宋体" w:hAnsi="宋体"/>
          <w:color w:val="FF0000"/>
          <w:sz w:val="30"/>
          <w:szCs w:val="30"/>
        </w:rPr>
      </w:pPr>
    </w:p>
    <w:p w:rsidR="00331DC4" w:rsidRDefault="00DA2B6F" w:rsidP="008433FA">
      <w:pPr>
        <w:tabs>
          <w:tab w:val="left" w:pos="2835"/>
        </w:tabs>
        <w:spacing w:beforeLines="50" w:before="156" w:afterLines="50" w:after="156" w:line="360" w:lineRule="auto"/>
        <w:rPr>
          <w:rFonts w:ascii="宋体" w:hAnsi="宋体"/>
          <w:sz w:val="30"/>
          <w:szCs w:val="30"/>
        </w:rPr>
      </w:pPr>
      <w:r>
        <w:rPr>
          <w:rFonts w:ascii="宋体" w:hAnsi="宋体" w:hint="eastAsia"/>
          <w:sz w:val="30"/>
          <w:szCs w:val="30"/>
        </w:rPr>
        <w:t>联系人：</w:t>
      </w:r>
      <w:r>
        <w:rPr>
          <w:rFonts w:ascii="宋体" w:hAnsi="宋体" w:hint="eastAsia"/>
          <w:sz w:val="30"/>
          <w:szCs w:val="30"/>
        </w:rPr>
        <w:t xml:space="preserve"> </w:t>
      </w:r>
    </w:p>
    <w:p w:rsidR="00331DC4" w:rsidRDefault="00DA2B6F" w:rsidP="008433FA">
      <w:pPr>
        <w:tabs>
          <w:tab w:val="left" w:pos="2835"/>
        </w:tabs>
        <w:spacing w:beforeLines="50" w:before="156" w:afterLines="50" w:after="156" w:line="360" w:lineRule="auto"/>
        <w:rPr>
          <w:rFonts w:ascii="宋体" w:hAnsi="宋体"/>
          <w:sz w:val="30"/>
          <w:szCs w:val="30"/>
        </w:rPr>
      </w:pPr>
      <w:r>
        <w:rPr>
          <w:rFonts w:ascii="宋体" w:hAnsi="宋体" w:hint="eastAsia"/>
          <w:sz w:val="30"/>
          <w:szCs w:val="30"/>
        </w:rPr>
        <w:t>联系电话：</w:t>
      </w:r>
      <w:r>
        <w:rPr>
          <w:rFonts w:ascii="宋体" w:hAnsi="宋体" w:hint="eastAsia"/>
          <w:sz w:val="30"/>
          <w:szCs w:val="30"/>
        </w:rPr>
        <w:t xml:space="preserve"> </w:t>
      </w:r>
    </w:p>
    <w:p w:rsidR="00331DC4" w:rsidRDefault="00DA2B6F" w:rsidP="008433FA">
      <w:pPr>
        <w:tabs>
          <w:tab w:val="left" w:pos="2835"/>
        </w:tabs>
        <w:spacing w:beforeLines="50" w:before="156" w:afterLines="50" w:after="156" w:line="360" w:lineRule="auto"/>
        <w:rPr>
          <w:rFonts w:ascii="宋体" w:hAnsi="宋体"/>
          <w:sz w:val="30"/>
          <w:szCs w:val="30"/>
        </w:rPr>
      </w:pPr>
      <w:r>
        <w:rPr>
          <w:rFonts w:ascii="宋体" w:hAnsi="宋体" w:hint="eastAsia"/>
          <w:sz w:val="30"/>
          <w:szCs w:val="30"/>
        </w:rPr>
        <w:t>电子邮箱：</w:t>
      </w:r>
      <w:r>
        <w:rPr>
          <w:rFonts w:ascii="宋体" w:hAnsi="宋体" w:hint="eastAsia"/>
          <w:sz w:val="30"/>
          <w:szCs w:val="30"/>
        </w:rPr>
        <w:t xml:space="preserve"> </w:t>
      </w:r>
    </w:p>
    <w:p w:rsidR="00331DC4" w:rsidRDefault="00DA2B6F" w:rsidP="008433FA">
      <w:pPr>
        <w:spacing w:beforeLines="50" w:before="156" w:afterLines="50" w:after="156" w:line="360" w:lineRule="auto"/>
        <w:rPr>
          <w:rFonts w:ascii="宋体" w:hAnsi="宋体"/>
          <w:sz w:val="30"/>
          <w:szCs w:val="30"/>
        </w:rPr>
      </w:pPr>
      <w:r>
        <w:rPr>
          <w:rFonts w:ascii="宋体" w:hAnsi="宋体" w:hint="eastAsia"/>
          <w:sz w:val="30"/>
          <w:szCs w:val="30"/>
        </w:rPr>
        <w:t>供应商全称</w:t>
      </w:r>
      <w:r>
        <w:rPr>
          <w:rFonts w:ascii="宋体" w:hAnsi="宋体" w:hint="eastAsia"/>
          <w:sz w:val="30"/>
          <w:szCs w:val="30"/>
        </w:rPr>
        <w:t>（</w:t>
      </w:r>
      <w:r>
        <w:rPr>
          <w:rFonts w:ascii="宋体" w:hAnsi="宋体" w:hint="eastAsia"/>
          <w:sz w:val="30"/>
          <w:szCs w:val="30"/>
        </w:rPr>
        <w:t>并加盖公章</w:t>
      </w:r>
      <w:r>
        <w:rPr>
          <w:rFonts w:ascii="宋体" w:hAnsi="宋体" w:hint="eastAsia"/>
          <w:sz w:val="30"/>
          <w:szCs w:val="30"/>
        </w:rPr>
        <w:t>）</w:t>
      </w:r>
      <w:r>
        <w:rPr>
          <w:rFonts w:ascii="宋体" w:hAnsi="宋体" w:hint="eastAsia"/>
          <w:sz w:val="30"/>
          <w:szCs w:val="30"/>
        </w:rPr>
        <w:t>：</w:t>
      </w:r>
      <w:r>
        <w:rPr>
          <w:rFonts w:ascii="宋体" w:hAnsi="宋体" w:hint="eastAsia"/>
          <w:sz w:val="30"/>
          <w:szCs w:val="30"/>
        </w:rPr>
        <w:t xml:space="preserve"> </w:t>
      </w:r>
    </w:p>
    <w:p w:rsidR="00331DC4" w:rsidRDefault="00331DC4">
      <w:pPr>
        <w:ind w:firstLine="636"/>
        <w:rPr>
          <w:rFonts w:ascii="宋体" w:hAnsi="宋体"/>
          <w:sz w:val="30"/>
          <w:szCs w:val="30"/>
        </w:rPr>
      </w:pPr>
    </w:p>
    <w:p w:rsidR="00331DC4" w:rsidRDefault="00331DC4">
      <w:pPr>
        <w:ind w:firstLine="636"/>
        <w:rPr>
          <w:rFonts w:ascii="宋体" w:hAnsi="宋体"/>
          <w:sz w:val="30"/>
          <w:szCs w:val="30"/>
        </w:rPr>
      </w:pPr>
    </w:p>
    <w:p w:rsidR="00331DC4" w:rsidRDefault="00331DC4">
      <w:pPr>
        <w:ind w:firstLine="636"/>
        <w:rPr>
          <w:rFonts w:ascii="宋体" w:hAnsi="宋体"/>
          <w:sz w:val="30"/>
          <w:szCs w:val="30"/>
        </w:rPr>
      </w:pPr>
    </w:p>
    <w:p w:rsidR="00331DC4" w:rsidRDefault="00331DC4">
      <w:pPr>
        <w:ind w:firstLine="636"/>
        <w:rPr>
          <w:rFonts w:ascii="宋体" w:hAnsi="宋体"/>
          <w:sz w:val="30"/>
          <w:szCs w:val="30"/>
        </w:rPr>
      </w:pPr>
    </w:p>
    <w:p w:rsidR="00331DC4" w:rsidRDefault="00331DC4">
      <w:pPr>
        <w:ind w:firstLine="636"/>
        <w:rPr>
          <w:rFonts w:ascii="宋体" w:hAnsi="宋体"/>
          <w:sz w:val="30"/>
          <w:szCs w:val="30"/>
        </w:rPr>
      </w:pPr>
    </w:p>
    <w:p w:rsidR="00331DC4" w:rsidRDefault="00331DC4">
      <w:pPr>
        <w:ind w:firstLine="636"/>
        <w:rPr>
          <w:rFonts w:ascii="宋体" w:hAnsi="宋体"/>
          <w:sz w:val="30"/>
          <w:szCs w:val="30"/>
        </w:rPr>
      </w:pPr>
    </w:p>
    <w:p w:rsidR="00331DC4" w:rsidRDefault="00DA2B6F">
      <w:pPr>
        <w:rPr>
          <w:rFonts w:ascii="宋体" w:hAnsi="宋体"/>
          <w:sz w:val="30"/>
          <w:szCs w:val="30"/>
          <w:u w:val="single"/>
        </w:rPr>
      </w:pPr>
      <w:r>
        <w:rPr>
          <w:rFonts w:ascii="宋体" w:hAnsi="宋体" w:hint="eastAsia"/>
          <w:sz w:val="30"/>
          <w:szCs w:val="30"/>
        </w:rPr>
        <w:t>附件：营业执照（复印件）</w:t>
      </w:r>
    </w:p>
    <w:p w:rsidR="00331DC4" w:rsidRDefault="00DA2B6F">
      <w:pPr>
        <w:widowControl/>
        <w:jc w:val="left"/>
        <w:rPr>
          <w:rFonts w:ascii="仿宋" w:eastAsia="仿宋" w:hAnsi="仿宋" w:cs="仿宋"/>
          <w:sz w:val="28"/>
          <w:szCs w:val="28"/>
        </w:rPr>
      </w:pPr>
      <w:r>
        <w:rPr>
          <w:rFonts w:ascii="仿宋" w:eastAsia="仿宋" w:hAnsi="仿宋" w:cs="仿宋"/>
          <w:sz w:val="28"/>
          <w:szCs w:val="28"/>
        </w:rPr>
        <w:br w:type="page"/>
      </w:r>
    </w:p>
    <w:p w:rsidR="00331DC4" w:rsidRDefault="00DA2B6F">
      <w:pPr>
        <w:rPr>
          <w:rFonts w:ascii="黑体" w:eastAsia="黑体" w:hAnsi="宋体"/>
          <w:sz w:val="32"/>
          <w:szCs w:val="32"/>
        </w:rPr>
      </w:pPr>
      <w:r>
        <w:rPr>
          <w:rFonts w:ascii="黑体" w:eastAsia="黑体" w:hint="eastAsia"/>
          <w:b/>
          <w:sz w:val="32"/>
          <w:szCs w:val="32"/>
        </w:rPr>
        <w:lastRenderedPageBreak/>
        <w:t>附件</w:t>
      </w:r>
      <w:r>
        <w:rPr>
          <w:rFonts w:ascii="黑体" w:eastAsia="黑体" w:hint="eastAsia"/>
          <w:b/>
          <w:sz w:val="32"/>
          <w:szCs w:val="32"/>
        </w:rPr>
        <w:t>4</w:t>
      </w:r>
    </w:p>
    <w:p w:rsidR="00331DC4" w:rsidRDefault="00DA2B6F" w:rsidP="008433FA">
      <w:pPr>
        <w:spacing w:beforeLines="50" w:before="156" w:afterLines="50" w:after="156" w:line="360" w:lineRule="auto"/>
        <w:jc w:val="center"/>
        <w:rPr>
          <w:rFonts w:ascii="宋体" w:hAnsi="宋体" w:cs="宋体"/>
          <w:b/>
          <w:kern w:val="0"/>
          <w:sz w:val="36"/>
          <w:szCs w:val="36"/>
        </w:rPr>
      </w:pPr>
      <w:r>
        <w:rPr>
          <w:rFonts w:ascii="宋体" w:hAnsi="宋体" w:cs="宋体" w:hint="eastAsia"/>
          <w:b/>
          <w:kern w:val="0"/>
          <w:sz w:val="36"/>
          <w:szCs w:val="36"/>
        </w:rPr>
        <w:t>北京市海淀区社会保险基金管理中心</w:t>
      </w:r>
    </w:p>
    <w:p w:rsidR="00331DC4" w:rsidRDefault="00DA2B6F" w:rsidP="008433FA">
      <w:pPr>
        <w:widowControl/>
        <w:spacing w:beforeLines="50" w:before="156" w:afterLines="50" w:after="156" w:line="360" w:lineRule="auto"/>
        <w:jc w:val="center"/>
        <w:rPr>
          <w:rFonts w:ascii="宋体" w:hAnsi="宋体" w:cs="宋体"/>
          <w:b/>
          <w:kern w:val="0"/>
          <w:sz w:val="36"/>
          <w:szCs w:val="36"/>
        </w:rPr>
      </w:pPr>
      <w:r>
        <w:rPr>
          <w:rFonts w:ascii="宋体" w:hAnsi="宋体" w:cs="宋体"/>
          <w:b/>
          <w:kern w:val="0"/>
          <w:sz w:val="36"/>
          <w:szCs w:val="36"/>
        </w:rPr>
        <w:t>“</w:t>
      </w:r>
      <w:r>
        <w:rPr>
          <w:rFonts w:ascii="宋体" w:hAnsi="宋体" w:cs="宋体" w:hint="eastAsia"/>
          <w:b/>
          <w:kern w:val="0"/>
          <w:sz w:val="36"/>
          <w:szCs w:val="36"/>
        </w:rPr>
        <w:t>2024</w:t>
      </w:r>
      <w:r>
        <w:rPr>
          <w:rFonts w:ascii="宋体" w:hAnsi="宋体" w:cs="宋体" w:hint="eastAsia"/>
          <w:b/>
          <w:kern w:val="0"/>
          <w:sz w:val="36"/>
          <w:szCs w:val="36"/>
        </w:rPr>
        <w:t>年度社会保险待遇追回法律服务</w:t>
      </w:r>
      <w:r>
        <w:rPr>
          <w:rFonts w:ascii="宋体" w:hAnsi="宋体" w:cs="宋体"/>
          <w:b/>
          <w:kern w:val="0"/>
          <w:sz w:val="36"/>
          <w:szCs w:val="36"/>
        </w:rPr>
        <w:t>”</w:t>
      </w:r>
      <w:r>
        <w:rPr>
          <w:rFonts w:ascii="宋体" w:hAnsi="宋体" w:cs="宋体" w:hint="eastAsia"/>
          <w:b/>
          <w:kern w:val="0"/>
          <w:sz w:val="36"/>
          <w:szCs w:val="36"/>
        </w:rPr>
        <w:t>项目</w:t>
      </w:r>
    </w:p>
    <w:p w:rsidR="00331DC4" w:rsidRDefault="00DA2B6F" w:rsidP="008433FA">
      <w:pPr>
        <w:widowControl/>
        <w:spacing w:beforeLines="50" w:before="156" w:afterLines="50" w:after="156" w:line="360" w:lineRule="auto"/>
        <w:jc w:val="center"/>
        <w:rPr>
          <w:rFonts w:ascii="宋体" w:hAnsi="宋体" w:cs="宋体"/>
          <w:b/>
          <w:kern w:val="0"/>
          <w:sz w:val="36"/>
          <w:szCs w:val="36"/>
        </w:rPr>
      </w:pPr>
      <w:r>
        <w:rPr>
          <w:rStyle w:val="1CharCharCharChar"/>
          <w:rFonts w:ascii="宋体" w:hAnsi="宋体" w:hint="eastAsia"/>
          <w:sz w:val="36"/>
          <w:szCs w:val="36"/>
        </w:rPr>
        <w:t>参与</w:t>
      </w:r>
      <w:r>
        <w:rPr>
          <w:rFonts w:ascii="宋体" w:hAnsi="宋体" w:cs="宋体" w:hint="eastAsia"/>
          <w:b/>
          <w:kern w:val="0"/>
          <w:sz w:val="36"/>
          <w:szCs w:val="36"/>
        </w:rPr>
        <w:t>评定供应商一览表</w:t>
      </w:r>
    </w:p>
    <w:p w:rsidR="00331DC4" w:rsidRDefault="00DA2B6F" w:rsidP="008433FA">
      <w:pPr>
        <w:widowControl/>
        <w:spacing w:beforeLines="50" w:before="156" w:afterLines="50" w:after="156" w:line="360" w:lineRule="auto"/>
        <w:ind w:left="1200" w:hangingChars="500" w:hanging="1200"/>
        <w:rPr>
          <w:rFonts w:ascii="宋体" w:hAnsi="宋体" w:cs="宋体"/>
          <w:kern w:val="0"/>
          <w:sz w:val="24"/>
        </w:rPr>
      </w:pPr>
      <w:r>
        <w:rPr>
          <w:rFonts w:ascii="宋体" w:hAnsi="宋体" w:cs="宋体" w:hint="eastAsia"/>
          <w:kern w:val="0"/>
          <w:sz w:val="24"/>
        </w:rPr>
        <w:t>项目名称：</w:t>
      </w:r>
      <w:r>
        <w:rPr>
          <w:rFonts w:ascii="宋体" w:hAnsi="宋体" w:hint="eastAsia"/>
          <w:snapToGrid w:val="0"/>
          <w:color w:val="000000"/>
          <w:kern w:val="0"/>
          <w:sz w:val="24"/>
          <w:szCs w:val="24"/>
        </w:rPr>
        <w:t>海淀区社会保险基金管理中心</w:t>
      </w:r>
      <w:r>
        <w:rPr>
          <w:rFonts w:ascii="宋体" w:hAnsi="宋体" w:hint="eastAsia"/>
          <w:snapToGrid w:val="0"/>
          <w:color w:val="000000"/>
          <w:kern w:val="0"/>
          <w:sz w:val="24"/>
          <w:szCs w:val="24"/>
        </w:rPr>
        <w:t xml:space="preserve"> </w:t>
      </w:r>
      <w:r>
        <w:rPr>
          <w:rFonts w:ascii="宋体" w:hAnsi="宋体"/>
          <w:snapToGrid w:val="0"/>
          <w:color w:val="000000"/>
          <w:kern w:val="0"/>
          <w:sz w:val="24"/>
          <w:szCs w:val="24"/>
        </w:rPr>
        <w:t>“</w:t>
      </w:r>
      <w:r>
        <w:rPr>
          <w:rFonts w:ascii="宋体" w:hAnsi="宋体" w:hint="eastAsia"/>
          <w:snapToGrid w:val="0"/>
          <w:color w:val="000000"/>
          <w:kern w:val="0"/>
          <w:sz w:val="24"/>
          <w:szCs w:val="24"/>
        </w:rPr>
        <w:t>2024</w:t>
      </w:r>
      <w:r>
        <w:rPr>
          <w:rFonts w:ascii="宋体" w:hAnsi="宋体" w:hint="eastAsia"/>
          <w:snapToGrid w:val="0"/>
          <w:color w:val="000000"/>
          <w:kern w:val="0"/>
          <w:sz w:val="24"/>
          <w:szCs w:val="24"/>
        </w:rPr>
        <w:t>年度社会保险待遇追回法律服务</w:t>
      </w:r>
      <w:r>
        <w:rPr>
          <w:rFonts w:ascii="宋体" w:hAnsi="宋体"/>
          <w:snapToGrid w:val="0"/>
          <w:color w:val="000000"/>
          <w:kern w:val="0"/>
          <w:sz w:val="24"/>
          <w:szCs w:val="24"/>
        </w:rPr>
        <w:t>”</w:t>
      </w:r>
      <w:r>
        <w:rPr>
          <w:rFonts w:ascii="宋体" w:eastAsia="宋体" w:hAnsi="宋体" w:cs="Times New Roman" w:hint="eastAsia"/>
          <w:snapToGrid w:val="0"/>
          <w:color w:val="000000"/>
          <w:kern w:val="0"/>
          <w:sz w:val="24"/>
          <w:szCs w:val="30"/>
        </w:rPr>
        <w:t>项目</w:t>
      </w:r>
    </w:p>
    <w:p w:rsidR="00331DC4" w:rsidRDefault="00DA2B6F" w:rsidP="008433FA">
      <w:pPr>
        <w:widowControl/>
        <w:spacing w:beforeLines="50" w:before="156" w:afterLines="50" w:after="156" w:line="360" w:lineRule="auto"/>
        <w:rPr>
          <w:rFonts w:ascii="宋体" w:eastAsia="宋体" w:hAnsi="宋体" w:cs="宋体"/>
          <w:kern w:val="0"/>
          <w:sz w:val="24"/>
        </w:rPr>
      </w:pPr>
      <w:r>
        <w:rPr>
          <w:rFonts w:ascii="宋体" w:hAnsi="宋体" w:cs="宋体" w:hint="eastAsia"/>
          <w:kern w:val="0"/>
          <w:sz w:val="24"/>
        </w:rPr>
        <w:t>项目编号：</w:t>
      </w:r>
      <w:r>
        <w:rPr>
          <w:rFonts w:ascii="宋体" w:hAnsi="宋体" w:cs="宋体"/>
          <w:kern w:val="0"/>
          <w:sz w:val="24"/>
        </w:rPr>
        <w:t>2024-8001-0</w:t>
      </w:r>
      <w:r>
        <w:rPr>
          <w:rFonts w:ascii="宋体" w:hAnsi="宋体" w:cs="宋体"/>
          <w:kern w:val="0"/>
          <w:sz w:val="24"/>
        </w:rPr>
        <w:t>2</w:t>
      </w:r>
      <w:r>
        <w:rPr>
          <w:rFonts w:ascii="宋体" w:hAnsi="宋体" w:cs="宋体" w:hint="eastAsia"/>
          <w:kern w:val="0"/>
          <w:sz w:val="24"/>
        </w:rPr>
        <w:t xml:space="preserve">   </w:t>
      </w:r>
      <w:r>
        <w:rPr>
          <w:rFonts w:ascii="Calibri" w:eastAsia="宋体" w:hAnsi="Calibri" w:cs="Times New Roman" w:hint="eastAsia"/>
          <w:color w:val="000000"/>
          <w:kern w:val="0"/>
          <w:sz w:val="28"/>
          <w:szCs w:val="28"/>
        </w:rPr>
        <w:t xml:space="preserve">      </w:t>
      </w:r>
    </w:p>
    <w:tbl>
      <w:tblPr>
        <w:tblW w:w="8237" w:type="dxa"/>
        <w:tblInd w:w="93" w:type="dxa"/>
        <w:tblLayout w:type="fixed"/>
        <w:tblLook w:val="04A0" w:firstRow="1" w:lastRow="0" w:firstColumn="1" w:lastColumn="0" w:noHBand="0" w:noVBand="1"/>
      </w:tblPr>
      <w:tblGrid>
        <w:gridCol w:w="800"/>
        <w:gridCol w:w="5169"/>
        <w:gridCol w:w="2268"/>
      </w:tblGrid>
      <w:tr w:rsidR="00331DC4">
        <w:trPr>
          <w:trHeight w:val="600"/>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331DC4" w:rsidRDefault="00DA2B6F">
            <w:pPr>
              <w:widowControl/>
              <w:jc w:val="left"/>
              <w:rPr>
                <w:rFonts w:ascii="宋体" w:hAnsi="宋体" w:cs="宋体"/>
                <w:kern w:val="0"/>
                <w:sz w:val="24"/>
              </w:rPr>
            </w:pPr>
            <w:r>
              <w:rPr>
                <w:rFonts w:ascii="宋体" w:hAnsi="宋体" w:cs="宋体" w:hint="eastAsia"/>
                <w:kern w:val="0"/>
                <w:sz w:val="24"/>
              </w:rPr>
              <w:t>序号</w:t>
            </w:r>
          </w:p>
        </w:tc>
        <w:tc>
          <w:tcPr>
            <w:tcW w:w="5169" w:type="dxa"/>
            <w:tcBorders>
              <w:top w:val="single" w:sz="4" w:space="0" w:color="auto"/>
              <w:left w:val="nil"/>
              <w:bottom w:val="single" w:sz="4" w:space="0" w:color="auto"/>
              <w:right w:val="single" w:sz="4" w:space="0" w:color="auto"/>
            </w:tcBorders>
            <w:shd w:val="clear" w:color="auto" w:fill="auto"/>
            <w:vAlign w:val="center"/>
          </w:tcPr>
          <w:p w:rsidR="00331DC4" w:rsidRDefault="00DA2B6F">
            <w:pPr>
              <w:widowControl/>
              <w:jc w:val="center"/>
              <w:rPr>
                <w:rFonts w:ascii="宋体" w:hAnsi="宋体" w:cs="宋体"/>
                <w:kern w:val="0"/>
                <w:sz w:val="24"/>
              </w:rPr>
            </w:pPr>
            <w:r>
              <w:rPr>
                <w:rFonts w:ascii="宋体" w:hAnsi="宋体" w:cs="宋体" w:hint="eastAsia"/>
                <w:kern w:val="0"/>
                <w:sz w:val="24"/>
              </w:rPr>
              <w:t>供应商名称</w:t>
            </w:r>
          </w:p>
        </w:tc>
        <w:tc>
          <w:tcPr>
            <w:tcW w:w="2268" w:type="dxa"/>
            <w:tcBorders>
              <w:top w:val="single" w:sz="4" w:space="0" w:color="auto"/>
              <w:left w:val="nil"/>
              <w:bottom w:val="single" w:sz="4" w:space="0" w:color="auto"/>
              <w:right w:val="single" w:sz="4" w:space="0" w:color="auto"/>
            </w:tcBorders>
            <w:shd w:val="clear" w:color="auto" w:fill="auto"/>
            <w:vAlign w:val="center"/>
          </w:tcPr>
          <w:p w:rsidR="00331DC4" w:rsidRDefault="00DA2B6F">
            <w:pPr>
              <w:widowControl/>
              <w:jc w:val="center"/>
              <w:rPr>
                <w:rFonts w:ascii="宋体" w:hAnsi="宋体" w:cs="宋体"/>
                <w:kern w:val="0"/>
                <w:sz w:val="24"/>
              </w:rPr>
            </w:pPr>
            <w:r>
              <w:rPr>
                <w:rFonts w:ascii="宋体" w:hAnsi="宋体" w:cs="宋体" w:hint="eastAsia"/>
                <w:kern w:val="0"/>
                <w:sz w:val="24"/>
              </w:rPr>
              <w:t>回执送达时间</w:t>
            </w:r>
          </w:p>
        </w:tc>
      </w:tr>
      <w:tr w:rsidR="00331DC4">
        <w:trPr>
          <w:trHeight w:val="600"/>
        </w:trPr>
        <w:tc>
          <w:tcPr>
            <w:tcW w:w="800" w:type="dxa"/>
            <w:tcBorders>
              <w:top w:val="nil"/>
              <w:left w:val="single" w:sz="4" w:space="0" w:color="auto"/>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5169"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c>
          <w:tcPr>
            <w:tcW w:w="2268"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r>
      <w:tr w:rsidR="00331DC4">
        <w:trPr>
          <w:trHeight w:val="600"/>
        </w:trPr>
        <w:tc>
          <w:tcPr>
            <w:tcW w:w="800" w:type="dxa"/>
            <w:tcBorders>
              <w:top w:val="nil"/>
              <w:left w:val="single" w:sz="4" w:space="0" w:color="auto"/>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5169"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c>
          <w:tcPr>
            <w:tcW w:w="2268"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r>
      <w:tr w:rsidR="00331DC4">
        <w:trPr>
          <w:trHeight w:val="600"/>
        </w:trPr>
        <w:tc>
          <w:tcPr>
            <w:tcW w:w="800" w:type="dxa"/>
            <w:tcBorders>
              <w:top w:val="nil"/>
              <w:left w:val="single" w:sz="4" w:space="0" w:color="auto"/>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5169"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c>
          <w:tcPr>
            <w:tcW w:w="2268"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r>
      <w:tr w:rsidR="00331DC4">
        <w:trPr>
          <w:trHeight w:val="600"/>
        </w:trPr>
        <w:tc>
          <w:tcPr>
            <w:tcW w:w="800" w:type="dxa"/>
            <w:tcBorders>
              <w:top w:val="nil"/>
              <w:left w:val="single" w:sz="4" w:space="0" w:color="auto"/>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5169"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c>
          <w:tcPr>
            <w:tcW w:w="2268"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r>
      <w:tr w:rsidR="00331DC4">
        <w:trPr>
          <w:trHeight w:val="600"/>
        </w:trPr>
        <w:tc>
          <w:tcPr>
            <w:tcW w:w="800" w:type="dxa"/>
            <w:tcBorders>
              <w:top w:val="nil"/>
              <w:left w:val="single" w:sz="4" w:space="0" w:color="auto"/>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5169"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c>
          <w:tcPr>
            <w:tcW w:w="2268"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r>
      <w:tr w:rsidR="00331DC4">
        <w:trPr>
          <w:trHeight w:val="600"/>
        </w:trPr>
        <w:tc>
          <w:tcPr>
            <w:tcW w:w="800" w:type="dxa"/>
            <w:tcBorders>
              <w:top w:val="nil"/>
              <w:left w:val="single" w:sz="4" w:space="0" w:color="auto"/>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5169"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c>
          <w:tcPr>
            <w:tcW w:w="2268"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r>
      <w:tr w:rsidR="00331DC4">
        <w:trPr>
          <w:trHeight w:val="600"/>
        </w:trPr>
        <w:tc>
          <w:tcPr>
            <w:tcW w:w="800" w:type="dxa"/>
            <w:tcBorders>
              <w:top w:val="nil"/>
              <w:left w:val="single" w:sz="4" w:space="0" w:color="auto"/>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5169"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c>
          <w:tcPr>
            <w:tcW w:w="2268"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r>
      <w:tr w:rsidR="00331DC4">
        <w:trPr>
          <w:trHeight w:val="600"/>
        </w:trPr>
        <w:tc>
          <w:tcPr>
            <w:tcW w:w="800" w:type="dxa"/>
            <w:tcBorders>
              <w:top w:val="nil"/>
              <w:left w:val="single" w:sz="4" w:space="0" w:color="auto"/>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5169"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c>
          <w:tcPr>
            <w:tcW w:w="2268"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r>
      <w:tr w:rsidR="00331DC4">
        <w:trPr>
          <w:trHeight w:val="600"/>
        </w:trPr>
        <w:tc>
          <w:tcPr>
            <w:tcW w:w="800" w:type="dxa"/>
            <w:tcBorders>
              <w:top w:val="nil"/>
              <w:left w:val="single" w:sz="4" w:space="0" w:color="auto"/>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5169"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c>
          <w:tcPr>
            <w:tcW w:w="2268"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r>
      <w:tr w:rsidR="00331DC4">
        <w:trPr>
          <w:trHeight w:val="600"/>
        </w:trPr>
        <w:tc>
          <w:tcPr>
            <w:tcW w:w="800" w:type="dxa"/>
            <w:tcBorders>
              <w:top w:val="nil"/>
              <w:left w:val="single" w:sz="4" w:space="0" w:color="auto"/>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5169"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c>
          <w:tcPr>
            <w:tcW w:w="2268"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r>
      <w:tr w:rsidR="00331DC4">
        <w:trPr>
          <w:trHeight w:val="600"/>
        </w:trPr>
        <w:tc>
          <w:tcPr>
            <w:tcW w:w="800" w:type="dxa"/>
            <w:tcBorders>
              <w:top w:val="nil"/>
              <w:left w:val="single" w:sz="4" w:space="0" w:color="auto"/>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5169"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c>
          <w:tcPr>
            <w:tcW w:w="2268"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r>
      <w:tr w:rsidR="00331DC4">
        <w:trPr>
          <w:trHeight w:val="600"/>
        </w:trPr>
        <w:tc>
          <w:tcPr>
            <w:tcW w:w="800" w:type="dxa"/>
            <w:tcBorders>
              <w:top w:val="nil"/>
              <w:left w:val="single" w:sz="4" w:space="0" w:color="auto"/>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5169"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c>
          <w:tcPr>
            <w:tcW w:w="2268"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r>
    </w:tbl>
    <w:p w:rsidR="00331DC4" w:rsidRDefault="00331DC4">
      <w:pPr>
        <w:widowControl/>
        <w:rPr>
          <w:rFonts w:ascii="宋体" w:hAnsi="宋体" w:cs="宋体"/>
          <w:kern w:val="0"/>
          <w:sz w:val="24"/>
        </w:rPr>
      </w:pPr>
    </w:p>
    <w:p w:rsidR="00331DC4" w:rsidRDefault="00DA2B6F">
      <w:pPr>
        <w:widowControl/>
        <w:rPr>
          <w:rFonts w:ascii="宋体" w:hAnsi="宋体" w:cs="宋体"/>
          <w:kern w:val="0"/>
          <w:sz w:val="24"/>
        </w:rPr>
      </w:pPr>
      <w:r>
        <w:rPr>
          <w:rFonts w:ascii="宋体" w:hAnsi="宋体" w:cs="宋体" w:hint="eastAsia"/>
          <w:kern w:val="0"/>
          <w:sz w:val="24"/>
        </w:rPr>
        <w:t>评定小组人员签字：</w:t>
      </w:r>
    </w:p>
    <w:p w:rsidR="00331DC4" w:rsidRDefault="00DA2B6F">
      <w:pPr>
        <w:widowControl/>
        <w:jc w:val="left"/>
        <w:rPr>
          <w:rFonts w:ascii="黑体" w:eastAsia="黑体"/>
          <w:b/>
          <w:sz w:val="32"/>
          <w:szCs w:val="32"/>
        </w:rPr>
      </w:pPr>
      <w:r>
        <w:rPr>
          <w:rFonts w:ascii="黑体" w:eastAsia="黑体"/>
          <w:b/>
          <w:sz w:val="32"/>
          <w:szCs w:val="32"/>
        </w:rPr>
        <w:br w:type="page"/>
      </w:r>
    </w:p>
    <w:p w:rsidR="00331DC4" w:rsidRDefault="00DA2B6F" w:rsidP="008433FA">
      <w:pPr>
        <w:adjustRightInd w:val="0"/>
        <w:snapToGrid w:val="0"/>
        <w:spacing w:beforeLines="50" w:before="156" w:after="10" w:line="360" w:lineRule="auto"/>
        <w:rPr>
          <w:rFonts w:ascii="黑体" w:eastAsia="黑体"/>
          <w:b/>
          <w:sz w:val="32"/>
          <w:szCs w:val="32"/>
        </w:rPr>
      </w:pPr>
      <w:r>
        <w:rPr>
          <w:rFonts w:ascii="黑体" w:eastAsia="黑体" w:hint="eastAsia"/>
          <w:b/>
          <w:sz w:val="32"/>
          <w:szCs w:val="32"/>
        </w:rPr>
        <w:lastRenderedPageBreak/>
        <w:t>附件</w:t>
      </w:r>
      <w:r>
        <w:rPr>
          <w:rFonts w:ascii="黑体" w:eastAsia="黑体" w:hint="eastAsia"/>
          <w:b/>
          <w:sz w:val="32"/>
          <w:szCs w:val="32"/>
        </w:rPr>
        <w:t>5</w:t>
      </w:r>
    </w:p>
    <w:p w:rsidR="00331DC4" w:rsidRDefault="00DA2B6F" w:rsidP="008433FA">
      <w:pPr>
        <w:spacing w:beforeLines="50" w:before="156" w:after="10" w:line="360" w:lineRule="auto"/>
        <w:jc w:val="center"/>
        <w:rPr>
          <w:rFonts w:ascii="Calibri" w:hAnsi="Calibri"/>
          <w:b/>
          <w:sz w:val="36"/>
          <w:szCs w:val="36"/>
        </w:rPr>
      </w:pPr>
      <w:r>
        <w:rPr>
          <w:rFonts w:ascii="Calibri" w:hAnsi="Calibri" w:hint="eastAsia"/>
          <w:b/>
          <w:sz w:val="36"/>
          <w:szCs w:val="36"/>
        </w:rPr>
        <w:t>法定代表人授权书</w:t>
      </w:r>
    </w:p>
    <w:p w:rsidR="00331DC4" w:rsidRDefault="00DA2B6F" w:rsidP="008433FA">
      <w:pPr>
        <w:spacing w:beforeLines="50" w:before="156" w:after="10" w:line="360" w:lineRule="auto"/>
        <w:jc w:val="left"/>
        <w:rPr>
          <w:rFonts w:ascii="Calibri" w:hAnsi="Calibri"/>
          <w:sz w:val="18"/>
          <w:szCs w:val="18"/>
        </w:rPr>
      </w:pPr>
      <w:r>
        <w:rPr>
          <w:rFonts w:ascii="Calibri" w:hAnsi="Calibri" w:hint="eastAsia"/>
          <w:sz w:val="18"/>
          <w:szCs w:val="18"/>
        </w:rPr>
        <w:t>（法定代表人不能参与评定时，须出具本授权书，授权书须法定代表人及被授权人签字或加盖名章，并加盖本单位公章。）</w:t>
      </w:r>
    </w:p>
    <w:p w:rsidR="00331DC4" w:rsidRDefault="00331DC4" w:rsidP="008433FA">
      <w:pPr>
        <w:pStyle w:val="a4"/>
        <w:spacing w:beforeLines="50" w:before="156" w:after="10" w:line="360" w:lineRule="auto"/>
      </w:pPr>
    </w:p>
    <w:p w:rsidR="00331DC4" w:rsidRDefault="00DA2B6F" w:rsidP="008433FA">
      <w:pPr>
        <w:adjustRightInd w:val="0"/>
        <w:snapToGrid w:val="0"/>
        <w:spacing w:beforeLines="50" w:before="156" w:after="10" w:line="360" w:lineRule="auto"/>
        <w:jc w:val="left"/>
        <w:rPr>
          <w:rFonts w:ascii="Calibri" w:hAnsi="Calibri"/>
          <w:sz w:val="24"/>
        </w:rPr>
      </w:pPr>
      <w:r>
        <w:rPr>
          <w:rFonts w:ascii="Calibri" w:hAnsi="Calibri" w:hint="eastAsia"/>
          <w:sz w:val="24"/>
        </w:rPr>
        <w:t>北京市海淀区社会保险基金管理中心：</w:t>
      </w:r>
    </w:p>
    <w:p w:rsidR="00331DC4" w:rsidRDefault="00DA2B6F" w:rsidP="008433FA">
      <w:pPr>
        <w:adjustRightInd w:val="0"/>
        <w:snapToGrid w:val="0"/>
        <w:spacing w:beforeLines="50" w:before="156" w:after="10" w:line="360" w:lineRule="auto"/>
        <w:rPr>
          <w:rFonts w:ascii="Calibri" w:hAnsi="Calibri"/>
          <w:sz w:val="24"/>
        </w:rPr>
      </w:pPr>
      <w:r>
        <w:rPr>
          <w:rFonts w:ascii="Calibri" w:hAnsi="Calibri" w:hint="eastAsia"/>
          <w:sz w:val="24"/>
        </w:rPr>
        <w:t xml:space="preserve">      </w:t>
      </w:r>
      <w:r>
        <w:rPr>
          <w:rFonts w:ascii="Calibri" w:hAnsi="Calibri" w:hint="eastAsia"/>
          <w:sz w:val="24"/>
        </w:rPr>
        <w:t>本授权书声明：</w:t>
      </w:r>
      <w:r>
        <w:rPr>
          <w:rFonts w:ascii="Calibri" w:hAnsi="Calibri" w:hint="eastAsia"/>
          <w:sz w:val="24"/>
          <w:u w:val="single"/>
        </w:rPr>
        <w:t xml:space="preserve">                         </w:t>
      </w:r>
      <w:r>
        <w:rPr>
          <w:rFonts w:ascii="Calibri" w:hAnsi="Calibri" w:hint="eastAsia"/>
          <w:sz w:val="24"/>
        </w:rPr>
        <w:t>（</w:t>
      </w:r>
      <w:r>
        <w:rPr>
          <w:rFonts w:ascii="Calibri" w:hAnsi="Calibri" w:hint="eastAsia"/>
          <w:sz w:val="24"/>
        </w:rPr>
        <w:t>公司名称</w:t>
      </w:r>
      <w:r>
        <w:rPr>
          <w:rFonts w:ascii="Calibri" w:hAnsi="Calibri" w:hint="eastAsia"/>
          <w:sz w:val="24"/>
        </w:rPr>
        <w:t>）</w:t>
      </w:r>
      <w:r>
        <w:rPr>
          <w:rFonts w:ascii="Calibri" w:hAnsi="Calibri" w:hint="eastAsia"/>
          <w:sz w:val="24"/>
        </w:rPr>
        <w:t>的在下面签字的</w:t>
      </w:r>
      <w:r>
        <w:rPr>
          <w:rFonts w:ascii="Calibri" w:hAnsi="Calibri" w:hint="eastAsia"/>
          <w:sz w:val="24"/>
        </w:rPr>
        <w:t>（</w:t>
      </w:r>
      <w:r>
        <w:rPr>
          <w:rFonts w:ascii="Calibri" w:hAnsi="Calibri" w:hint="eastAsia"/>
          <w:sz w:val="24"/>
        </w:rPr>
        <w:t>法定代表人：</w:t>
      </w:r>
      <w:r>
        <w:rPr>
          <w:rFonts w:ascii="Calibri" w:hAnsi="Calibri" w:hint="eastAsia"/>
          <w:sz w:val="24"/>
          <w:u w:val="single"/>
        </w:rPr>
        <w:t xml:space="preserve">                </w:t>
      </w:r>
      <w:r>
        <w:rPr>
          <w:rFonts w:ascii="Calibri" w:hAnsi="Calibri"/>
          <w:sz w:val="24"/>
        </w:rPr>
        <w:t>（</w:t>
      </w:r>
      <w:r>
        <w:rPr>
          <w:rFonts w:ascii="Calibri" w:hAnsi="Calibri" w:hint="eastAsia"/>
          <w:sz w:val="24"/>
        </w:rPr>
        <w:t>姓名、职务</w:t>
      </w:r>
      <w:r>
        <w:rPr>
          <w:rFonts w:ascii="Calibri" w:hAnsi="Calibri" w:hint="eastAsia"/>
          <w:sz w:val="24"/>
        </w:rPr>
        <w:t>）</w:t>
      </w:r>
      <w:r>
        <w:rPr>
          <w:rFonts w:ascii="Calibri" w:hAnsi="Calibri" w:hint="eastAsia"/>
          <w:sz w:val="24"/>
        </w:rPr>
        <w:t>代表本公司授权</w:t>
      </w:r>
      <w:r>
        <w:rPr>
          <w:rFonts w:ascii="Calibri" w:hAnsi="Calibri" w:hint="eastAsia"/>
          <w:sz w:val="24"/>
          <w:u w:val="single"/>
        </w:rPr>
        <w:t xml:space="preserve">                  </w:t>
      </w:r>
      <w:r>
        <w:rPr>
          <w:rFonts w:ascii="Calibri" w:hAnsi="Calibri"/>
          <w:sz w:val="24"/>
          <w:u w:val="single"/>
        </w:rPr>
        <w:t xml:space="preserve"> </w:t>
      </w:r>
      <w:r>
        <w:rPr>
          <w:rFonts w:ascii="Calibri" w:hAnsi="Calibri" w:hint="eastAsia"/>
          <w:sz w:val="24"/>
        </w:rPr>
        <w:t>（</w:t>
      </w:r>
      <w:r>
        <w:rPr>
          <w:rFonts w:ascii="Calibri" w:hAnsi="Calibri" w:hint="eastAsia"/>
          <w:sz w:val="24"/>
        </w:rPr>
        <w:t>公司名称</w:t>
      </w:r>
      <w:r>
        <w:rPr>
          <w:rFonts w:ascii="Calibri" w:hAnsi="Calibri" w:hint="eastAsia"/>
          <w:sz w:val="24"/>
        </w:rPr>
        <w:t>）</w:t>
      </w:r>
      <w:r>
        <w:rPr>
          <w:rFonts w:ascii="Calibri" w:hAnsi="Calibri" w:hint="eastAsia"/>
          <w:sz w:val="24"/>
        </w:rPr>
        <w:t>的在下面签字的：</w:t>
      </w:r>
      <w:r>
        <w:rPr>
          <w:rFonts w:ascii="Calibri" w:hAnsi="Calibri" w:hint="eastAsia"/>
          <w:sz w:val="24"/>
          <w:u w:val="single"/>
        </w:rPr>
        <w:t xml:space="preserve">                 </w:t>
      </w:r>
      <w:r>
        <w:rPr>
          <w:rFonts w:ascii="Calibri" w:hAnsi="Calibri" w:hint="eastAsia"/>
          <w:sz w:val="24"/>
        </w:rPr>
        <w:t>（</w:t>
      </w:r>
      <w:r>
        <w:rPr>
          <w:rFonts w:ascii="Calibri" w:hAnsi="Calibri" w:hint="eastAsia"/>
          <w:sz w:val="24"/>
        </w:rPr>
        <w:t>被授权人的姓名、职务</w:t>
      </w:r>
      <w:r>
        <w:rPr>
          <w:rFonts w:ascii="Calibri" w:hAnsi="Calibri" w:hint="eastAsia"/>
          <w:sz w:val="24"/>
        </w:rPr>
        <w:t>）</w:t>
      </w:r>
      <w:r>
        <w:rPr>
          <w:rFonts w:ascii="Calibri" w:hAnsi="Calibri" w:hint="eastAsia"/>
          <w:sz w:val="24"/>
        </w:rPr>
        <w:t>为本公司的合法代理人，就</w:t>
      </w:r>
      <w:proofErr w:type="gramStart"/>
      <w:r>
        <w:rPr>
          <w:rFonts w:ascii="Calibri" w:hAnsi="Calibri" w:hint="eastAsia"/>
          <w:sz w:val="24"/>
          <w:u w:val="single"/>
        </w:rPr>
        <w:t>“</w:t>
      </w:r>
      <w:proofErr w:type="gramEnd"/>
      <w:r>
        <w:rPr>
          <w:rFonts w:ascii="Calibri" w:hAnsi="Calibri" w:hint="eastAsia"/>
          <w:sz w:val="24"/>
          <w:u w:val="single"/>
        </w:rPr>
        <w:t>海淀区社会保险基金管理中心</w:t>
      </w:r>
      <w:r>
        <w:rPr>
          <w:rFonts w:ascii="Calibri" w:hAnsi="Calibri" w:hint="eastAsia"/>
          <w:sz w:val="24"/>
          <w:u w:val="single"/>
        </w:rPr>
        <w:t xml:space="preserve"> </w:t>
      </w:r>
      <w:r>
        <w:rPr>
          <w:rFonts w:ascii="Calibri" w:hAnsi="Calibri"/>
          <w:sz w:val="24"/>
          <w:u w:val="single"/>
        </w:rPr>
        <w:t>“</w:t>
      </w:r>
      <w:r>
        <w:rPr>
          <w:rFonts w:ascii="Calibri" w:hAnsi="Calibri" w:hint="eastAsia"/>
          <w:sz w:val="24"/>
          <w:u w:val="single"/>
        </w:rPr>
        <w:t>2024</w:t>
      </w:r>
      <w:r>
        <w:rPr>
          <w:rFonts w:ascii="Calibri" w:hAnsi="Calibri" w:hint="eastAsia"/>
          <w:sz w:val="24"/>
          <w:u w:val="single"/>
        </w:rPr>
        <w:t>年度社会保险待遇追回法律服务</w:t>
      </w:r>
      <w:r>
        <w:rPr>
          <w:rFonts w:ascii="Calibri" w:hAnsi="Calibri"/>
          <w:sz w:val="24"/>
          <w:u w:val="single"/>
        </w:rPr>
        <w:t>”</w:t>
      </w:r>
      <w:r>
        <w:rPr>
          <w:rFonts w:ascii="Calibri" w:hAnsi="Calibri" w:hint="eastAsia"/>
          <w:sz w:val="24"/>
          <w:u w:val="single"/>
        </w:rPr>
        <w:t>项目（项目编号：</w:t>
      </w:r>
      <w:r>
        <w:rPr>
          <w:rFonts w:ascii="Calibri" w:hAnsi="Calibri"/>
          <w:sz w:val="24"/>
          <w:u w:val="single"/>
        </w:rPr>
        <w:t>2024-8001-0</w:t>
      </w:r>
      <w:r>
        <w:rPr>
          <w:rFonts w:ascii="Calibri" w:hAnsi="Calibri"/>
          <w:sz w:val="24"/>
          <w:u w:val="single"/>
        </w:rPr>
        <w:t>2</w:t>
      </w:r>
      <w:r>
        <w:rPr>
          <w:rFonts w:ascii="Calibri" w:hAnsi="Calibri" w:hint="eastAsia"/>
          <w:sz w:val="24"/>
          <w:u w:val="single"/>
        </w:rPr>
        <w:t xml:space="preserve"> </w:t>
      </w:r>
      <w:r>
        <w:rPr>
          <w:rFonts w:ascii="Calibri" w:hAnsi="Calibri" w:hint="eastAsia"/>
          <w:sz w:val="24"/>
          <w:u w:val="single"/>
        </w:rPr>
        <w:t>）</w:t>
      </w:r>
      <w:r>
        <w:rPr>
          <w:rFonts w:ascii="Calibri" w:hAnsi="Calibri" w:hint="eastAsia"/>
          <w:sz w:val="24"/>
        </w:rPr>
        <w:t>的评定，以本公司名义处理一切与之有关的事务。</w:t>
      </w:r>
    </w:p>
    <w:p w:rsidR="00331DC4" w:rsidRDefault="00DA2B6F" w:rsidP="008433FA">
      <w:pPr>
        <w:adjustRightInd w:val="0"/>
        <w:snapToGrid w:val="0"/>
        <w:spacing w:beforeLines="50" w:before="156" w:after="10" w:line="360" w:lineRule="auto"/>
        <w:ind w:firstLineChars="200" w:firstLine="480"/>
        <w:jc w:val="left"/>
        <w:rPr>
          <w:rFonts w:ascii="Calibri" w:hAnsi="Calibri"/>
          <w:sz w:val="24"/>
        </w:rPr>
      </w:pPr>
      <w:r>
        <w:rPr>
          <w:rFonts w:ascii="Calibri" w:hAnsi="Calibri" w:hint="eastAsia"/>
          <w:sz w:val="24"/>
        </w:rPr>
        <w:t>本授权书于</w:t>
      </w:r>
      <w:r>
        <w:rPr>
          <w:rFonts w:ascii="Calibri" w:hAnsi="Calibri" w:hint="eastAsia"/>
          <w:sz w:val="24"/>
          <w:u w:val="single"/>
        </w:rPr>
        <w:t xml:space="preserve">     </w:t>
      </w:r>
      <w:r>
        <w:rPr>
          <w:rFonts w:ascii="Calibri" w:hAnsi="Calibri" w:hint="eastAsia"/>
          <w:sz w:val="24"/>
        </w:rPr>
        <w:t>年</w:t>
      </w:r>
      <w:r>
        <w:rPr>
          <w:rFonts w:ascii="Calibri" w:hAnsi="Calibri" w:hint="eastAsia"/>
          <w:sz w:val="24"/>
          <w:u w:val="single"/>
        </w:rPr>
        <w:t xml:space="preserve">   </w:t>
      </w:r>
      <w:r>
        <w:rPr>
          <w:rFonts w:ascii="Calibri" w:hAnsi="Calibri"/>
          <w:sz w:val="24"/>
          <w:u w:val="single"/>
        </w:rPr>
        <w:t xml:space="preserve"> </w:t>
      </w:r>
      <w:r>
        <w:rPr>
          <w:rFonts w:ascii="Calibri" w:hAnsi="Calibri" w:hint="eastAsia"/>
          <w:sz w:val="24"/>
        </w:rPr>
        <w:t>月</w:t>
      </w:r>
      <w:r>
        <w:rPr>
          <w:rFonts w:ascii="Calibri" w:hAnsi="Calibri" w:hint="eastAsia"/>
          <w:sz w:val="24"/>
          <w:u w:val="single"/>
        </w:rPr>
        <w:t xml:space="preserve">   </w:t>
      </w:r>
      <w:r>
        <w:rPr>
          <w:rFonts w:ascii="Calibri" w:hAnsi="Calibri"/>
          <w:sz w:val="24"/>
          <w:u w:val="single"/>
        </w:rPr>
        <w:t xml:space="preserve"> </w:t>
      </w:r>
      <w:r>
        <w:rPr>
          <w:rFonts w:ascii="Calibri" w:hAnsi="Calibri" w:hint="eastAsia"/>
          <w:sz w:val="24"/>
        </w:rPr>
        <w:t>日签字生效，特此声明。</w:t>
      </w:r>
    </w:p>
    <w:p w:rsidR="00331DC4" w:rsidRDefault="00DA2B6F" w:rsidP="008433FA">
      <w:pPr>
        <w:spacing w:beforeLines="50" w:before="156" w:after="10" w:line="360" w:lineRule="auto"/>
        <w:ind w:firstLineChars="200" w:firstLine="480"/>
        <w:jc w:val="left"/>
        <w:rPr>
          <w:rFonts w:ascii="Calibri" w:hAnsi="Calibri"/>
          <w:sz w:val="24"/>
        </w:rPr>
      </w:pPr>
      <w:r>
        <w:rPr>
          <w:rFonts w:ascii="Calibri" w:hAnsi="Calibri" w:hint="eastAsia"/>
          <w:sz w:val="24"/>
        </w:rPr>
        <w:t>法定代表人</w:t>
      </w:r>
      <w:r>
        <w:rPr>
          <w:rFonts w:ascii="Calibri" w:hAnsi="Calibri" w:hint="eastAsia"/>
          <w:sz w:val="24"/>
        </w:rPr>
        <w:t>（</w:t>
      </w:r>
      <w:r>
        <w:rPr>
          <w:rFonts w:ascii="Calibri" w:hAnsi="Calibri" w:hint="eastAsia"/>
          <w:sz w:val="24"/>
        </w:rPr>
        <w:t>签字或名章</w:t>
      </w:r>
      <w:r>
        <w:rPr>
          <w:rFonts w:ascii="Calibri" w:hAnsi="Calibri" w:hint="eastAsia"/>
          <w:sz w:val="24"/>
        </w:rPr>
        <w:t>）</w:t>
      </w:r>
      <w:r>
        <w:rPr>
          <w:rFonts w:ascii="Calibri" w:hAnsi="Calibri" w:hint="eastAsia"/>
          <w:sz w:val="24"/>
        </w:rPr>
        <w:t>：</w:t>
      </w:r>
    </w:p>
    <w:p w:rsidR="00331DC4" w:rsidRDefault="00DA2B6F" w:rsidP="008433FA">
      <w:pPr>
        <w:spacing w:beforeLines="50" w:before="156" w:after="10" w:line="360" w:lineRule="auto"/>
        <w:ind w:firstLineChars="200" w:firstLine="480"/>
        <w:jc w:val="left"/>
        <w:rPr>
          <w:rFonts w:ascii="Calibri" w:hAnsi="Calibri"/>
          <w:sz w:val="24"/>
        </w:rPr>
      </w:pPr>
      <w:r>
        <w:rPr>
          <w:rFonts w:ascii="Calibri" w:hAnsi="Calibri" w:hint="eastAsia"/>
          <w:sz w:val="24"/>
        </w:rPr>
        <w:t>被授权人</w:t>
      </w:r>
      <w:r>
        <w:rPr>
          <w:rFonts w:ascii="Calibri" w:hAnsi="Calibri" w:hint="eastAsia"/>
          <w:sz w:val="24"/>
        </w:rPr>
        <w:t>（</w:t>
      </w:r>
      <w:r>
        <w:rPr>
          <w:rFonts w:ascii="Calibri" w:hAnsi="Calibri" w:hint="eastAsia"/>
          <w:sz w:val="24"/>
        </w:rPr>
        <w:t>签字</w:t>
      </w:r>
      <w:r>
        <w:rPr>
          <w:rFonts w:ascii="Calibri" w:hAnsi="Calibri" w:hint="eastAsia"/>
          <w:sz w:val="24"/>
        </w:rPr>
        <w:t>）</w:t>
      </w:r>
      <w:r>
        <w:rPr>
          <w:rFonts w:ascii="Calibri" w:hAnsi="Calibri" w:hint="eastAsia"/>
          <w:sz w:val="24"/>
        </w:rPr>
        <w:t>：</w:t>
      </w:r>
    </w:p>
    <w:p w:rsidR="00331DC4" w:rsidRDefault="00DA2B6F" w:rsidP="008433FA">
      <w:pPr>
        <w:spacing w:beforeLines="50" w:before="156" w:after="10" w:line="360" w:lineRule="auto"/>
        <w:ind w:firstLineChars="200" w:firstLine="480"/>
        <w:jc w:val="left"/>
        <w:rPr>
          <w:rFonts w:ascii="Calibri" w:hAnsi="Calibri"/>
          <w:sz w:val="24"/>
        </w:rPr>
      </w:pPr>
      <w:r>
        <w:rPr>
          <w:rFonts w:ascii="Calibri" w:hAnsi="Calibri" w:hint="eastAsia"/>
          <w:sz w:val="24"/>
        </w:rPr>
        <w:t>供应商</w:t>
      </w:r>
      <w:r>
        <w:rPr>
          <w:rFonts w:ascii="Calibri" w:hAnsi="Calibri" w:hint="eastAsia"/>
          <w:sz w:val="24"/>
        </w:rPr>
        <w:t>（</w:t>
      </w:r>
      <w:r>
        <w:rPr>
          <w:rFonts w:ascii="Calibri" w:hAnsi="Calibri" w:hint="eastAsia"/>
          <w:sz w:val="24"/>
        </w:rPr>
        <w:t>公章</w:t>
      </w:r>
      <w:r>
        <w:rPr>
          <w:rFonts w:ascii="Calibri" w:hAnsi="Calibri" w:hint="eastAsia"/>
          <w:sz w:val="24"/>
        </w:rPr>
        <w:t>）</w:t>
      </w:r>
      <w:r>
        <w:rPr>
          <w:rFonts w:ascii="Calibri" w:hAnsi="Calibri" w:hint="eastAsia"/>
          <w:sz w:val="24"/>
        </w:rPr>
        <w:t>：</w:t>
      </w:r>
      <w:r>
        <w:rPr>
          <w:rFonts w:ascii="Calibri" w:hAnsi="Calibri" w:hint="eastAsia"/>
          <w:sz w:val="24"/>
        </w:rPr>
        <w:t xml:space="preserve"> </w:t>
      </w:r>
    </w:p>
    <w:p w:rsidR="00331DC4" w:rsidRDefault="00331DC4" w:rsidP="008433FA">
      <w:pPr>
        <w:spacing w:beforeLines="50" w:before="156" w:after="10" w:line="360" w:lineRule="auto"/>
        <w:jc w:val="left"/>
        <w:rPr>
          <w:rFonts w:ascii="Calibri" w:hAnsi="Calibri"/>
          <w:sz w:val="24"/>
        </w:rPr>
      </w:pPr>
    </w:p>
    <w:p w:rsidR="00331DC4" w:rsidRDefault="00DA2B6F" w:rsidP="008433FA">
      <w:pPr>
        <w:spacing w:beforeLines="50" w:before="156" w:after="10" w:line="360" w:lineRule="auto"/>
        <w:ind w:firstLineChars="200" w:firstLine="480"/>
        <w:jc w:val="left"/>
        <w:rPr>
          <w:rFonts w:ascii="Calibri" w:hAnsi="Calibri"/>
          <w:sz w:val="24"/>
        </w:rPr>
      </w:pPr>
      <w:r>
        <w:rPr>
          <w:rFonts w:ascii="Calibri" w:hAnsi="Calibri" w:hint="eastAsia"/>
          <w:sz w:val="24"/>
        </w:rPr>
        <w:t>被授权人姓名：</w:t>
      </w:r>
      <w:r>
        <w:rPr>
          <w:rFonts w:ascii="宋体" w:hAnsi="宋体" w:cs="宋体" w:hint="eastAsia"/>
          <w:color w:val="000000"/>
          <w:sz w:val="24"/>
        </w:rPr>
        <w:t xml:space="preserve"> </w:t>
      </w:r>
    </w:p>
    <w:p w:rsidR="00331DC4" w:rsidRDefault="00DA2B6F" w:rsidP="008433FA">
      <w:pPr>
        <w:spacing w:beforeLines="50" w:before="156" w:after="10" w:line="360" w:lineRule="auto"/>
        <w:ind w:firstLineChars="200" w:firstLine="480"/>
        <w:jc w:val="left"/>
        <w:rPr>
          <w:rFonts w:ascii="Calibri" w:hAnsi="Calibri"/>
          <w:sz w:val="24"/>
        </w:rPr>
      </w:pPr>
      <w:r>
        <w:rPr>
          <w:rFonts w:ascii="Calibri" w:hAnsi="Calibri" w:hint="eastAsia"/>
          <w:sz w:val="24"/>
        </w:rPr>
        <w:t>身份证号码：</w:t>
      </w:r>
      <w:r>
        <w:rPr>
          <w:rFonts w:ascii="Calibri" w:hAnsi="Calibri" w:hint="eastAsia"/>
          <w:sz w:val="24"/>
        </w:rPr>
        <w:t xml:space="preserve"> </w:t>
      </w:r>
    </w:p>
    <w:p w:rsidR="00331DC4" w:rsidRDefault="00DA2B6F" w:rsidP="008433FA">
      <w:pPr>
        <w:spacing w:beforeLines="50" w:before="156" w:after="10" w:line="360" w:lineRule="auto"/>
        <w:ind w:firstLineChars="200" w:firstLine="480"/>
        <w:jc w:val="left"/>
        <w:rPr>
          <w:rFonts w:ascii="Calibri" w:hAnsi="Calibri"/>
          <w:sz w:val="24"/>
        </w:rPr>
      </w:pPr>
      <w:r>
        <w:rPr>
          <w:rFonts w:ascii="Calibri" w:hAnsi="Calibri" w:hint="eastAsia"/>
          <w:sz w:val="24"/>
        </w:rPr>
        <w:t>电话：</w:t>
      </w:r>
      <w:r>
        <w:rPr>
          <w:rFonts w:ascii="Calibri" w:hAnsi="Calibri" w:hint="eastAsia"/>
          <w:sz w:val="24"/>
        </w:rPr>
        <w:t xml:space="preserve"> </w:t>
      </w:r>
    </w:p>
    <w:p w:rsidR="00331DC4" w:rsidRDefault="00DA2B6F" w:rsidP="008433FA">
      <w:pPr>
        <w:spacing w:beforeLines="50" w:before="156" w:after="10" w:line="360" w:lineRule="auto"/>
        <w:ind w:firstLineChars="200" w:firstLine="480"/>
        <w:jc w:val="left"/>
        <w:rPr>
          <w:rFonts w:ascii="Calibri" w:hAnsi="Calibri"/>
          <w:sz w:val="24"/>
        </w:rPr>
      </w:pPr>
      <w:r>
        <w:rPr>
          <w:rFonts w:ascii="Calibri" w:hAnsi="Calibri" w:hint="eastAsia"/>
          <w:sz w:val="24"/>
        </w:rPr>
        <w:t>手机：</w:t>
      </w:r>
      <w:r>
        <w:rPr>
          <w:rFonts w:ascii="Calibri" w:hAnsi="Calibri" w:hint="eastAsia"/>
          <w:sz w:val="24"/>
        </w:rPr>
        <w:t xml:space="preserve"> </w:t>
      </w:r>
    </w:p>
    <w:p w:rsidR="00331DC4" w:rsidRDefault="00DA2B6F" w:rsidP="008433FA">
      <w:pPr>
        <w:widowControl/>
        <w:spacing w:beforeLines="50" w:before="156" w:after="10" w:line="360" w:lineRule="auto"/>
        <w:jc w:val="left"/>
        <w:rPr>
          <w:rFonts w:ascii="黑体" w:eastAsia="黑体"/>
          <w:b/>
          <w:sz w:val="32"/>
          <w:szCs w:val="32"/>
        </w:rPr>
      </w:pPr>
      <w:r>
        <w:rPr>
          <w:rFonts w:ascii="黑体" w:eastAsia="黑体"/>
          <w:b/>
          <w:sz w:val="32"/>
          <w:szCs w:val="32"/>
        </w:rPr>
        <w:br w:type="page"/>
      </w:r>
    </w:p>
    <w:p w:rsidR="00331DC4" w:rsidRDefault="00DA2B6F" w:rsidP="008433FA">
      <w:pPr>
        <w:adjustRightInd w:val="0"/>
        <w:snapToGrid w:val="0"/>
        <w:spacing w:beforeLines="50" w:before="156" w:afterLines="50" w:after="156" w:line="360" w:lineRule="auto"/>
        <w:rPr>
          <w:rFonts w:ascii="黑体" w:eastAsia="黑体"/>
          <w:b/>
          <w:sz w:val="32"/>
          <w:szCs w:val="32"/>
        </w:rPr>
      </w:pPr>
      <w:r>
        <w:rPr>
          <w:rFonts w:ascii="黑体" w:eastAsia="黑体" w:hint="eastAsia"/>
          <w:b/>
          <w:sz w:val="32"/>
          <w:szCs w:val="32"/>
        </w:rPr>
        <w:lastRenderedPageBreak/>
        <w:t>附件</w:t>
      </w:r>
      <w:r>
        <w:rPr>
          <w:rFonts w:ascii="黑体" w:eastAsia="黑体" w:hint="eastAsia"/>
          <w:b/>
          <w:sz w:val="32"/>
          <w:szCs w:val="32"/>
        </w:rPr>
        <w:t>6</w:t>
      </w:r>
    </w:p>
    <w:p w:rsidR="00331DC4" w:rsidRDefault="00DA2B6F" w:rsidP="008433FA">
      <w:pPr>
        <w:spacing w:beforeLines="50" w:before="156" w:afterLines="50" w:after="156" w:line="360" w:lineRule="auto"/>
        <w:jc w:val="center"/>
        <w:rPr>
          <w:rFonts w:ascii="Calibri" w:hAnsi="Calibri"/>
          <w:b/>
          <w:sz w:val="36"/>
          <w:szCs w:val="36"/>
        </w:rPr>
      </w:pPr>
      <w:r>
        <w:rPr>
          <w:rFonts w:ascii="Calibri" w:hAnsi="Calibri" w:hint="eastAsia"/>
          <w:b/>
          <w:sz w:val="36"/>
          <w:szCs w:val="36"/>
        </w:rPr>
        <w:t>评定承诺书</w:t>
      </w:r>
    </w:p>
    <w:p w:rsidR="00331DC4" w:rsidRDefault="00331DC4" w:rsidP="008433FA">
      <w:pPr>
        <w:spacing w:beforeLines="50" w:before="156" w:afterLines="50" w:after="156" w:line="360" w:lineRule="auto"/>
        <w:jc w:val="center"/>
        <w:rPr>
          <w:rFonts w:ascii="Calibri" w:hAnsi="Calibri"/>
          <w:sz w:val="24"/>
          <w:szCs w:val="24"/>
        </w:rPr>
      </w:pPr>
    </w:p>
    <w:p w:rsidR="00331DC4" w:rsidRDefault="00DA2B6F" w:rsidP="008433FA">
      <w:pPr>
        <w:spacing w:beforeLines="50" w:before="156" w:afterLines="50" w:after="156" w:line="360" w:lineRule="auto"/>
        <w:ind w:firstLineChars="200" w:firstLine="480"/>
        <w:jc w:val="left"/>
        <w:rPr>
          <w:rFonts w:ascii="Calibri" w:hAnsi="Calibri"/>
          <w:sz w:val="24"/>
          <w:szCs w:val="24"/>
        </w:rPr>
      </w:pPr>
      <w:r>
        <w:rPr>
          <w:rFonts w:ascii="Calibri" w:hAnsi="Calibri" w:hint="eastAsia"/>
          <w:sz w:val="24"/>
          <w:szCs w:val="24"/>
        </w:rPr>
        <w:t>我方参与本项目评定采购时郑重承诺：</w:t>
      </w:r>
    </w:p>
    <w:p w:rsidR="00331DC4" w:rsidRDefault="00DA2B6F" w:rsidP="008433FA">
      <w:pPr>
        <w:spacing w:beforeLines="50" w:before="156" w:afterLines="50" w:after="156" w:line="360" w:lineRule="auto"/>
        <w:ind w:firstLineChars="200" w:firstLine="480"/>
        <w:jc w:val="left"/>
        <w:rPr>
          <w:rFonts w:ascii="Calibri" w:hAnsi="Calibri"/>
          <w:sz w:val="24"/>
          <w:szCs w:val="24"/>
        </w:rPr>
      </w:pPr>
      <w:r>
        <w:rPr>
          <w:rFonts w:ascii="Calibri" w:hAnsi="Calibri" w:hint="eastAsia"/>
          <w:sz w:val="24"/>
          <w:szCs w:val="24"/>
        </w:rPr>
        <w:t>一、遵循公开、公平、公正和诚实信用的原则，履行本项目评定承诺，遵守本项目评定文件规定，按照《海淀区政府集中采购评定工作</w:t>
      </w:r>
      <w:r>
        <w:rPr>
          <w:rFonts w:ascii="Calibri" w:hAnsi="Calibri" w:hint="eastAsia"/>
          <w:sz w:val="24"/>
          <w:szCs w:val="24"/>
        </w:rPr>
        <w:t>（</w:t>
      </w:r>
      <w:r>
        <w:rPr>
          <w:rFonts w:ascii="Calibri" w:hAnsi="Calibri" w:hint="eastAsia"/>
          <w:sz w:val="24"/>
          <w:szCs w:val="24"/>
        </w:rPr>
        <w:t>试点</w:t>
      </w:r>
      <w:r>
        <w:rPr>
          <w:rFonts w:ascii="Calibri" w:hAnsi="Calibri" w:hint="eastAsia"/>
          <w:sz w:val="24"/>
          <w:szCs w:val="24"/>
        </w:rPr>
        <w:t>）</w:t>
      </w:r>
      <w:r>
        <w:rPr>
          <w:rFonts w:ascii="Calibri" w:hAnsi="Calibri" w:hint="eastAsia"/>
          <w:sz w:val="24"/>
          <w:szCs w:val="24"/>
        </w:rPr>
        <w:t>实施细则》规定的程序参与评定活动。</w:t>
      </w:r>
    </w:p>
    <w:p w:rsidR="00331DC4" w:rsidRDefault="00DA2B6F" w:rsidP="008433FA">
      <w:pPr>
        <w:spacing w:beforeLines="50" w:before="156" w:afterLines="50" w:after="156" w:line="360" w:lineRule="auto"/>
        <w:ind w:firstLineChars="200" w:firstLine="480"/>
        <w:jc w:val="left"/>
        <w:rPr>
          <w:rFonts w:ascii="Calibri" w:hAnsi="Calibri"/>
          <w:sz w:val="24"/>
          <w:szCs w:val="24"/>
        </w:rPr>
      </w:pPr>
      <w:r>
        <w:rPr>
          <w:rFonts w:ascii="Calibri" w:hAnsi="Calibri" w:hint="eastAsia"/>
          <w:sz w:val="24"/>
          <w:szCs w:val="24"/>
        </w:rPr>
        <w:t>二、报价及相关材料真实有效，能够满足采购单位在评定文件中提出的所有要求，保证货物</w:t>
      </w:r>
      <w:r>
        <w:rPr>
          <w:rFonts w:ascii="Calibri" w:hAnsi="Calibri" w:hint="eastAsia"/>
          <w:sz w:val="24"/>
          <w:szCs w:val="24"/>
        </w:rPr>
        <w:t>（</w:t>
      </w:r>
      <w:r>
        <w:rPr>
          <w:rFonts w:ascii="Calibri" w:hAnsi="Calibri" w:hint="eastAsia"/>
          <w:sz w:val="24"/>
          <w:szCs w:val="24"/>
        </w:rPr>
        <w:t>服务</w:t>
      </w:r>
      <w:r>
        <w:rPr>
          <w:rFonts w:ascii="Calibri" w:hAnsi="Calibri" w:hint="eastAsia"/>
          <w:sz w:val="24"/>
          <w:szCs w:val="24"/>
        </w:rPr>
        <w:t>）</w:t>
      </w:r>
      <w:r>
        <w:rPr>
          <w:rFonts w:ascii="Calibri" w:hAnsi="Calibri" w:hint="eastAsia"/>
          <w:sz w:val="24"/>
          <w:szCs w:val="24"/>
        </w:rPr>
        <w:t>质量，杜绝以低于成本的价格恶意竞争，并接受采购人和海淀区财政局组织的服务质量抽检。</w:t>
      </w:r>
    </w:p>
    <w:p w:rsidR="00331DC4" w:rsidRDefault="00DA2B6F" w:rsidP="008433FA">
      <w:pPr>
        <w:spacing w:beforeLines="50" w:before="156" w:afterLines="50" w:after="156" w:line="360" w:lineRule="auto"/>
        <w:ind w:firstLineChars="200" w:firstLine="480"/>
        <w:jc w:val="left"/>
        <w:rPr>
          <w:rFonts w:ascii="Calibri" w:hAnsi="Calibri"/>
          <w:sz w:val="24"/>
          <w:szCs w:val="24"/>
        </w:rPr>
      </w:pPr>
      <w:r>
        <w:rPr>
          <w:rFonts w:ascii="Calibri" w:hAnsi="Calibri" w:hint="eastAsia"/>
          <w:sz w:val="24"/>
          <w:szCs w:val="24"/>
        </w:rPr>
        <w:t>三、</w:t>
      </w:r>
      <w:proofErr w:type="gramStart"/>
      <w:r>
        <w:rPr>
          <w:rFonts w:ascii="Calibri" w:hAnsi="Calibri" w:hint="eastAsia"/>
          <w:sz w:val="24"/>
          <w:szCs w:val="24"/>
        </w:rPr>
        <w:t>不</w:t>
      </w:r>
      <w:proofErr w:type="gramEnd"/>
      <w:r>
        <w:rPr>
          <w:rFonts w:ascii="Calibri" w:hAnsi="Calibri" w:hint="eastAsia"/>
          <w:sz w:val="24"/>
          <w:szCs w:val="24"/>
        </w:rPr>
        <w:t>与其他评定人、采购人相互串通报价，</w:t>
      </w:r>
      <w:proofErr w:type="gramStart"/>
      <w:r>
        <w:rPr>
          <w:rFonts w:ascii="Calibri" w:hAnsi="Calibri" w:hint="eastAsia"/>
          <w:sz w:val="24"/>
          <w:szCs w:val="24"/>
        </w:rPr>
        <w:t>不</w:t>
      </w:r>
      <w:proofErr w:type="gramEnd"/>
      <w:r>
        <w:rPr>
          <w:rFonts w:ascii="Calibri" w:hAnsi="Calibri" w:hint="eastAsia"/>
          <w:sz w:val="24"/>
          <w:szCs w:val="24"/>
        </w:rPr>
        <w:t>恶意压低或抬高价格，不排挤其他评定人，不损害国家利益、社会公共利益或者他人的合法权益。</w:t>
      </w:r>
    </w:p>
    <w:p w:rsidR="00331DC4" w:rsidRDefault="00DA2B6F" w:rsidP="008433FA">
      <w:pPr>
        <w:spacing w:beforeLines="50" w:before="156" w:afterLines="50" w:after="156" w:line="360" w:lineRule="auto"/>
        <w:ind w:firstLineChars="200" w:firstLine="480"/>
        <w:jc w:val="left"/>
        <w:rPr>
          <w:rFonts w:ascii="Calibri" w:hAnsi="Calibri"/>
          <w:sz w:val="24"/>
          <w:szCs w:val="24"/>
        </w:rPr>
      </w:pPr>
      <w:r>
        <w:rPr>
          <w:rFonts w:ascii="Calibri" w:hAnsi="Calibri" w:hint="eastAsia"/>
          <w:sz w:val="24"/>
          <w:szCs w:val="24"/>
        </w:rPr>
        <w:t>四、不出卖、出租资质，不将评定成交项目转让给他人。</w:t>
      </w:r>
    </w:p>
    <w:p w:rsidR="00331DC4" w:rsidRDefault="00DA2B6F" w:rsidP="008433FA">
      <w:pPr>
        <w:spacing w:beforeLines="50" w:before="156" w:afterLines="50" w:after="156" w:line="360" w:lineRule="auto"/>
        <w:ind w:firstLineChars="200" w:firstLine="480"/>
        <w:jc w:val="left"/>
        <w:rPr>
          <w:rFonts w:ascii="Calibri" w:hAnsi="Calibri"/>
          <w:sz w:val="24"/>
          <w:szCs w:val="24"/>
        </w:rPr>
      </w:pPr>
      <w:r>
        <w:rPr>
          <w:rFonts w:ascii="Calibri" w:hAnsi="Calibri" w:hint="eastAsia"/>
          <w:sz w:val="24"/>
          <w:szCs w:val="24"/>
        </w:rPr>
        <w:t>五、我方认真履行成交结果，按评定文件要求与采购单位签订政府采购合同、提供相关服务。</w:t>
      </w:r>
    </w:p>
    <w:p w:rsidR="00331DC4" w:rsidRDefault="00DA2B6F" w:rsidP="008433FA">
      <w:pPr>
        <w:spacing w:beforeLines="50" w:before="156" w:afterLines="50" w:after="156" w:line="360" w:lineRule="auto"/>
        <w:ind w:firstLineChars="200" w:firstLine="480"/>
        <w:jc w:val="left"/>
        <w:rPr>
          <w:rFonts w:ascii="Calibri" w:hAnsi="Calibri"/>
          <w:sz w:val="24"/>
          <w:szCs w:val="24"/>
        </w:rPr>
      </w:pPr>
      <w:r>
        <w:rPr>
          <w:rFonts w:ascii="Calibri" w:hAnsi="Calibri" w:hint="eastAsia"/>
          <w:sz w:val="24"/>
          <w:szCs w:val="24"/>
        </w:rPr>
        <w:t>六、评定成交后不按评定承诺提供货物</w:t>
      </w:r>
      <w:r>
        <w:rPr>
          <w:rFonts w:ascii="Calibri" w:hAnsi="Calibri" w:hint="eastAsia"/>
          <w:sz w:val="24"/>
          <w:szCs w:val="24"/>
        </w:rPr>
        <w:t>（</w:t>
      </w:r>
      <w:r>
        <w:rPr>
          <w:rFonts w:ascii="Calibri" w:hAnsi="Calibri" w:hint="eastAsia"/>
          <w:sz w:val="24"/>
          <w:szCs w:val="24"/>
        </w:rPr>
        <w:t>服</w:t>
      </w:r>
      <w:r>
        <w:rPr>
          <w:rFonts w:ascii="Calibri" w:hAnsi="Calibri" w:hint="eastAsia"/>
          <w:sz w:val="24"/>
          <w:szCs w:val="24"/>
        </w:rPr>
        <w:t>务</w:t>
      </w:r>
      <w:r>
        <w:rPr>
          <w:rFonts w:ascii="Calibri" w:hAnsi="Calibri" w:hint="eastAsia"/>
          <w:sz w:val="24"/>
          <w:szCs w:val="24"/>
        </w:rPr>
        <w:t>）</w:t>
      </w:r>
      <w:r>
        <w:rPr>
          <w:rFonts w:ascii="Calibri" w:hAnsi="Calibri" w:hint="eastAsia"/>
          <w:sz w:val="24"/>
          <w:szCs w:val="24"/>
        </w:rPr>
        <w:t>的，接受终止我方海淀区评定采购资格等处理。</w:t>
      </w:r>
    </w:p>
    <w:p w:rsidR="00331DC4" w:rsidRDefault="00DA2B6F" w:rsidP="008433FA">
      <w:pPr>
        <w:spacing w:beforeLines="50" w:before="156" w:afterLines="50" w:after="156" w:line="360" w:lineRule="auto"/>
        <w:ind w:firstLine="420"/>
        <w:jc w:val="left"/>
        <w:rPr>
          <w:rFonts w:ascii="Calibri" w:hAnsi="Calibri"/>
          <w:sz w:val="24"/>
          <w:szCs w:val="24"/>
        </w:rPr>
      </w:pPr>
      <w:r>
        <w:rPr>
          <w:rFonts w:ascii="Calibri" w:hAnsi="Calibri" w:hint="eastAsia"/>
          <w:sz w:val="24"/>
          <w:szCs w:val="24"/>
        </w:rPr>
        <w:t>我方若有违反</w:t>
      </w:r>
      <w:proofErr w:type="gramStart"/>
      <w:r>
        <w:rPr>
          <w:rFonts w:ascii="Calibri" w:hAnsi="Calibri" w:hint="eastAsia"/>
          <w:sz w:val="24"/>
          <w:szCs w:val="24"/>
        </w:rPr>
        <w:t>本承诺</w:t>
      </w:r>
      <w:proofErr w:type="gramEnd"/>
      <w:r>
        <w:rPr>
          <w:rFonts w:ascii="Calibri" w:hAnsi="Calibri" w:hint="eastAsia"/>
          <w:sz w:val="24"/>
          <w:szCs w:val="24"/>
        </w:rPr>
        <w:t>内容的行为，愿意承担相应的违约责任或法律责任。</w:t>
      </w:r>
    </w:p>
    <w:p w:rsidR="00331DC4" w:rsidRDefault="00331DC4" w:rsidP="008433FA">
      <w:pPr>
        <w:spacing w:beforeLines="50" w:before="156" w:afterLines="50" w:after="156" w:line="360" w:lineRule="auto"/>
        <w:ind w:firstLine="420"/>
        <w:jc w:val="left"/>
        <w:rPr>
          <w:rFonts w:ascii="Calibri" w:hAnsi="Calibri"/>
          <w:sz w:val="24"/>
          <w:szCs w:val="24"/>
        </w:rPr>
      </w:pPr>
    </w:p>
    <w:p w:rsidR="00331DC4" w:rsidRDefault="00DA2B6F" w:rsidP="008433FA">
      <w:pPr>
        <w:spacing w:beforeLines="50" w:before="156" w:afterLines="50" w:after="156" w:line="360" w:lineRule="auto"/>
        <w:jc w:val="left"/>
        <w:rPr>
          <w:rFonts w:ascii="Calibri" w:hAnsi="Calibri"/>
          <w:sz w:val="24"/>
          <w:szCs w:val="24"/>
        </w:rPr>
      </w:pPr>
      <w:r>
        <w:rPr>
          <w:rFonts w:ascii="Calibri" w:hAnsi="Calibri" w:hint="eastAsia"/>
          <w:sz w:val="24"/>
          <w:szCs w:val="24"/>
        </w:rPr>
        <w:t>承诺方全称</w:t>
      </w:r>
      <w:r>
        <w:rPr>
          <w:rFonts w:ascii="Calibri" w:hAnsi="Calibri" w:hint="eastAsia"/>
          <w:sz w:val="24"/>
          <w:szCs w:val="24"/>
        </w:rPr>
        <w:t>（</w:t>
      </w:r>
      <w:r>
        <w:rPr>
          <w:rFonts w:ascii="Calibri" w:hAnsi="Calibri" w:hint="eastAsia"/>
          <w:sz w:val="24"/>
          <w:szCs w:val="24"/>
        </w:rPr>
        <w:t>公章</w:t>
      </w:r>
      <w:r>
        <w:rPr>
          <w:rFonts w:ascii="Calibri" w:hAnsi="Calibri" w:hint="eastAsia"/>
          <w:sz w:val="24"/>
          <w:szCs w:val="24"/>
        </w:rPr>
        <w:t>）</w:t>
      </w:r>
      <w:r>
        <w:rPr>
          <w:rFonts w:ascii="Calibri" w:hAnsi="Calibri" w:hint="eastAsia"/>
          <w:sz w:val="24"/>
          <w:szCs w:val="24"/>
        </w:rPr>
        <w:t>：</w:t>
      </w:r>
      <w:r>
        <w:rPr>
          <w:rFonts w:ascii="Calibri" w:hAnsi="Calibri" w:hint="eastAsia"/>
          <w:sz w:val="24"/>
          <w:szCs w:val="24"/>
        </w:rPr>
        <w:t xml:space="preserve"> </w:t>
      </w:r>
    </w:p>
    <w:p w:rsidR="00331DC4" w:rsidRDefault="00331DC4" w:rsidP="008433FA">
      <w:pPr>
        <w:spacing w:beforeLines="50" w:before="156" w:afterLines="50" w:after="156" w:line="360" w:lineRule="auto"/>
        <w:jc w:val="left"/>
        <w:rPr>
          <w:rFonts w:ascii="Calibri" w:hAnsi="Calibri"/>
          <w:sz w:val="24"/>
          <w:szCs w:val="24"/>
        </w:rPr>
      </w:pPr>
    </w:p>
    <w:p w:rsidR="00331DC4" w:rsidRDefault="00DA2B6F" w:rsidP="008433FA">
      <w:pPr>
        <w:spacing w:beforeLines="50" w:before="156" w:afterLines="50" w:after="156" w:line="360" w:lineRule="auto"/>
        <w:jc w:val="left"/>
        <w:rPr>
          <w:rFonts w:ascii="Calibri" w:hAnsi="Calibri"/>
          <w:sz w:val="24"/>
          <w:szCs w:val="24"/>
        </w:rPr>
      </w:pPr>
      <w:r>
        <w:rPr>
          <w:rFonts w:ascii="Calibri" w:hAnsi="Calibri" w:hint="eastAsia"/>
          <w:sz w:val="24"/>
          <w:szCs w:val="24"/>
        </w:rPr>
        <w:t>承诺方代表</w:t>
      </w:r>
      <w:r>
        <w:rPr>
          <w:rFonts w:ascii="Calibri" w:hAnsi="Calibri" w:hint="eastAsia"/>
          <w:sz w:val="24"/>
          <w:szCs w:val="24"/>
        </w:rPr>
        <w:t>（</w:t>
      </w:r>
      <w:r>
        <w:rPr>
          <w:rFonts w:ascii="Calibri" w:hAnsi="Calibri" w:hint="eastAsia"/>
          <w:sz w:val="24"/>
          <w:szCs w:val="24"/>
        </w:rPr>
        <w:t>签字</w:t>
      </w:r>
      <w:r>
        <w:rPr>
          <w:rFonts w:ascii="Calibri" w:hAnsi="Calibri" w:hint="eastAsia"/>
          <w:sz w:val="24"/>
          <w:szCs w:val="24"/>
        </w:rPr>
        <w:t>）</w:t>
      </w:r>
      <w:r>
        <w:rPr>
          <w:rFonts w:ascii="Calibri" w:hAnsi="Calibri" w:hint="eastAsia"/>
          <w:sz w:val="24"/>
          <w:szCs w:val="24"/>
        </w:rPr>
        <w:t>：</w:t>
      </w:r>
    </w:p>
    <w:p w:rsidR="00331DC4" w:rsidRDefault="00DA2B6F">
      <w:pPr>
        <w:spacing w:line="360" w:lineRule="auto"/>
        <w:rPr>
          <w:rFonts w:ascii="仿宋" w:eastAsia="仿宋" w:hAnsi="仿宋" w:cs="仿宋"/>
          <w:sz w:val="28"/>
          <w:szCs w:val="28"/>
        </w:rPr>
      </w:pPr>
      <w:r>
        <w:rPr>
          <w:rFonts w:ascii="Calibri" w:hAnsi="Calibri" w:hint="eastAsia"/>
          <w:sz w:val="24"/>
          <w:szCs w:val="24"/>
        </w:rPr>
        <w:t xml:space="preserve"> </w:t>
      </w:r>
      <w:r>
        <w:rPr>
          <w:rFonts w:ascii="Calibri" w:hAnsi="Calibri" w:hint="eastAsia"/>
          <w:sz w:val="24"/>
          <w:szCs w:val="24"/>
        </w:rPr>
        <w:t>年</w:t>
      </w:r>
      <w:r>
        <w:rPr>
          <w:rFonts w:ascii="Calibri" w:hAnsi="Calibri" w:hint="eastAsia"/>
          <w:sz w:val="24"/>
          <w:szCs w:val="24"/>
        </w:rPr>
        <w:t xml:space="preserve">    </w:t>
      </w:r>
      <w:r>
        <w:rPr>
          <w:rFonts w:ascii="Calibri" w:hAnsi="Calibri" w:hint="eastAsia"/>
          <w:sz w:val="24"/>
          <w:szCs w:val="24"/>
        </w:rPr>
        <w:t>月</w:t>
      </w:r>
      <w:r>
        <w:rPr>
          <w:rFonts w:ascii="Calibri" w:hAnsi="Calibri" w:hint="eastAsia"/>
          <w:sz w:val="24"/>
          <w:szCs w:val="24"/>
        </w:rPr>
        <w:t xml:space="preserve">    </w:t>
      </w:r>
      <w:r>
        <w:rPr>
          <w:rFonts w:ascii="Calibri" w:hAnsi="Calibri" w:hint="eastAsia"/>
          <w:sz w:val="24"/>
          <w:szCs w:val="24"/>
        </w:rPr>
        <w:t>日</w:t>
      </w:r>
    </w:p>
    <w:p w:rsidR="00331DC4" w:rsidRDefault="00331DC4">
      <w:pPr>
        <w:spacing w:line="360" w:lineRule="auto"/>
        <w:rPr>
          <w:rFonts w:ascii="仿宋" w:eastAsia="仿宋" w:hAnsi="仿宋" w:cs="仿宋"/>
          <w:sz w:val="28"/>
          <w:szCs w:val="28"/>
        </w:rPr>
      </w:pPr>
    </w:p>
    <w:p w:rsidR="00331DC4" w:rsidRDefault="00DA2B6F">
      <w:pPr>
        <w:widowControl/>
        <w:jc w:val="left"/>
        <w:rPr>
          <w:rFonts w:ascii="仿宋" w:eastAsia="仿宋" w:hAnsi="仿宋" w:cs="仿宋"/>
          <w:sz w:val="28"/>
          <w:szCs w:val="28"/>
        </w:rPr>
      </w:pPr>
      <w:r>
        <w:rPr>
          <w:rFonts w:ascii="仿宋" w:eastAsia="仿宋" w:hAnsi="仿宋" w:cs="仿宋"/>
          <w:sz w:val="28"/>
          <w:szCs w:val="28"/>
        </w:rPr>
        <w:lastRenderedPageBreak/>
        <w:br w:type="page"/>
      </w:r>
    </w:p>
    <w:p w:rsidR="00331DC4" w:rsidRDefault="00DA2B6F">
      <w:pPr>
        <w:adjustRightInd w:val="0"/>
        <w:snapToGrid w:val="0"/>
        <w:rPr>
          <w:rFonts w:ascii="黑体" w:eastAsia="黑体"/>
          <w:b/>
          <w:sz w:val="32"/>
          <w:szCs w:val="32"/>
        </w:rPr>
      </w:pPr>
      <w:r>
        <w:rPr>
          <w:rFonts w:ascii="黑体" w:eastAsia="黑体" w:hint="eastAsia"/>
          <w:b/>
          <w:sz w:val="32"/>
          <w:szCs w:val="32"/>
        </w:rPr>
        <w:lastRenderedPageBreak/>
        <w:t>附件</w:t>
      </w:r>
      <w:r>
        <w:rPr>
          <w:rFonts w:ascii="黑体" w:eastAsia="黑体" w:hint="eastAsia"/>
          <w:b/>
          <w:sz w:val="32"/>
          <w:szCs w:val="32"/>
        </w:rPr>
        <w:t>7</w:t>
      </w:r>
    </w:p>
    <w:p w:rsidR="00331DC4" w:rsidRDefault="00DA2B6F" w:rsidP="008433FA">
      <w:pPr>
        <w:spacing w:beforeLines="50" w:before="156" w:afterLines="50" w:after="156" w:line="360" w:lineRule="auto"/>
        <w:jc w:val="center"/>
        <w:rPr>
          <w:rFonts w:ascii="Calibri" w:hAnsi="Calibri"/>
          <w:b/>
          <w:sz w:val="36"/>
          <w:szCs w:val="36"/>
        </w:rPr>
      </w:pPr>
      <w:r>
        <w:rPr>
          <w:rFonts w:ascii="Calibri" w:hAnsi="Calibri" w:hint="eastAsia"/>
          <w:b/>
          <w:sz w:val="36"/>
          <w:szCs w:val="36"/>
        </w:rPr>
        <w:t>评定供应商签到表</w:t>
      </w:r>
    </w:p>
    <w:p w:rsidR="00331DC4" w:rsidRDefault="00DA2B6F" w:rsidP="008433FA">
      <w:pPr>
        <w:widowControl/>
        <w:spacing w:beforeLines="50" w:before="156" w:afterLines="50" w:after="156" w:line="360" w:lineRule="auto"/>
        <w:ind w:left="1200" w:hangingChars="500" w:hanging="1200"/>
        <w:rPr>
          <w:rFonts w:ascii="宋体" w:hAnsi="宋体" w:cs="宋体"/>
          <w:kern w:val="0"/>
          <w:sz w:val="24"/>
        </w:rPr>
      </w:pPr>
      <w:r>
        <w:rPr>
          <w:rFonts w:ascii="宋体" w:hAnsi="宋体" w:cs="宋体" w:hint="eastAsia"/>
          <w:kern w:val="0"/>
          <w:sz w:val="24"/>
        </w:rPr>
        <w:t>项目名称：</w:t>
      </w:r>
      <w:r>
        <w:rPr>
          <w:rFonts w:ascii="宋体" w:hAnsi="宋体" w:hint="eastAsia"/>
          <w:snapToGrid w:val="0"/>
          <w:color w:val="000000"/>
          <w:kern w:val="0"/>
          <w:sz w:val="24"/>
          <w:szCs w:val="24"/>
        </w:rPr>
        <w:t>海淀区社会保险基金管理中心</w:t>
      </w:r>
      <w:r>
        <w:rPr>
          <w:rFonts w:ascii="宋体" w:hAnsi="宋体" w:hint="eastAsia"/>
          <w:snapToGrid w:val="0"/>
          <w:color w:val="000000"/>
          <w:kern w:val="0"/>
          <w:sz w:val="24"/>
          <w:szCs w:val="24"/>
        </w:rPr>
        <w:t xml:space="preserve"> </w:t>
      </w:r>
      <w:r>
        <w:rPr>
          <w:rFonts w:ascii="宋体" w:hAnsi="宋体"/>
          <w:snapToGrid w:val="0"/>
          <w:color w:val="000000"/>
          <w:kern w:val="0"/>
          <w:sz w:val="24"/>
          <w:szCs w:val="24"/>
        </w:rPr>
        <w:t>“</w:t>
      </w:r>
      <w:r>
        <w:rPr>
          <w:rFonts w:ascii="宋体" w:hAnsi="宋体" w:hint="eastAsia"/>
          <w:snapToGrid w:val="0"/>
          <w:color w:val="000000"/>
          <w:kern w:val="0"/>
          <w:sz w:val="24"/>
          <w:szCs w:val="24"/>
        </w:rPr>
        <w:t>2024</w:t>
      </w:r>
      <w:r>
        <w:rPr>
          <w:rFonts w:ascii="宋体" w:hAnsi="宋体" w:hint="eastAsia"/>
          <w:snapToGrid w:val="0"/>
          <w:color w:val="000000"/>
          <w:kern w:val="0"/>
          <w:sz w:val="24"/>
          <w:szCs w:val="24"/>
        </w:rPr>
        <w:t>年度社会保险待遇追回法律服务</w:t>
      </w:r>
      <w:r>
        <w:rPr>
          <w:rFonts w:ascii="宋体" w:hAnsi="宋体"/>
          <w:snapToGrid w:val="0"/>
          <w:color w:val="000000"/>
          <w:kern w:val="0"/>
          <w:sz w:val="24"/>
          <w:szCs w:val="24"/>
        </w:rPr>
        <w:t>”</w:t>
      </w:r>
      <w:r>
        <w:rPr>
          <w:rFonts w:ascii="宋体" w:eastAsia="宋体" w:hAnsi="宋体" w:cs="Times New Roman" w:hint="eastAsia"/>
          <w:snapToGrid w:val="0"/>
          <w:color w:val="000000"/>
          <w:kern w:val="0"/>
          <w:sz w:val="24"/>
          <w:szCs w:val="30"/>
        </w:rPr>
        <w:t>项目</w:t>
      </w:r>
    </w:p>
    <w:p w:rsidR="00331DC4" w:rsidRDefault="00DA2B6F" w:rsidP="008433FA">
      <w:pPr>
        <w:widowControl/>
        <w:spacing w:beforeLines="50" w:before="156" w:afterLines="50" w:after="156" w:line="360" w:lineRule="auto"/>
        <w:rPr>
          <w:rFonts w:ascii="宋体" w:eastAsia="宋体" w:hAnsi="宋体" w:cs="宋体"/>
          <w:kern w:val="0"/>
          <w:sz w:val="24"/>
        </w:rPr>
      </w:pPr>
      <w:r>
        <w:rPr>
          <w:rFonts w:ascii="宋体" w:hAnsi="宋体" w:cs="宋体" w:hint="eastAsia"/>
          <w:kern w:val="0"/>
          <w:sz w:val="24"/>
        </w:rPr>
        <w:t>项目编号：</w:t>
      </w:r>
      <w:r>
        <w:rPr>
          <w:rFonts w:ascii="宋体" w:hAnsi="宋体" w:cs="宋体"/>
          <w:kern w:val="0"/>
          <w:sz w:val="24"/>
        </w:rPr>
        <w:t>2024-8001-0</w:t>
      </w:r>
      <w:r>
        <w:rPr>
          <w:rFonts w:ascii="宋体" w:hAnsi="宋体" w:cs="宋体"/>
          <w:kern w:val="0"/>
          <w:sz w:val="24"/>
        </w:rPr>
        <w:t>2</w:t>
      </w:r>
      <w:r>
        <w:rPr>
          <w:rFonts w:ascii="宋体" w:hAnsi="宋体" w:cs="宋体" w:hint="eastAsia"/>
          <w:kern w:val="0"/>
          <w:sz w:val="24"/>
        </w:rPr>
        <w:t xml:space="preserve"> </w:t>
      </w:r>
      <w:r>
        <w:rPr>
          <w:rFonts w:ascii="Calibri" w:eastAsia="宋体" w:hAnsi="Calibri" w:cs="Times New Roman" w:hint="eastAsia"/>
          <w:color w:val="000000"/>
          <w:kern w:val="0"/>
          <w:sz w:val="28"/>
          <w:szCs w:val="28"/>
        </w:rPr>
        <w:t xml:space="preserve">           </w:t>
      </w:r>
    </w:p>
    <w:p w:rsidR="00331DC4" w:rsidRDefault="00331DC4">
      <w:pPr>
        <w:adjustRightInd w:val="0"/>
        <w:snapToGrid w:val="0"/>
        <w:jc w:val="left"/>
        <w:rPr>
          <w:rFonts w:ascii="Calibri" w:hAnsi="Calibri"/>
          <w:sz w:val="28"/>
          <w:szCs w:val="32"/>
        </w:rPr>
      </w:pPr>
    </w:p>
    <w:tbl>
      <w:tblPr>
        <w:tblStyle w:val="1"/>
        <w:tblW w:w="0" w:type="auto"/>
        <w:tblLook w:val="04A0" w:firstRow="1" w:lastRow="0" w:firstColumn="1" w:lastColumn="0" w:noHBand="0" w:noVBand="1"/>
      </w:tblPr>
      <w:tblGrid>
        <w:gridCol w:w="817"/>
        <w:gridCol w:w="2977"/>
        <w:gridCol w:w="1701"/>
        <w:gridCol w:w="1559"/>
        <w:gridCol w:w="1468"/>
      </w:tblGrid>
      <w:tr w:rsidR="00331DC4">
        <w:tc>
          <w:tcPr>
            <w:tcW w:w="817" w:type="dxa"/>
          </w:tcPr>
          <w:p w:rsidR="00331DC4" w:rsidRDefault="00DA2B6F">
            <w:pPr>
              <w:jc w:val="center"/>
              <w:rPr>
                <w:rFonts w:ascii="Calibri" w:eastAsia="宋体" w:hAnsi="Calibri" w:cs="Times New Roman"/>
                <w:b/>
                <w:sz w:val="28"/>
                <w:szCs w:val="21"/>
              </w:rPr>
            </w:pPr>
            <w:r>
              <w:rPr>
                <w:rFonts w:ascii="Calibri" w:eastAsia="宋体" w:hAnsi="Calibri" w:cs="Times New Roman" w:hint="eastAsia"/>
                <w:b/>
                <w:sz w:val="28"/>
                <w:szCs w:val="21"/>
              </w:rPr>
              <w:t>序号</w:t>
            </w:r>
          </w:p>
        </w:tc>
        <w:tc>
          <w:tcPr>
            <w:tcW w:w="2977" w:type="dxa"/>
          </w:tcPr>
          <w:p w:rsidR="00331DC4" w:rsidRDefault="00DA2B6F">
            <w:pPr>
              <w:jc w:val="center"/>
              <w:rPr>
                <w:rFonts w:ascii="Calibri" w:eastAsia="宋体" w:hAnsi="Calibri" w:cs="Times New Roman"/>
                <w:b/>
                <w:sz w:val="28"/>
                <w:szCs w:val="21"/>
              </w:rPr>
            </w:pPr>
            <w:r>
              <w:rPr>
                <w:rFonts w:ascii="Calibri" w:eastAsia="宋体" w:hAnsi="Calibri" w:cs="Times New Roman" w:hint="eastAsia"/>
                <w:b/>
                <w:sz w:val="28"/>
                <w:szCs w:val="21"/>
              </w:rPr>
              <w:t>供应商名称</w:t>
            </w:r>
          </w:p>
        </w:tc>
        <w:tc>
          <w:tcPr>
            <w:tcW w:w="1701" w:type="dxa"/>
          </w:tcPr>
          <w:p w:rsidR="00331DC4" w:rsidRDefault="00DA2B6F">
            <w:pPr>
              <w:jc w:val="center"/>
              <w:rPr>
                <w:rFonts w:ascii="Calibri" w:eastAsia="宋体" w:hAnsi="Calibri" w:cs="Times New Roman"/>
                <w:b/>
                <w:sz w:val="28"/>
                <w:szCs w:val="21"/>
              </w:rPr>
            </w:pPr>
            <w:r>
              <w:rPr>
                <w:rFonts w:ascii="Calibri" w:eastAsia="宋体" w:hAnsi="Calibri" w:cs="Times New Roman" w:hint="eastAsia"/>
                <w:b/>
                <w:sz w:val="28"/>
                <w:szCs w:val="21"/>
              </w:rPr>
              <w:t>法定代表人</w:t>
            </w:r>
          </w:p>
        </w:tc>
        <w:tc>
          <w:tcPr>
            <w:tcW w:w="1559" w:type="dxa"/>
          </w:tcPr>
          <w:p w:rsidR="00331DC4" w:rsidRDefault="00DA2B6F">
            <w:pPr>
              <w:jc w:val="center"/>
              <w:rPr>
                <w:rFonts w:ascii="Calibri" w:eastAsia="宋体" w:hAnsi="Calibri" w:cs="Times New Roman"/>
                <w:b/>
                <w:sz w:val="28"/>
                <w:szCs w:val="21"/>
              </w:rPr>
            </w:pPr>
            <w:r>
              <w:rPr>
                <w:rFonts w:ascii="Calibri" w:eastAsia="宋体" w:hAnsi="Calibri" w:cs="Times New Roman" w:hint="eastAsia"/>
                <w:b/>
                <w:sz w:val="28"/>
                <w:szCs w:val="21"/>
              </w:rPr>
              <w:t>授权人</w:t>
            </w:r>
          </w:p>
        </w:tc>
        <w:tc>
          <w:tcPr>
            <w:tcW w:w="1468" w:type="dxa"/>
          </w:tcPr>
          <w:p w:rsidR="00331DC4" w:rsidRDefault="00DA2B6F">
            <w:pPr>
              <w:jc w:val="center"/>
              <w:rPr>
                <w:rFonts w:ascii="Calibri" w:eastAsia="宋体" w:hAnsi="Calibri" w:cs="Times New Roman"/>
                <w:b/>
                <w:sz w:val="28"/>
                <w:szCs w:val="21"/>
              </w:rPr>
            </w:pPr>
            <w:r>
              <w:rPr>
                <w:rFonts w:ascii="Calibri" w:eastAsia="宋体" w:hAnsi="Calibri" w:cs="Times New Roman" w:hint="eastAsia"/>
                <w:b/>
                <w:sz w:val="28"/>
                <w:szCs w:val="21"/>
              </w:rPr>
              <w:t>联系电话</w:t>
            </w:r>
          </w:p>
        </w:tc>
      </w:tr>
      <w:tr w:rsidR="00331DC4">
        <w:trPr>
          <w:trHeight w:val="572"/>
        </w:trPr>
        <w:tc>
          <w:tcPr>
            <w:tcW w:w="817" w:type="dxa"/>
            <w:vAlign w:val="center"/>
          </w:tcPr>
          <w:p w:rsidR="00331DC4" w:rsidRDefault="00DA2B6F">
            <w:pPr>
              <w:jc w:val="center"/>
              <w:rPr>
                <w:rFonts w:ascii="Calibri" w:eastAsia="宋体" w:hAnsi="Calibri" w:cs="Times New Roman"/>
                <w:szCs w:val="21"/>
              </w:rPr>
            </w:pPr>
            <w:r>
              <w:rPr>
                <w:rFonts w:ascii="Calibri" w:eastAsia="宋体" w:hAnsi="Calibri" w:cs="Times New Roman" w:hint="eastAsia"/>
                <w:szCs w:val="21"/>
              </w:rPr>
              <w:t>1</w:t>
            </w:r>
          </w:p>
        </w:tc>
        <w:tc>
          <w:tcPr>
            <w:tcW w:w="2977" w:type="dxa"/>
            <w:vAlign w:val="center"/>
          </w:tcPr>
          <w:p w:rsidR="00331DC4" w:rsidRDefault="00331DC4">
            <w:pPr>
              <w:rPr>
                <w:rFonts w:ascii="Calibri" w:eastAsia="宋体" w:hAnsi="Calibri" w:cs="Times New Roman"/>
                <w:szCs w:val="21"/>
              </w:rPr>
            </w:pPr>
          </w:p>
        </w:tc>
        <w:tc>
          <w:tcPr>
            <w:tcW w:w="1701" w:type="dxa"/>
            <w:vAlign w:val="center"/>
          </w:tcPr>
          <w:p w:rsidR="00331DC4" w:rsidRDefault="00331DC4">
            <w:pPr>
              <w:rPr>
                <w:rFonts w:ascii="Calibri" w:eastAsia="宋体" w:hAnsi="Calibri" w:cs="Times New Roman"/>
                <w:szCs w:val="21"/>
              </w:rPr>
            </w:pPr>
          </w:p>
        </w:tc>
        <w:tc>
          <w:tcPr>
            <w:tcW w:w="1559" w:type="dxa"/>
            <w:vAlign w:val="center"/>
          </w:tcPr>
          <w:p w:rsidR="00331DC4" w:rsidRDefault="00331DC4">
            <w:pPr>
              <w:rPr>
                <w:rFonts w:ascii="Calibri" w:eastAsia="宋体" w:hAnsi="Calibri" w:cs="Times New Roman"/>
                <w:szCs w:val="21"/>
              </w:rPr>
            </w:pPr>
          </w:p>
        </w:tc>
        <w:tc>
          <w:tcPr>
            <w:tcW w:w="1468" w:type="dxa"/>
            <w:vAlign w:val="center"/>
          </w:tcPr>
          <w:p w:rsidR="00331DC4" w:rsidRDefault="00331DC4">
            <w:pPr>
              <w:rPr>
                <w:rFonts w:ascii="Calibri" w:eastAsia="宋体" w:hAnsi="Calibri" w:cs="Times New Roman"/>
                <w:szCs w:val="21"/>
              </w:rPr>
            </w:pPr>
          </w:p>
        </w:tc>
      </w:tr>
      <w:tr w:rsidR="00331DC4">
        <w:trPr>
          <w:trHeight w:val="572"/>
        </w:trPr>
        <w:tc>
          <w:tcPr>
            <w:tcW w:w="817" w:type="dxa"/>
            <w:vAlign w:val="center"/>
          </w:tcPr>
          <w:p w:rsidR="00331DC4" w:rsidRDefault="00DA2B6F">
            <w:pPr>
              <w:jc w:val="center"/>
              <w:rPr>
                <w:rFonts w:ascii="Calibri" w:eastAsia="宋体" w:hAnsi="Calibri" w:cs="Times New Roman"/>
                <w:szCs w:val="21"/>
              </w:rPr>
            </w:pPr>
            <w:r>
              <w:rPr>
                <w:rFonts w:ascii="Calibri" w:eastAsia="宋体" w:hAnsi="Calibri" w:cs="Times New Roman" w:hint="eastAsia"/>
                <w:szCs w:val="21"/>
              </w:rPr>
              <w:t>2</w:t>
            </w:r>
          </w:p>
        </w:tc>
        <w:tc>
          <w:tcPr>
            <w:tcW w:w="2977" w:type="dxa"/>
            <w:vAlign w:val="center"/>
          </w:tcPr>
          <w:p w:rsidR="00331DC4" w:rsidRDefault="00331DC4">
            <w:pPr>
              <w:rPr>
                <w:rFonts w:ascii="Calibri" w:eastAsia="宋体" w:hAnsi="Calibri" w:cs="Times New Roman"/>
                <w:szCs w:val="21"/>
              </w:rPr>
            </w:pPr>
          </w:p>
        </w:tc>
        <w:tc>
          <w:tcPr>
            <w:tcW w:w="1701" w:type="dxa"/>
            <w:vAlign w:val="center"/>
          </w:tcPr>
          <w:p w:rsidR="00331DC4" w:rsidRDefault="00331DC4">
            <w:pPr>
              <w:rPr>
                <w:rFonts w:ascii="Calibri" w:eastAsia="宋体" w:hAnsi="Calibri" w:cs="Times New Roman"/>
                <w:szCs w:val="21"/>
              </w:rPr>
            </w:pPr>
          </w:p>
        </w:tc>
        <w:tc>
          <w:tcPr>
            <w:tcW w:w="1559" w:type="dxa"/>
            <w:vAlign w:val="center"/>
          </w:tcPr>
          <w:p w:rsidR="00331DC4" w:rsidRDefault="00331DC4">
            <w:pPr>
              <w:rPr>
                <w:rFonts w:ascii="Calibri" w:eastAsia="宋体" w:hAnsi="Calibri" w:cs="Times New Roman"/>
                <w:szCs w:val="21"/>
              </w:rPr>
            </w:pPr>
          </w:p>
        </w:tc>
        <w:tc>
          <w:tcPr>
            <w:tcW w:w="1468" w:type="dxa"/>
            <w:vAlign w:val="center"/>
          </w:tcPr>
          <w:p w:rsidR="00331DC4" w:rsidRDefault="00331DC4">
            <w:pPr>
              <w:rPr>
                <w:rFonts w:ascii="Calibri" w:eastAsia="宋体" w:hAnsi="Calibri" w:cs="Times New Roman"/>
                <w:szCs w:val="21"/>
              </w:rPr>
            </w:pPr>
          </w:p>
        </w:tc>
      </w:tr>
      <w:tr w:rsidR="00331DC4">
        <w:trPr>
          <w:trHeight w:val="572"/>
        </w:trPr>
        <w:tc>
          <w:tcPr>
            <w:tcW w:w="817" w:type="dxa"/>
            <w:vAlign w:val="center"/>
          </w:tcPr>
          <w:p w:rsidR="00331DC4" w:rsidRDefault="00DA2B6F">
            <w:pPr>
              <w:jc w:val="center"/>
              <w:rPr>
                <w:rFonts w:ascii="Calibri" w:eastAsia="宋体" w:hAnsi="Calibri" w:cs="Times New Roman"/>
                <w:szCs w:val="21"/>
              </w:rPr>
            </w:pPr>
            <w:r>
              <w:rPr>
                <w:rFonts w:ascii="Calibri" w:eastAsia="宋体" w:hAnsi="Calibri" w:cs="Times New Roman" w:hint="eastAsia"/>
                <w:szCs w:val="21"/>
              </w:rPr>
              <w:t>3</w:t>
            </w:r>
          </w:p>
        </w:tc>
        <w:tc>
          <w:tcPr>
            <w:tcW w:w="2977" w:type="dxa"/>
            <w:vAlign w:val="center"/>
          </w:tcPr>
          <w:p w:rsidR="00331DC4" w:rsidRDefault="00331DC4">
            <w:pPr>
              <w:rPr>
                <w:rFonts w:ascii="Calibri" w:eastAsia="宋体" w:hAnsi="Calibri" w:cs="Times New Roman"/>
                <w:szCs w:val="21"/>
              </w:rPr>
            </w:pPr>
          </w:p>
        </w:tc>
        <w:tc>
          <w:tcPr>
            <w:tcW w:w="1701" w:type="dxa"/>
            <w:vAlign w:val="center"/>
          </w:tcPr>
          <w:p w:rsidR="00331DC4" w:rsidRDefault="00331DC4">
            <w:pPr>
              <w:rPr>
                <w:rFonts w:ascii="Calibri" w:eastAsia="宋体" w:hAnsi="Calibri" w:cs="Times New Roman"/>
                <w:szCs w:val="21"/>
              </w:rPr>
            </w:pPr>
          </w:p>
        </w:tc>
        <w:tc>
          <w:tcPr>
            <w:tcW w:w="1559" w:type="dxa"/>
            <w:vAlign w:val="center"/>
          </w:tcPr>
          <w:p w:rsidR="00331DC4" w:rsidRDefault="00331DC4">
            <w:pPr>
              <w:rPr>
                <w:rFonts w:ascii="Calibri" w:eastAsia="宋体" w:hAnsi="Calibri" w:cs="Times New Roman"/>
                <w:szCs w:val="21"/>
              </w:rPr>
            </w:pPr>
          </w:p>
        </w:tc>
        <w:tc>
          <w:tcPr>
            <w:tcW w:w="1468" w:type="dxa"/>
            <w:vAlign w:val="center"/>
          </w:tcPr>
          <w:p w:rsidR="00331DC4" w:rsidRDefault="00331DC4">
            <w:pPr>
              <w:rPr>
                <w:rFonts w:ascii="Calibri" w:eastAsia="宋体" w:hAnsi="Calibri" w:cs="Times New Roman"/>
                <w:szCs w:val="21"/>
              </w:rPr>
            </w:pPr>
          </w:p>
        </w:tc>
      </w:tr>
      <w:tr w:rsidR="00331DC4">
        <w:trPr>
          <w:trHeight w:val="572"/>
        </w:trPr>
        <w:tc>
          <w:tcPr>
            <w:tcW w:w="817" w:type="dxa"/>
            <w:vAlign w:val="center"/>
          </w:tcPr>
          <w:p w:rsidR="00331DC4" w:rsidRDefault="00DA2B6F">
            <w:pPr>
              <w:jc w:val="center"/>
              <w:rPr>
                <w:rFonts w:ascii="Calibri" w:eastAsia="宋体" w:hAnsi="Calibri" w:cs="Times New Roman"/>
                <w:szCs w:val="21"/>
              </w:rPr>
            </w:pPr>
            <w:r>
              <w:rPr>
                <w:rFonts w:ascii="Calibri" w:eastAsia="宋体" w:hAnsi="Calibri" w:cs="Times New Roman" w:hint="eastAsia"/>
                <w:szCs w:val="21"/>
              </w:rPr>
              <w:t>4</w:t>
            </w:r>
          </w:p>
        </w:tc>
        <w:tc>
          <w:tcPr>
            <w:tcW w:w="2977" w:type="dxa"/>
            <w:vAlign w:val="center"/>
          </w:tcPr>
          <w:p w:rsidR="00331DC4" w:rsidRDefault="00331DC4">
            <w:pPr>
              <w:rPr>
                <w:rFonts w:ascii="Calibri" w:eastAsia="宋体" w:hAnsi="Calibri" w:cs="Times New Roman"/>
                <w:szCs w:val="21"/>
              </w:rPr>
            </w:pPr>
          </w:p>
        </w:tc>
        <w:tc>
          <w:tcPr>
            <w:tcW w:w="1701" w:type="dxa"/>
            <w:vAlign w:val="center"/>
          </w:tcPr>
          <w:p w:rsidR="00331DC4" w:rsidRDefault="00331DC4">
            <w:pPr>
              <w:rPr>
                <w:rFonts w:ascii="Calibri" w:eastAsia="宋体" w:hAnsi="Calibri" w:cs="Times New Roman"/>
                <w:szCs w:val="21"/>
              </w:rPr>
            </w:pPr>
          </w:p>
        </w:tc>
        <w:tc>
          <w:tcPr>
            <w:tcW w:w="1559" w:type="dxa"/>
            <w:vAlign w:val="center"/>
          </w:tcPr>
          <w:p w:rsidR="00331DC4" w:rsidRDefault="00331DC4">
            <w:pPr>
              <w:rPr>
                <w:rFonts w:ascii="Calibri" w:eastAsia="宋体" w:hAnsi="Calibri" w:cs="Times New Roman"/>
                <w:szCs w:val="21"/>
              </w:rPr>
            </w:pPr>
          </w:p>
        </w:tc>
        <w:tc>
          <w:tcPr>
            <w:tcW w:w="1468" w:type="dxa"/>
            <w:vAlign w:val="center"/>
          </w:tcPr>
          <w:p w:rsidR="00331DC4" w:rsidRDefault="00331DC4">
            <w:pPr>
              <w:rPr>
                <w:rFonts w:ascii="Calibri" w:eastAsia="宋体" w:hAnsi="Calibri" w:cs="Times New Roman"/>
                <w:szCs w:val="21"/>
              </w:rPr>
            </w:pPr>
          </w:p>
        </w:tc>
      </w:tr>
      <w:tr w:rsidR="00331DC4">
        <w:trPr>
          <w:trHeight w:val="572"/>
        </w:trPr>
        <w:tc>
          <w:tcPr>
            <w:tcW w:w="817" w:type="dxa"/>
            <w:vAlign w:val="center"/>
          </w:tcPr>
          <w:p w:rsidR="00331DC4" w:rsidRDefault="00DA2B6F">
            <w:pPr>
              <w:jc w:val="center"/>
              <w:rPr>
                <w:rFonts w:ascii="Calibri" w:eastAsia="宋体" w:hAnsi="Calibri" w:cs="Times New Roman"/>
                <w:szCs w:val="21"/>
              </w:rPr>
            </w:pPr>
            <w:r>
              <w:rPr>
                <w:rFonts w:ascii="Calibri" w:eastAsia="宋体" w:hAnsi="Calibri" w:cs="Times New Roman" w:hint="eastAsia"/>
                <w:szCs w:val="21"/>
              </w:rPr>
              <w:t>5</w:t>
            </w:r>
          </w:p>
        </w:tc>
        <w:tc>
          <w:tcPr>
            <w:tcW w:w="2977" w:type="dxa"/>
            <w:vAlign w:val="center"/>
          </w:tcPr>
          <w:p w:rsidR="00331DC4" w:rsidRDefault="00331DC4">
            <w:pPr>
              <w:rPr>
                <w:rFonts w:ascii="Calibri" w:eastAsia="宋体" w:hAnsi="Calibri" w:cs="Times New Roman"/>
                <w:szCs w:val="21"/>
              </w:rPr>
            </w:pPr>
          </w:p>
        </w:tc>
        <w:tc>
          <w:tcPr>
            <w:tcW w:w="1701" w:type="dxa"/>
            <w:vAlign w:val="center"/>
          </w:tcPr>
          <w:p w:rsidR="00331DC4" w:rsidRDefault="00331DC4">
            <w:pPr>
              <w:rPr>
                <w:rFonts w:ascii="Calibri" w:eastAsia="宋体" w:hAnsi="Calibri" w:cs="Times New Roman"/>
                <w:szCs w:val="21"/>
              </w:rPr>
            </w:pPr>
          </w:p>
        </w:tc>
        <w:tc>
          <w:tcPr>
            <w:tcW w:w="1559" w:type="dxa"/>
            <w:vAlign w:val="center"/>
          </w:tcPr>
          <w:p w:rsidR="00331DC4" w:rsidRDefault="00331DC4">
            <w:pPr>
              <w:rPr>
                <w:rFonts w:ascii="Calibri" w:eastAsia="宋体" w:hAnsi="Calibri" w:cs="Times New Roman"/>
                <w:szCs w:val="21"/>
              </w:rPr>
            </w:pPr>
          </w:p>
        </w:tc>
        <w:tc>
          <w:tcPr>
            <w:tcW w:w="1468" w:type="dxa"/>
            <w:vAlign w:val="center"/>
          </w:tcPr>
          <w:p w:rsidR="00331DC4" w:rsidRDefault="00331DC4">
            <w:pPr>
              <w:rPr>
                <w:rFonts w:ascii="Calibri" w:eastAsia="宋体" w:hAnsi="Calibri" w:cs="Times New Roman"/>
                <w:szCs w:val="21"/>
              </w:rPr>
            </w:pPr>
          </w:p>
        </w:tc>
      </w:tr>
      <w:tr w:rsidR="00331DC4">
        <w:trPr>
          <w:trHeight w:val="572"/>
        </w:trPr>
        <w:tc>
          <w:tcPr>
            <w:tcW w:w="817" w:type="dxa"/>
            <w:vAlign w:val="center"/>
          </w:tcPr>
          <w:p w:rsidR="00331DC4" w:rsidRDefault="00DA2B6F">
            <w:pPr>
              <w:jc w:val="center"/>
              <w:rPr>
                <w:rFonts w:ascii="Calibri" w:eastAsia="宋体" w:hAnsi="Calibri" w:cs="Times New Roman"/>
                <w:szCs w:val="21"/>
              </w:rPr>
            </w:pPr>
            <w:r>
              <w:rPr>
                <w:rFonts w:ascii="Calibri" w:eastAsia="宋体" w:hAnsi="Calibri" w:cs="Times New Roman" w:hint="eastAsia"/>
                <w:szCs w:val="21"/>
              </w:rPr>
              <w:t>6</w:t>
            </w:r>
          </w:p>
        </w:tc>
        <w:tc>
          <w:tcPr>
            <w:tcW w:w="2977" w:type="dxa"/>
            <w:vAlign w:val="center"/>
          </w:tcPr>
          <w:p w:rsidR="00331DC4" w:rsidRDefault="00331DC4">
            <w:pPr>
              <w:rPr>
                <w:rFonts w:ascii="Calibri" w:eastAsia="宋体" w:hAnsi="Calibri" w:cs="Times New Roman"/>
                <w:szCs w:val="21"/>
              </w:rPr>
            </w:pPr>
          </w:p>
        </w:tc>
        <w:tc>
          <w:tcPr>
            <w:tcW w:w="1701" w:type="dxa"/>
            <w:vAlign w:val="center"/>
          </w:tcPr>
          <w:p w:rsidR="00331DC4" w:rsidRDefault="00331DC4">
            <w:pPr>
              <w:rPr>
                <w:rFonts w:ascii="Calibri" w:eastAsia="宋体" w:hAnsi="Calibri" w:cs="Times New Roman"/>
                <w:szCs w:val="21"/>
              </w:rPr>
            </w:pPr>
          </w:p>
        </w:tc>
        <w:tc>
          <w:tcPr>
            <w:tcW w:w="1559" w:type="dxa"/>
            <w:vAlign w:val="center"/>
          </w:tcPr>
          <w:p w:rsidR="00331DC4" w:rsidRDefault="00331DC4">
            <w:pPr>
              <w:rPr>
                <w:rFonts w:ascii="Calibri" w:eastAsia="宋体" w:hAnsi="Calibri" w:cs="Times New Roman"/>
                <w:szCs w:val="21"/>
              </w:rPr>
            </w:pPr>
          </w:p>
        </w:tc>
        <w:tc>
          <w:tcPr>
            <w:tcW w:w="1468" w:type="dxa"/>
            <w:vAlign w:val="center"/>
          </w:tcPr>
          <w:p w:rsidR="00331DC4" w:rsidRDefault="00331DC4">
            <w:pPr>
              <w:rPr>
                <w:rFonts w:ascii="Calibri" w:eastAsia="宋体" w:hAnsi="Calibri" w:cs="Times New Roman"/>
                <w:szCs w:val="21"/>
              </w:rPr>
            </w:pPr>
          </w:p>
        </w:tc>
      </w:tr>
      <w:tr w:rsidR="00331DC4">
        <w:trPr>
          <w:trHeight w:val="572"/>
        </w:trPr>
        <w:tc>
          <w:tcPr>
            <w:tcW w:w="817" w:type="dxa"/>
            <w:vAlign w:val="center"/>
          </w:tcPr>
          <w:p w:rsidR="00331DC4" w:rsidRDefault="00DA2B6F">
            <w:pPr>
              <w:jc w:val="center"/>
              <w:rPr>
                <w:rFonts w:ascii="Calibri" w:eastAsia="宋体" w:hAnsi="Calibri" w:cs="Times New Roman"/>
                <w:szCs w:val="21"/>
              </w:rPr>
            </w:pPr>
            <w:r>
              <w:rPr>
                <w:rFonts w:ascii="Calibri" w:eastAsia="宋体" w:hAnsi="Calibri" w:cs="Times New Roman" w:hint="eastAsia"/>
                <w:szCs w:val="21"/>
              </w:rPr>
              <w:t>8</w:t>
            </w:r>
          </w:p>
        </w:tc>
        <w:tc>
          <w:tcPr>
            <w:tcW w:w="2977" w:type="dxa"/>
            <w:vAlign w:val="center"/>
          </w:tcPr>
          <w:p w:rsidR="00331DC4" w:rsidRDefault="00331DC4">
            <w:pPr>
              <w:rPr>
                <w:rFonts w:ascii="Calibri" w:eastAsia="宋体" w:hAnsi="Calibri" w:cs="Times New Roman"/>
                <w:szCs w:val="21"/>
              </w:rPr>
            </w:pPr>
          </w:p>
        </w:tc>
        <w:tc>
          <w:tcPr>
            <w:tcW w:w="1701" w:type="dxa"/>
            <w:vAlign w:val="center"/>
          </w:tcPr>
          <w:p w:rsidR="00331DC4" w:rsidRDefault="00331DC4">
            <w:pPr>
              <w:rPr>
                <w:rFonts w:ascii="Calibri" w:eastAsia="宋体" w:hAnsi="Calibri" w:cs="Times New Roman"/>
                <w:szCs w:val="21"/>
              </w:rPr>
            </w:pPr>
          </w:p>
        </w:tc>
        <w:tc>
          <w:tcPr>
            <w:tcW w:w="1559" w:type="dxa"/>
            <w:vAlign w:val="center"/>
          </w:tcPr>
          <w:p w:rsidR="00331DC4" w:rsidRDefault="00331DC4">
            <w:pPr>
              <w:rPr>
                <w:rFonts w:ascii="Calibri" w:eastAsia="宋体" w:hAnsi="Calibri" w:cs="Times New Roman"/>
                <w:szCs w:val="21"/>
              </w:rPr>
            </w:pPr>
          </w:p>
        </w:tc>
        <w:tc>
          <w:tcPr>
            <w:tcW w:w="1468" w:type="dxa"/>
            <w:vAlign w:val="center"/>
          </w:tcPr>
          <w:p w:rsidR="00331DC4" w:rsidRDefault="00331DC4">
            <w:pPr>
              <w:rPr>
                <w:rFonts w:ascii="Calibri" w:eastAsia="宋体" w:hAnsi="Calibri" w:cs="Times New Roman"/>
                <w:szCs w:val="21"/>
              </w:rPr>
            </w:pPr>
          </w:p>
        </w:tc>
      </w:tr>
      <w:tr w:rsidR="00331DC4">
        <w:trPr>
          <w:trHeight w:val="572"/>
        </w:trPr>
        <w:tc>
          <w:tcPr>
            <w:tcW w:w="817" w:type="dxa"/>
            <w:vAlign w:val="center"/>
          </w:tcPr>
          <w:p w:rsidR="00331DC4" w:rsidRDefault="00DA2B6F">
            <w:pPr>
              <w:jc w:val="center"/>
              <w:rPr>
                <w:rFonts w:ascii="Calibri" w:eastAsia="宋体" w:hAnsi="Calibri" w:cs="Times New Roman"/>
                <w:szCs w:val="21"/>
              </w:rPr>
            </w:pPr>
            <w:r>
              <w:rPr>
                <w:rFonts w:ascii="Calibri" w:eastAsia="宋体" w:hAnsi="Calibri" w:cs="Times New Roman" w:hint="eastAsia"/>
                <w:szCs w:val="21"/>
              </w:rPr>
              <w:t>9</w:t>
            </w:r>
          </w:p>
        </w:tc>
        <w:tc>
          <w:tcPr>
            <w:tcW w:w="2977" w:type="dxa"/>
            <w:vAlign w:val="center"/>
          </w:tcPr>
          <w:p w:rsidR="00331DC4" w:rsidRDefault="00331DC4">
            <w:pPr>
              <w:rPr>
                <w:rFonts w:ascii="Calibri" w:eastAsia="宋体" w:hAnsi="Calibri" w:cs="Times New Roman"/>
                <w:szCs w:val="21"/>
              </w:rPr>
            </w:pPr>
          </w:p>
        </w:tc>
        <w:tc>
          <w:tcPr>
            <w:tcW w:w="1701" w:type="dxa"/>
            <w:vAlign w:val="center"/>
          </w:tcPr>
          <w:p w:rsidR="00331DC4" w:rsidRDefault="00331DC4">
            <w:pPr>
              <w:rPr>
                <w:rFonts w:ascii="Calibri" w:eastAsia="宋体" w:hAnsi="Calibri" w:cs="Times New Roman"/>
                <w:szCs w:val="21"/>
              </w:rPr>
            </w:pPr>
          </w:p>
        </w:tc>
        <w:tc>
          <w:tcPr>
            <w:tcW w:w="1559" w:type="dxa"/>
            <w:vAlign w:val="center"/>
          </w:tcPr>
          <w:p w:rsidR="00331DC4" w:rsidRDefault="00331DC4">
            <w:pPr>
              <w:rPr>
                <w:rFonts w:ascii="Calibri" w:eastAsia="宋体" w:hAnsi="Calibri" w:cs="Times New Roman"/>
                <w:szCs w:val="21"/>
              </w:rPr>
            </w:pPr>
          </w:p>
        </w:tc>
        <w:tc>
          <w:tcPr>
            <w:tcW w:w="1468" w:type="dxa"/>
            <w:vAlign w:val="center"/>
          </w:tcPr>
          <w:p w:rsidR="00331DC4" w:rsidRDefault="00331DC4">
            <w:pPr>
              <w:rPr>
                <w:rFonts w:ascii="Calibri" w:eastAsia="宋体" w:hAnsi="Calibri" w:cs="Times New Roman"/>
                <w:szCs w:val="21"/>
              </w:rPr>
            </w:pPr>
          </w:p>
        </w:tc>
      </w:tr>
      <w:tr w:rsidR="00331DC4">
        <w:trPr>
          <w:trHeight w:val="572"/>
        </w:trPr>
        <w:tc>
          <w:tcPr>
            <w:tcW w:w="817" w:type="dxa"/>
            <w:vAlign w:val="center"/>
          </w:tcPr>
          <w:p w:rsidR="00331DC4" w:rsidRDefault="00DA2B6F">
            <w:pPr>
              <w:jc w:val="center"/>
              <w:rPr>
                <w:rFonts w:ascii="Calibri" w:eastAsia="宋体" w:hAnsi="Calibri" w:cs="Times New Roman"/>
                <w:szCs w:val="21"/>
              </w:rPr>
            </w:pPr>
            <w:r>
              <w:rPr>
                <w:rFonts w:ascii="Calibri" w:eastAsia="宋体" w:hAnsi="Calibri" w:cs="Times New Roman" w:hint="eastAsia"/>
                <w:szCs w:val="21"/>
              </w:rPr>
              <w:t>10</w:t>
            </w:r>
          </w:p>
        </w:tc>
        <w:tc>
          <w:tcPr>
            <w:tcW w:w="2977" w:type="dxa"/>
            <w:vAlign w:val="center"/>
          </w:tcPr>
          <w:p w:rsidR="00331DC4" w:rsidRDefault="00331DC4">
            <w:pPr>
              <w:rPr>
                <w:rFonts w:ascii="Calibri" w:eastAsia="宋体" w:hAnsi="Calibri" w:cs="Times New Roman"/>
                <w:szCs w:val="21"/>
              </w:rPr>
            </w:pPr>
          </w:p>
        </w:tc>
        <w:tc>
          <w:tcPr>
            <w:tcW w:w="1701" w:type="dxa"/>
            <w:vAlign w:val="center"/>
          </w:tcPr>
          <w:p w:rsidR="00331DC4" w:rsidRDefault="00331DC4">
            <w:pPr>
              <w:rPr>
                <w:rFonts w:ascii="Calibri" w:eastAsia="宋体" w:hAnsi="Calibri" w:cs="Times New Roman"/>
                <w:szCs w:val="21"/>
              </w:rPr>
            </w:pPr>
          </w:p>
        </w:tc>
        <w:tc>
          <w:tcPr>
            <w:tcW w:w="1559" w:type="dxa"/>
            <w:vAlign w:val="center"/>
          </w:tcPr>
          <w:p w:rsidR="00331DC4" w:rsidRDefault="00331DC4">
            <w:pPr>
              <w:rPr>
                <w:rFonts w:ascii="Calibri" w:eastAsia="宋体" w:hAnsi="Calibri" w:cs="Times New Roman"/>
                <w:szCs w:val="21"/>
              </w:rPr>
            </w:pPr>
          </w:p>
        </w:tc>
        <w:tc>
          <w:tcPr>
            <w:tcW w:w="1468" w:type="dxa"/>
            <w:vAlign w:val="center"/>
          </w:tcPr>
          <w:p w:rsidR="00331DC4" w:rsidRDefault="00331DC4">
            <w:pPr>
              <w:rPr>
                <w:rFonts w:ascii="Calibri" w:eastAsia="宋体" w:hAnsi="Calibri" w:cs="Times New Roman"/>
                <w:szCs w:val="21"/>
              </w:rPr>
            </w:pPr>
          </w:p>
        </w:tc>
      </w:tr>
      <w:tr w:rsidR="00331DC4">
        <w:trPr>
          <w:trHeight w:val="572"/>
        </w:trPr>
        <w:tc>
          <w:tcPr>
            <w:tcW w:w="817" w:type="dxa"/>
            <w:vAlign w:val="center"/>
          </w:tcPr>
          <w:p w:rsidR="00331DC4" w:rsidRDefault="00DA2B6F">
            <w:pPr>
              <w:jc w:val="center"/>
              <w:rPr>
                <w:rFonts w:ascii="Calibri" w:eastAsia="宋体" w:hAnsi="Calibri" w:cs="Times New Roman"/>
                <w:szCs w:val="21"/>
              </w:rPr>
            </w:pPr>
            <w:r>
              <w:rPr>
                <w:rFonts w:ascii="Calibri" w:eastAsia="宋体" w:hAnsi="Calibri" w:cs="Times New Roman" w:hint="eastAsia"/>
                <w:szCs w:val="21"/>
              </w:rPr>
              <w:t>11</w:t>
            </w:r>
          </w:p>
        </w:tc>
        <w:tc>
          <w:tcPr>
            <w:tcW w:w="2977" w:type="dxa"/>
            <w:vAlign w:val="center"/>
          </w:tcPr>
          <w:p w:rsidR="00331DC4" w:rsidRDefault="00331DC4">
            <w:pPr>
              <w:rPr>
                <w:rFonts w:ascii="Calibri" w:eastAsia="宋体" w:hAnsi="Calibri" w:cs="Times New Roman"/>
                <w:szCs w:val="21"/>
              </w:rPr>
            </w:pPr>
          </w:p>
        </w:tc>
        <w:tc>
          <w:tcPr>
            <w:tcW w:w="1701" w:type="dxa"/>
            <w:vAlign w:val="center"/>
          </w:tcPr>
          <w:p w:rsidR="00331DC4" w:rsidRDefault="00331DC4">
            <w:pPr>
              <w:rPr>
                <w:rFonts w:ascii="Calibri" w:eastAsia="宋体" w:hAnsi="Calibri" w:cs="Times New Roman"/>
                <w:szCs w:val="21"/>
              </w:rPr>
            </w:pPr>
          </w:p>
        </w:tc>
        <w:tc>
          <w:tcPr>
            <w:tcW w:w="1559" w:type="dxa"/>
            <w:vAlign w:val="center"/>
          </w:tcPr>
          <w:p w:rsidR="00331DC4" w:rsidRDefault="00331DC4">
            <w:pPr>
              <w:rPr>
                <w:rFonts w:ascii="Calibri" w:eastAsia="宋体" w:hAnsi="Calibri" w:cs="Times New Roman"/>
                <w:szCs w:val="21"/>
              </w:rPr>
            </w:pPr>
          </w:p>
        </w:tc>
        <w:tc>
          <w:tcPr>
            <w:tcW w:w="1468" w:type="dxa"/>
            <w:vAlign w:val="center"/>
          </w:tcPr>
          <w:p w:rsidR="00331DC4" w:rsidRDefault="00331DC4">
            <w:pPr>
              <w:rPr>
                <w:rFonts w:ascii="Calibri" w:eastAsia="宋体" w:hAnsi="Calibri" w:cs="Times New Roman"/>
                <w:szCs w:val="21"/>
              </w:rPr>
            </w:pPr>
          </w:p>
        </w:tc>
      </w:tr>
      <w:tr w:rsidR="00331DC4">
        <w:trPr>
          <w:trHeight w:val="572"/>
        </w:trPr>
        <w:tc>
          <w:tcPr>
            <w:tcW w:w="817" w:type="dxa"/>
            <w:vAlign w:val="center"/>
          </w:tcPr>
          <w:p w:rsidR="00331DC4" w:rsidRDefault="00DA2B6F">
            <w:pPr>
              <w:jc w:val="center"/>
              <w:rPr>
                <w:rFonts w:ascii="Calibri" w:eastAsia="宋体" w:hAnsi="Calibri" w:cs="Times New Roman"/>
                <w:szCs w:val="21"/>
              </w:rPr>
            </w:pPr>
            <w:r>
              <w:rPr>
                <w:rFonts w:ascii="Calibri" w:eastAsia="宋体" w:hAnsi="Calibri" w:cs="Times New Roman" w:hint="eastAsia"/>
                <w:szCs w:val="21"/>
              </w:rPr>
              <w:t>12</w:t>
            </w:r>
          </w:p>
        </w:tc>
        <w:tc>
          <w:tcPr>
            <w:tcW w:w="2977" w:type="dxa"/>
            <w:vAlign w:val="center"/>
          </w:tcPr>
          <w:p w:rsidR="00331DC4" w:rsidRDefault="00331DC4">
            <w:pPr>
              <w:rPr>
                <w:rFonts w:ascii="Calibri" w:eastAsia="宋体" w:hAnsi="Calibri" w:cs="Times New Roman"/>
                <w:szCs w:val="21"/>
              </w:rPr>
            </w:pPr>
          </w:p>
        </w:tc>
        <w:tc>
          <w:tcPr>
            <w:tcW w:w="1701" w:type="dxa"/>
            <w:vAlign w:val="center"/>
          </w:tcPr>
          <w:p w:rsidR="00331DC4" w:rsidRDefault="00331DC4">
            <w:pPr>
              <w:rPr>
                <w:rFonts w:ascii="Calibri" w:eastAsia="宋体" w:hAnsi="Calibri" w:cs="Times New Roman"/>
                <w:szCs w:val="21"/>
              </w:rPr>
            </w:pPr>
          </w:p>
        </w:tc>
        <w:tc>
          <w:tcPr>
            <w:tcW w:w="1559" w:type="dxa"/>
            <w:vAlign w:val="center"/>
          </w:tcPr>
          <w:p w:rsidR="00331DC4" w:rsidRDefault="00331DC4">
            <w:pPr>
              <w:rPr>
                <w:rFonts w:ascii="Calibri" w:eastAsia="宋体" w:hAnsi="Calibri" w:cs="Times New Roman"/>
                <w:szCs w:val="21"/>
              </w:rPr>
            </w:pPr>
          </w:p>
        </w:tc>
        <w:tc>
          <w:tcPr>
            <w:tcW w:w="1468" w:type="dxa"/>
            <w:vAlign w:val="center"/>
          </w:tcPr>
          <w:p w:rsidR="00331DC4" w:rsidRDefault="00331DC4">
            <w:pPr>
              <w:rPr>
                <w:rFonts w:ascii="Calibri" w:eastAsia="宋体" w:hAnsi="Calibri" w:cs="Times New Roman"/>
                <w:szCs w:val="21"/>
              </w:rPr>
            </w:pPr>
          </w:p>
        </w:tc>
      </w:tr>
      <w:tr w:rsidR="00331DC4">
        <w:trPr>
          <w:trHeight w:val="572"/>
        </w:trPr>
        <w:tc>
          <w:tcPr>
            <w:tcW w:w="817" w:type="dxa"/>
            <w:vAlign w:val="center"/>
          </w:tcPr>
          <w:p w:rsidR="00331DC4" w:rsidRDefault="00DA2B6F">
            <w:pPr>
              <w:jc w:val="center"/>
              <w:rPr>
                <w:rFonts w:ascii="Calibri" w:eastAsia="宋体" w:hAnsi="Calibri" w:cs="Times New Roman"/>
                <w:szCs w:val="21"/>
              </w:rPr>
            </w:pPr>
            <w:r>
              <w:rPr>
                <w:rFonts w:ascii="Calibri" w:eastAsia="宋体" w:hAnsi="Calibri" w:cs="Times New Roman" w:hint="eastAsia"/>
                <w:szCs w:val="21"/>
              </w:rPr>
              <w:t>13</w:t>
            </w:r>
          </w:p>
        </w:tc>
        <w:tc>
          <w:tcPr>
            <w:tcW w:w="2977" w:type="dxa"/>
            <w:vAlign w:val="center"/>
          </w:tcPr>
          <w:p w:rsidR="00331DC4" w:rsidRDefault="00331DC4">
            <w:pPr>
              <w:rPr>
                <w:rFonts w:ascii="Calibri" w:eastAsia="宋体" w:hAnsi="Calibri" w:cs="Times New Roman"/>
                <w:szCs w:val="21"/>
              </w:rPr>
            </w:pPr>
          </w:p>
        </w:tc>
        <w:tc>
          <w:tcPr>
            <w:tcW w:w="1701" w:type="dxa"/>
            <w:vAlign w:val="center"/>
          </w:tcPr>
          <w:p w:rsidR="00331DC4" w:rsidRDefault="00331DC4">
            <w:pPr>
              <w:rPr>
                <w:rFonts w:ascii="Calibri" w:eastAsia="宋体" w:hAnsi="Calibri" w:cs="Times New Roman"/>
                <w:szCs w:val="21"/>
              </w:rPr>
            </w:pPr>
          </w:p>
        </w:tc>
        <w:tc>
          <w:tcPr>
            <w:tcW w:w="1559" w:type="dxa"/>
            <w:vAlign w:val="center"/>
          </w:tcPr>
          <w:p w:rsidR="00331DC4" w:rsidRDefault="00331DC4">
            <w:pPr>
              <w:rPr>
                <w:rFonts w:ascii="Calibri" w:eastAsia="宋体" w:hAnsi="Calibri" w:cs="Times New Roman"/>
                <w:szCs w:val="21"/>
              </w:rPr>
            </w:pPr>
          </w:p>
        </w:tc>
        <w:tc>
          <w:tcPr>
            <w:tcW w:w="1468" w:type="dxa"/>
            <w:vAlign w:val="center"/>
          </w:tcPr>
          <w:p w:rsidR="00331DC4" w:rsidRDefault="00331DC4">
            <w:pPr>
              <w:rPr>
                <w:rFonts w:ascii="Calibri" w:eastAsia="宋体" w:hAnsi="Calibri" w:cs="Times New Roman"/>
                <w:szCs w:val="21"/>
              </w:rPr>
            </w:pPr>
          </w:p>
        </w:tc>
      </w:tr>
    </w:tbl>
    <w:p w:rsidR="00331DC4" w:rsidRDefault="00331DC4">
      <w:pPr>
        <w:jc w:val="left"/>
        <w:rPr>
          <w:rFonts w:ascii="Calibri" w:hAnsi="Calibri"/>
          <w:szCs w:val="21"/>
        </w:rPr>
      </w:pPr>
    </w:p>
    <w:p w:rsidR="00331DC4" w:rsidRDefault="00DA2B6F">
      <w:pPr>
        <w:adjustRightInd w:val="0"/>
        <w:snapToGrid w:val="0"/>
        <w:jc w:val="left"/>
        <w:rPr>
          <w:rFonts w:ascii="Calibri" w:hAnsi="Calibri"/>
          <w:sz w:val="28"/>
          <w:szCs w:val="32"/>
        </w:rPr>
      </w:pPr>
      <w:r>
        <w:rPr>
          <w:rFonts w:ascii="Calibri" w:hAnsi="Calibri" w:hint="eastAsia"/>
          <w:sz w:val="28"/>
          <w:szCs w:val="32"/>
        </w:rPr>
        <w:t>评定时间：</w:t>
      </w:r>
      <w:r>
        <w:rPr>
          <w:rFonts w:ascii="Calibri" w:hAnsi="Calibri" w:hint="eastAsia"/>
          <w:sz w:val="28"/>
          <w:szCs w:val="32"/>
        </w:rPr>
        <w:t xml:space="preserve">     </w:t>
      </w:r>
      <w:r>
        <w:rPr>
          <w:rFonts w:ascii="Calibri" w:hAnsi="Calibri" w:hint="eastAsia"/>
          <w:sz w:val="28"/>
          <w:szCs w:val="32"/>
        </w:rPr>
        <w:t>年</w:t>
      </w:r>
      <w:r>
        <w:rPr>
          <w:rFonts w:ascii="Calibri" w:hAnsi="Calibri" w:hint="eastAsia"/>
          <w:sz w:val="28"/>
          <w:szCs w:val="32"/>
        </w:rPr>
        <w:t xml:space="preserve">   </w:t>
      </w:r>
      <w:r>
        <w:rPr>
          <w:rFonts w:ascii="Calibri" w:hAnsi="Calibri" w:hint="eastAsia"/>
          <w:sz w:val="28"/>
          <w:szCs w:val="32"/>
        </w:rPr>
        <w:t>月</w:t>
      </w:r>
      <w:r>
        <w:rPr>
          <w:rFonts w:ascii="Calibri" w:hAnsi="Calibri" w:hint="eastAsia"/>
          <w:sz w:val="28"/>
          <w:szCs w:val="32"/>
        </w:rPr>
        <w:t xml:space="preserve">    </w:t>
      </w:r>
      <w:r>
        <w:rPr>
          <w:rFonts w:ascii="Calibri" w:hAnsi="Calibri" w:hint="eastAsia"/>
          <w:sz w:val="28"/>
          <w:szCs w:val="32"/>
        </w:rPr>
        <w:t>日</w:t>
      </w:r>
    </w:p>
    <w:p w:rsidR="00331DC4" w:rsidRDefault="00DA2B6F">
      <w:pPr>
        <w:adjustRightInd w:val="0"/>
        <w:snapToGrid w:val="0"/>
        <w:jc w:val="left"/>
        <w:rPr>
          <w:rFonts w:ascii="Calibri" w:hAnsi="Calibri"/>
          <w:sz w:val="28"/>
          <w:szCs w:val="32"/>
        </w:rPr>
      </w:pPr>
      <w:r>
        <w:rPr>
          <w:rFonts w:ascii="Calibri" w:hAnsi="Calibri" w:hint="eastAsia"/>
          <w:sz w:val="28"/>
          <w:szCs w:val="32"/>
        </w:rPr>
        <w:t>评定地点：北京市海淀区西四环北路</w:t>
      </w:r>
      <w:r>
        <w:rPr>
          <w:rFonts w:ascii="Calibri" w:hAnsi="Calibri" w:hint="eastAsia"/>
          <w:sz w:val="28"/>
          <w:szCs w:val="32"/>
        </w:rPr>
        <w:t>73</w:t>
      </w:r>
      <w:r>
        <w:rPr>
          <w:rFonts w:ascii="Calibri" w:hAnsi="Calibri" w:hint="eastAsia"/>
          <w:sz w:val="28"/>
          <w:szCs w:val="32"/>
        </w:rPr>
        <w:t>号人才发展中心南</w:t>
      </w:r>
      <w:r>
        <w:rPr>
          <w:rFonts w:ascii="Calibri" w:hAnsi="Calibri" w:hint="eastAsia"/>
          <w:sz w:val="28"/>
          <w:szCs w:val="32"/>
        </w:rPr>
        <w:t>103</w:t>
      </w:r>
      <w:r>
        <w:rPr>
          <w:rFonts w:ascii="Calibri" w:hAnsi="Calibri" w:hint="eastAsia"/>
          <w:sz w:val="28"/>
          <w:szCs w:val="32"/>
        </w:rPr>
        <w:t>室</w:t>
      </w:r>
    </w:p>
    <w:p w:rsidR="00331DC4" w:rsidRDefault="00331DC4">
      <w:pPr>
        <w:adjustRightInd w:val="0"/>
        <w:snapToGrid w:val="0"/>
        <w:jc w:val="left"/>
        <w:rPr>
          <w:rFonts w:ascii="Calibri" w:hAnsi="Calibri"/>
          <w:sz w:val="28"/>
          <w:szCs w:val="32"/>
        </w:rPr>
      </w:pPr>
    </w:p>
    <w:p w:rsidR="00331DC4" w:rsidRDefault="00331DC4">
      <w:pPr>
        <w:widowControl/>
        <w:rPr>
          <w:rFonts w:ascii="仿宋" w:eastAsia="仿宋" w:hAnsi="仿宋" w:cs="仿宋"/>
          <w:sz w:val="28"/>
          <w:szCs w:val="28"/>
        </w:rPr>
      </w:pPr>
    </w:p>
    <w:p w:rsidR="00331DC4" w:rsidRDefault="00331DC4">
      <w:pPr>
        <w:widowControl/>
        <w:rPr>
          <w:rFonts w:ascii="仿宋" w:eastAsia="仿宋" w:hAnsi="仿宋" w:cs="仿宋"/>
          <w:sz w:val="28"/>
          <w:szCs w:val="28"/>
        </w:rPr>
      </w:pPr>
    </w:p>
    <w:p w:rsidR="00331DC4" w:rsidRDefault="00331DC4">
      <w:pPr>
        <w:widowControl/>
        <w:rPr>
          <w:rFonts w:ascii="仿宋" w:eastAsia="仿宋" w:hAnsi="仿宋" w:cs="仿宋"/>
          <w:sz w:val="28"/>
          <w:szCs w:val="28"/>
        </w:rPr>
      </w:pPr>
    </w:p>
    <w:p w:rsidR="00331DC4" w:rsidRDefault="00DA2B6F">
      <w:pPr>
        <w:widowControl/>
        <w:jc w:val="left"/>
        <w:rPr>
          <w:rFonts w:ascii="仿宋" w:eastAsia="仿宋" w:hAnsi="仿宋" w:cs="仿宋"/>
          <w:sz w:val="28"/>
          <w:szCs w:val="28"/>
        </w:rPr>
      </w:pPr>
      <w:r>
        <w:rPr>
          <w:rFonts w:ascii="仿宋" w:eastAsia="仿宋" w:hAnsi="仿宋" w:cs="仿宋"/>
          <w:sz w:val="28"/>
          <w:szCs w:val="28"/>
        </w:rPr>
        <w:lastRenderedPageBreak/>
        <w:br w:type="page"/>
      </w:r>
    </w:p>
    <w:p w:rsidR="00331DC4" w:rsidRDefault="00DA2B6F">
      <w:pPr>
        <w:adjustRightInd w:val="0"/>
        <w:snapToGrid w:val="0"/>
        <w:rPr>
          <w:rFonts w:ascii="黑体" w:eastAsia="黑体"/>
          <w:b/>
          <w:sz w:val="32"/>
          <w:szCs w:val="32"/>
        </w:rPr>
      </w:pPr>
      <w:r>
        <w:rPr>
          <w:rFonts w:ascii="黑体" w:eastAsia="黑体" w:hint="eastAsia"/>
          <w:b/>
          <w:sz w:val="32"/>
          <w:szCs w:val="32"/>
        </w:rPr>
        <w:lastRenderedPageBreak/>
        <w:t>附件</w:t>
      </w:r>
      <w:r>
        <w:rPr>
          <w:rFonts w:ascii="黑体" w:eastAsia="黑体" w:hint="eastAsia"/>
          <w:b/>
          <w:sz w:val="32"/>
          <w:szCs w:val="32"/>
        </w:rPr>
        <w:t>8</w:t>
      </w:r>
    </w:p>
    <w:p w:rsidR="00331DC4" w:rsidRDefault="00DA2B6F" w:rsidP="008433FA">
      <w:pPr>
        <w:spacing w:beforeLines="50" w:before="156" w:afterLines="50" w:after="156" w:line="360" w:lineRule="auto"/>
        <w:jc w:val="center"/>
        <w:rPr>
          <w:rFonts w:asciiTheme="minorEastAsia" w:hAnsiTheme="minorEastAsia" w:cs="仿宋"/>
          <w:b/>
          <w:bCs/>
          <w:sz w:val="36"/>
          <w:szCs w:val="36"/>
        </w:rPr>
      </w:pPr>
      <w:r>
        <w:rPr>
          <w:rFonts w:asciiTheme="minorEastAsia" w:hAnsiTheme="minorEastAsia" w:cs="仿宋" w:hint="eastAsia"/>
          <w:b/>
          <w:bCs/>
          <w:sz w:val="36"/>
          <w:szCs w:val="36"/>
        </w:rPr>
        <w:t>评定采购工作规则</w:t>
      </w:r>
    </w:p>
    <w:p w:rsidR="00331DC4" w:rsidRDefault="00DA2B6F" w:rsidP="008433FA">
      <w:pPr>
        <w:spacing w:beforeLines="50" w:before="156" w:afterLines="50" w:after="156" w:line="360" w:lineRule="auto"/>
        <w:ind w:firstLineChars="200" w:firstLine="562"/>
        <w:rPr>
          <w:rFonts w:asciiTheme="minorEastAsia" w:hAnsiTheme="minorEastAsia" w:cs="仿宋"/>
          <w:b/>
          <w:bCs/>
          <w:sz w:val="28"/>
          <w:szCs w:val="28"/>
        </w:rPr>
      </w:pPr>
      <w:r>
        <w:rPr>
          <w:rFonts w:asciiTheme="minorEastAsia" w:hAnsiTheme="minorEastAsia" w:cs="仿宋" w:hint="eastAsia"/>
          <w:b/>
          <w:bCs/>
          <w:sz w:val="28"/>
          <w:szCs w:val="28"/>
        </w:rPr>
        <w:t>一、评定工作流程</w:t>
      </w:r>
    </w:p>
    <w:p w:rsidR="00331DC4" w:rsidRDefault="00DA2B6F" w:rsidP="008433FA">
      <w:pPr>
        <w:spacing w:beforeLines="50" w:before="156" w:afterLines="50" w:after="156" w:line="360" w:lineRule="auto"/>
        <w:rPr>
          <w:rFonts w:asciiTheme="minorEastAsia" w:hAnsiTheme="minorEastAsia" w:cs="仿宋"/>
          <w:b/>
          <w:sz w:val="28"/>
          <w:szCs w:val="28"/>
        </w:rPr>
      </w:pPr>
      <w:r>
        <w:rPr>
          <w:rFonts w:asciiTheme="minorEastAsia" w:hAnsiTheme="minorEastAsia" w:cs="仿宋" w:hint="eastAsia"/>
          <w:b/>
          <w:sz w:val="28"/>
          <w:szCs w:val="28"/>
        </w:rPr>
        <w:t xml:space="preserve">    </w:t>
      </w:r>
      <w:r>
        <w:rPr>
          <w:rFonts w:asciiTheme="minorEastAsia" w:hAnsiTheme="minorEastAsia" w:cs="仿宋" w:hint="eastAsia"/>
          <w:sz w:val="28"/>
          <w:szCs w:val="28"/>
        </w:rPr>
        <w:t>1</w:t>
      </w:r>
      <w:r>
        <w:rPr>
          <w:rFonts w:asciiTheme="minorEastAsia" w:hAnsiTheme="minorEastAsia" w:cs="仿宋" w:hint="eastAsia"/>
          <w:sz w:val="28"/>
          <w:szCs w:val="28"/>
        </w:rPr>
        <w:t>．</w:t>
      </w:r>
      <w:r>
        <w:rPr>
          <w:rFonts w:asciiTheme="minorEastAsia" w:hAnsiTheme="minorEastAsia" w:hint="eastAsia"/>
          <w:sz w:val="28"/>
          <w:szCs w:val="28"/>
        </w:rPr>
        <w:t>本次评定拟选定</w:t>
      </w:r>
      <w:r>
        <w:rPr>
          <w:rFonts w:asciiTheme="minorEastAsia" w:hAnsiTheme="minorEastAsia" w:hint="eastAsia"/>
          <w:sz w:val="28"/>
          <w:szCs w:val="28"/>
        </w:rPr>
        <w:t>1</w:t>
      </w:r>
      <w:r>
        <w:rPr>
          <w:rFonts w:asciiTheme="minorEastAsia" w:hAnsiTheme="minorEastAsia" w:hint="eastAsia"/>
          <w:sz w:val="28"/>
          <w:szCs w:val="28"/>
        </w:rPr>
        <w:t>家供应商。</w:t>
      </w:r>
    </w:p>
    <w:p w:rsidR="00331DC4" w:rsidRDefault="00DA2B6F" w:rsidP="008433FA">
      <w:pPr>
        <w:spacing w:beforeLines="50" w:before="156" w:afterLines="50" w:after="156" w:line="360" w:lineRule="auto"/>
        <w:ind w:firstLineChars="200" w:firstLine="560"/>
        <w:rPr>
          <w:rFonts w:asciiTheme="minorEastAsia" w:hAnsiTheme="minorEastAsia" w:cs="仿宋"/>
          <w:sz w:val="28"/>
          <w:szCs w:val="28"/>
        </w:rPr>
      </w:pPr>
      <w:r>
        <w:rPr>
          <w:rFonts w:asciiTheme="minorEastAsia" w:hAnsiTheme="minorEastAsia" w:cs="仿宋" w:hint="eastAsia"/>
          <w:sz w:val="28"/>
          <w:szCs w:val="28"/>
        </w:rPr>
        <w:t>2</w:t>
      </w:r>
      <w:r>
        <w:rPr>
          <w:rFonts w:asciiTheme="minorEastAsia" w:hAnsiTheme="minorEastAsia" w:cs="仿宋" w:hint="eastAsia"/>
          <w:sz w:val="28"/>
          <w:szCs w:val="28"/>
        </w:rPr>
        <w:t>．本次评定最少有三家供应商，评定小组在评定开始前，每个供应商提供评定所需的《服务方案》。</w:t>
      </w:r>
    </w:p>
    <w:p w:rsidR="00331DC4" w:rsidRDefault="00DA2B6F" w:rsidP="008433FA">
      <w:pPr>
        <w:spacing w:beforeLines="50" w:before="156" w:afterLines="50" w:after="156" w:line="360" w:lineRule="auto"/>
        <w:ind w:firstLineChars="200" w:firstLine="560"/>
        <w:rPr>
          <w:rFonts w:asciiTheme="minorEastAsia" w:hAnsiTheme="minorEastAsia" w:cs="仿宋"/>
          <w:sz w:val="28"/>
          <w:szCs w:val="28"/>
        </w:rPr>
      </w:pPr>
      <w:r>
        <w:rPr>
          <w:rFonts w:asciiTheme="minorEastAsia" w:hAnsiTheme="minorEastAsia" w:cs="仿宋" w:hint="eastAsia"/>
          <w:sz w:val="28"/>
          <w:szCs w:val="28"/>
        </w:rPr>
        <w:t>评审小组会根据《评分表》里的内容以及《服务方案》为供应商打分。</w:t>
      </w:r>
    </w:p>
    <w:p w:rsidR="00331DC4" w:rsidRDefault="00DA2B6F" w:rsidP="008433FA">
      <w:pPr>
        <w:spacing w:beforeLines="50" w:before="156" w:afterLines="50" w:after="156" w:line="360" w:lineRule="auto"/>
        <w:ind w:firstLineChars="200" w:firstLine="560"/>
        <w:rPr>
          <w:rFonts w:asciiTheme="minorEastAsia" w:hAnsiTheme="minorEastAsia" w:cs="仿宋"/>
          <w:sz w:val="28"/>
          <w:szCs w:val="28"/>
        </w:rPr>
      </w:pPr>
      <w:r>
        <w:rPr>
          <w:rFonts w:asciiTheme="minorEastAsia" w:hAnsiTheme="minorEastAsia" w:cs="仿宋" w:hint="eastAsia"/>
          <w:sz w:val="28"/>
          <w:szCs w:val="28"/>
        </w:rPr>
        <w:t>3.</w:t>
      </w:r>
      <w:r>
        <w:rPr>
          <w:rFonts w:asciiTheme="minorEastAsia" w:hAnsiTheme="minorEastAsia" w:cs="仿宋" w:hint="eastAsia"/>
          <w:sz w:val="28"/>
          <w:szCs w:val="28"/>
        </w:rPr>
        <w:t>评定结束后，按照最高分中标的原则，采购人将质量和服务均能满足评定文件实质性响应要求且最后得分最高的供应商确定为成交供应商，并当场宣布。</w:t>
      </w:r>
    </w:p>
    <w:p w:rsidR="00331DC4" w:rsidRDefault="00DA2B6F" w:rsidP="008433FA">
      <w:pPr>
        <w:spacing w:beforeLines="50" w:before="156" w:afterLines="50" w:after="156" w:line="360" w:lineRule="auto"/>
        <w:ind w:firstLineChars="200" w:firstLine="560"/>
        <w:rPr>
          <w:rFonts w:asciiTheme="minorEastAsia" w:hAnsiTheme="minorEastAsia" w:cs="宋体"/>
          <w:sz w:val="28"/>
          <w:szCs w:val="28"/>
        </w:rPr>
      </w:pPr>
      <w:r>
        <w:rPr>
          <w:rFonts w:asciiTheme="minorEastAsia" w:hAnsiTheme="minorEastAsia" w:cs="仿宋" w:hint="eastAsia"/>
          <w:sz w:val="28"/>
          <w:szCs w:val="28"/>
        </w:rPr>
        <w:t>4.</w:t>
      </w:r>
      <w:r>
        <w:rPr>
          <w:rFonts w:asciiTheme="minorEastAsia" w:hAnsiTheme="minorEastAsia" w:cs="仿宋" w:hint="eastAsia"/>
          <w:sz w:val="28"/>
          <w:szCs w:val="28"/>
        </w:rPr>
        <w:t>评定结束前</w:t>
      </w:r>
      <w:r>
        <w:rPr>
          <w:rFonts w:asciiTheme="minorEastAsia" w:hAnsiTheme="minorEastAsia" w:cs="仿宋" w:hint="eastAsia"/>
          <w:sz w:val="28"/>
          <w:szCs w:val="28"/>
        </w:rPr>
        <w:t>,</w:t>
      </w:r>
      <w:r>
        <w:rPr>
          <w:rFonts w:asciiTheme="minorEastAsia" w:hAnsiTheme="minorEastAsia" w:cs="仿宋" w:hint="eastAsia"/>
          <w:sz w:val="28"/>
          <w:szCs w:val="28"/>
        </w:rPr>
        <w:t>供应商可根据实际情况退出评定，评定结束后，供应商不得退出。</w:t>
      </w:r>
    </w:p>
    <w:p w:rsidR="00331DC4" w:rsidRDefault="00DA2B6F" w:rsidP="008433FA">
      <w:pPr>
        <w:spacing w:beforeLines="50" w:before="156" w:afterLines="50" w:after="156" w:line="360" w:lineRule="auto"/>
        <w:ind w:firstLineChars="200" w:firstLine="560"/>
        <w:rPr>
          <w:rFonts w:asciiTheme="minorEastAsia" w:hAnsiTheme="minorEastAsia" w:cs="仿宋"/>
          <w:sz w:val="28"/>
          <w:szCs w:val="28"/>
        </w:rPr>
      </w:pPr>
      <w:r>
        <w:rPr>
          <w:rFonts w:asciiTheme="minorEastAsia" w:hAnsiTheme="minorEastAsia" w:cs="仿宋" w:hint="eastAsia"/>
          <w:sz w:val="28"/>
          <w:szCs w:val="28"/>
        </w:rPr>
        <w:t>5.</w:t>
      </w:r>
      <w:r>
        <w:rPr>
          <w:rFonts w:asciiTheme="minorEastAsia" w:hAnsiTheme="minorEastAsia" w:cs="仿宋" w:hint="eastAsia"/>
          <w:sz w:val="28"/>
          <w:szCs w:val="28"/>
        </w:rPr>
        <w:t>评定过程中出现供应商退出情况的，按以下原则处理：</w:t>
      </w:r>
    </w:p>
    <w:p w:rsidR="00331DC4" w:rsidRDefault="00DA2B6F" w:rsidP="008433FA">
      <w:pPr>
        <w:spacing w:beforeLines="50" w:before="156" w:afterLines="50" w:after="156" w:line="360" w:lineRule="auto"/>
        <w:ind w:firstLineChars="200" w:firstLine="560"/>
        <w:rPr>
          <w:rFonts w:asciiTheme="minorEastAsia" w:hAnsiTheme="minorEastAsia" w:cs="仿宋"/>
          <w:sz w:val="28"/>
          <w:szCs w:val="28"/>
        </w:rPr>
      </w:pPr>
      <w:r>
        <w:rPr>
          <w:rFonts w:asciiTheme="minorEastAsia" w:hAnsiTheme="minorEastAsia" w:cs="仿宋" w:hint="eastAsia"/>
          <w:sz w:val="28"/>
          <w:szCs w:val="28"/>
        </w:rPr>
        <w:t>评定过程中有供应商退出，继续参与评定的供应商数量小于或等于采购人最初确定的供应商数量的，采购人应先询问未退出评定的供应商是否继续评定：</w:t>
      </w:r>
    </w:p>
    <w:p w:rsidR="00331DC4" w:rsidRDefault="00DA2B6F" w:rsidP="008433FA">
      <w:pPr>
        <w:spacing w:beforeLines="50" w:before="156" w:afterLines="50" w:after="156" w:line="360" w:lineRule="auto"/>
        <w:ind w:firstLineChars="200" w:firstLine="560"/>
        <w:rPr>
          <w:rFonts w:asciiTheme="minorEastAsia" w:hAnsiTheme="minorEastAsia" w:cs="宋体"/>
          <w:sz w:val="28"/>
          <w:szCs w:val="28"/>
        </w:rPr>
      </w:pPr>
      <w:r>
        <w:rPr>
          <w:rFonts w:asciiTheme="minorEastAsia" w:hAnsiTheme="minorEastAsia" w:cs="仿宋" w:hint="eastAsia"/>
          <w:sz w:val="28"/>
          <w:szCs w:val="28"/>
        </w:rPr>
        <w:t>A</w:t>
      </w:r>
      <w:r>
        <w:rPr>
          <w:rFonts w:asciiTheme="minorEastAsia" w:hAnsiTheme="minorEastAsia" w:cs="仿宋" w:hint="eastAsia"/>
          <w:sz w:val="28"/>
          <w:szCs w:val="28"/>
        </w:rPr>
        <w:t>．继续评定：等待评分公布</w:t>
      </w:r>
      <w:r>
        <w:rPr>
          <w:rFonts w:asciiTheme="minorEastAsia" w:hAnsiTheme="minorEastAsia" w:cs="宋体" w:hint="eastAsia"/>
          <w:sz w:val="28"/>
          <w:szCs w:val="28"/>
        </w:rPr>
        <w:t>。</w:t>
      </w:r>
    </w:p>
    <w:p w:rsidR="00331DC4" w:rsidRDefault="00DA2B6F" w:rsidP="008433FA">
      <w:pPr>
        <w:spacing w:beforeLines="50" w:before="156" w:afterLines="50" w:after="156" w:line="360" w:lineRule="auto"/>
        <w:ind w:firstLineChars="200" w:firstLine="560"/>
        <w:rPr>
          <w:rFonts w:asciiTheme="minorEastAsia" w:hAnsiTheme="minorEastAsia" w:cs="仿宋"/>
          <w:color w:val="FF0000"/>
          <w:sz w:val="28"/>
          <w:szCs w:val="28"/>
        </w:rPr>
      </w:pPr>
      <w:r>
        <w:rPr>
          <w:rFonts w:asciiTheme="minorEastAsia" w:hAnsiTheme="minorEastAsia" w:cs="宋体" w:hint="eastAsia"/>
          <w:sz w:val="28"/>
          <w:szCs w:val="28"/>
        </w:rPr>
        <w:t>B</w:t>
      </w:r>
      <w:r>
        <w:rPr>
          <w:rFonts w:asciiTheme="minorEastAsia" w:hAnsiTheme="minorEastAsia" w:cs="宋体" w:hint="eastAsia"/>
          <w:sz w:val="28"/>
          <w:szCs w:val="28"/>
        </w:rPr>
        <w:t>．不再评定：剩余供应商中</w:t>
      </w:r>
      <w:r>
        <w:rPr>
          <w:rFonts w:asciiTheme="minorEastAsia" w:hAnsiTheme="minorEastAsia" w:cs="仿宋" w:hint="eastAsia"/>
          <w:sz w:val="28"/>
          <w:szCs w:val="28"/>
        </w:rPr>
        <w:t>得分最高的供应商确定为成交供应商。</w:t>
      </w:r>
    </w:p>
    <w:p w:rsidR="00331DC4" w:rsidRDefault="00DA2B6F" w:rsidP="008433FA">
      <w:pPr>
        <w:spacing w:beforeLines="50" w:before="156" w:afterLines="50" w:after="156" w:line="360" w:lineRule="auto"/>
        <w:ind w:firstLineChars="200" w:firstLine="562"/>
        <w:rPr>
          <w:rFonts w:asciiTheme="minorEastAsia" w:hAnsiTheme="minorEastAsia" w:cs="仿宋"/>
          <w:b/>
          <w:bCs/>
          <w:sz w:val="28"/>
          <w:szCs w:val="28"/>
        </w:rPr>
      </w:pPr>
      <w:r>
        <w:rPr>
          <w:rFonts w:asciiTheme="minorEastAsia" w:hAnsiTheme="minorEastAsia" w:cs="仿宋" w:hint="eastAsia"/>
          <w:b/>
          <w:bCs/>
          <w:sz w:val="28"/>
          <w:szCs w:val="28"/>
        </w:rPr>
        <w:lastRenderedPageBreak/>
        <w:t>二、纪律要求</w:t>
      </w:r>
    </w:p>
    <w:p w:rsidR="00331DC4" w:rsidRDefault="00DA2B6F" w:rsidP="008433FA">
      <w:pPr>
        <w:spacing w:beforeLines="50" w:before="156" w:afterLines="50" w:after="156" w:line="360" w:lineRule="auto"/>
        <w:ind w:firstLineChars="200" w:firstLine="560"/>
        <w:rPr>
          <w:rFonts w:asciiTheme="minorEastAsia" w:hAnsiTheme="minorEastAsia" w:cs="仿宋"/>
          <w:sz w:val="28"/>
          <w:szCs w:val="28"/>
        </w:rPr>
      </w:pPr>
      <w:r>
        <w:rPr>
          <w:rFonts w:asciiTheme="minorEastAsia" w:hAnsiTheme="minorEastAsia" w:cs="仿宋" w:hint="eastAsia"/>
          <w:sz w:val="28"/>
          <w:szCs w:val="28"/>
        </w:rPr>
        <w:t>1</w:t>
      </w:r>
      <w:r>
        <w:rPr>
          <w:rFonts w:asciiTheme="minorEastAsia" w:hAnsiTheme="minorEastAsia" w:cs="仿宋" w:hint="eastAsia"/>
          <w:sz w:val="28"/>
          <w:szCs w:val="28"/>
        </w:rPr>
        <w:t>．供应商应当按照评定文件的要求进行报价，所报价格应当满足评定文件中的所有要求，并对其报价承担法律责任。</w:t>
      </w:r>
    </w:p>
    <w:p w:rsidR="00331DC4" w:rsidRDefault="00DA2B6F" w:rsidP="008433FA">
      <w:pPr>
        <w:spacing w:beforeLines="50" w:before="156" w:afterLines="50" w:after="156" w:line="360" w:lineRule="auto"/>
        <w:ind w:firstLineChars="200" w:firstLine="560"/>
        <w:rPr>
          <w:rFonts w:asciiTheme="minorEastAsia" w:hAnsiTheme="minorEastAsia" w:cs="仿宋"/>
          <w:sz w:val="28"/>
          <w:szCs w:val="28"/>
        </w:rPr>
      </w:pPr>
      <w:r>
        <w:rPr>
          <w:rFonts w:asciiTheme="minorEastAsia" w:hAnsiTheme="minorEastAsia" w:cs="仿宋" w:hint="eastAsia"/>
          <w:sz w:val="28"/>
          <w:szCs w:val="28"/>
        </w:rPr>
        <w:t xml:space="preserve">2. </w:t>
      </w:r>
      <w:r>
        <w:rPr>
          <w:rFonts w:asciiTheme="minorEastAsia" w:hAnsiTheme="minorEastAsia" w:cs="仿宋" w:hint="eastAsia"/>
          <w:sz w:val="28"/>
          <w:szCs w:val="28"/>
        </w:rPr>
        <w:t>与评定工作无关的人员不得进入评定现场，参加评定的每家供应商人数应不超过</w:t>
      </w:r>
      <w:r>
        <w:rPr>
          <w:rFonts w:asciiTheme="minorEastAsia" w:hAnsiTheme="minorEastAsia" w:cs="仿宋" w:hint="eastAsia"/>
          <w:sz w:val="28"/>
          <w:szCs w:val="28"/>
        </w:rPr>
        <w:t>2</w:t>
      </w:r>
      <w:r>
        <w:rPr>
          <w:rFonts w:asciiTheme="minorEastAsia" w:hAnsiTheme="minorEastAsia" w:cs="仿宋" w:hint="eastAsia"/>
          <w:sz w:val="28"/>
          <w:szCs w:val="28"/>
        </w:rPr>
        <w:t>人。</w:t>
      </w:r>
    </w:p>
    <w:p w:rsidR="00331DC4" w:rsidRDefault="00DA2B6F" w:rsidP="008433FA">
      <w:pPr>
        <w:spacing w:beforeLines="50" w:before="156" w:afterLines="50" w:after="156" w:line="360" w:lineRule="auto"/>
        <w:ind w:firstLineChars="200" w:firstLine="560"/>
        <w:rPr>
          <w:rFonts w:asciiTheme="minorEastAsia" w:hAnsiTheme="minorEastAsia" w:cs="仿宋"/>
          <w:sz w:val="28"/>
          <w:szCs w:val="28"/>
        </w:rPr>
      </w:pPr>
      <w:r>
        <w:rPr>
          <w:rFonts w:asciiTheme="minorEastAsia" w:hAnsiTheme="minorEastAsia" w:cs="仿宋" w:hint="eastAsia"/>
          <w:sz w:val="28"/>
          <w:szCs w:val="28"/>
        </w:rPr>
        <w:t xml:space="preserve">3. </w:t>
      </w:r>
      <w:r>
        <w:rPr>
          <w:rFonts w:asciiTheme="minorEastAsia" w:hAnsiTheme="minorEastAsia" w:cs="仿宋" w:hint="eastAsia"/>
          <w:sz w:val="28"/>
          <w:szCs w:val="28"/>
        </w:rPr>
        <w:t>除不可抗力等因素外，宣布评定采购结果后，成交供应</w:t>
      </w:r>
      <w:proofErr w:type="gramStart"/>
      <w:r>
        <w:rPr>
          <w:rFonts w:asciiTheme="minorEastAsia" w:hAnsiTheme="minorEastAsia" w:cs="仿宋" w:hint="eastAsia"/>
          <w:sz w:val="28"/>
          <w:szCs w:val="28"/>
        </w:rPr>
        <w:t>商拒绝</w:t>
      </w:r>
      <w:proofErr w:type="gramEnd"/>
      <w:r>
        <w:rPr>
          <w:rFonts w:asciiTheme="minorEastAsia" w:hAnsiTheme="minorEastAsia" w:cs="仿宋" w:hint="eastAsia"/>
          <w:sz w:val="28"/>
          <w:szCs w:val="28"/>
        </w:rPr>
        <w:t>签订政府采购合同的或者不按评定承诺提供初步设计服务的，应承担相应的责任。</w:t>
      </w:r>
    </w:p>
    <w:p w:rsidR="00331DC4" w:rsidRDefault="00DA2B6F" w:rsidP="008433FA">
      <w:pPr>
        <w:spacing w:beforeLines="50" w:before="156" w:afterLines="50" w:after="156" w:line="360" w:lineRule="auto"/>
        <w:ind w:firstLineChars="200" w:firstLine="562"/>
        <w:rPr>
          <w:rFonts w:asciiTheme="minorEastAsia" w:hAnsiTheme="minorEastAsia" w:cs="仿宋"/>
          <w:b/>
          <w:bCs/>
          <w:sz w:val="28"/>
          <w:szCs w:val="28"/>
        </w:rPr>
      </w:pPr>
      <w:r>
        <w:rPr>
          <w:rFonts w:asciiTheme="minorEastAsia" w:hAnsiTheme="minorEastAsia" w:cs="仿宋" w:hint="eastAsia"/>
          <w:b/>
          <w:bCs/>
          <w:sz w:val="28"/>
          <w:szCs w:val="28"/>
        </w:rPr>
        <w:t>三、评分表（</w:t>
      </w:r>
      <w:r>
        <w:rPr>
          <w:rFonts w:asciiTheme="minorEastAsia" w:hAnsiTheme="minorEastAsia" w:cs="仿宋" w:hint="eastAsia"/>
          <w:b/>
          <w:bCs/>
          <w:sz w:val="28"/>
          <w:szCs w:val="28"/>
        </w:rPr>
        <w:t>100</w:t>
      </w:r>
      <w:r>
        <w:rPr>
          <w:rFonts w:asciiTheme="minorEastAsia" w:hAnsiTheme="minorEastAsia" w:cs="仿宋" w:hint="eastAsia"/>
          <w:b/>
          <w:bCs/>
          <w:sz w:val="28"/>
          <w:szCs w:val="28"/>
        </w:rPr>
        <w:t>分）</w:t>
      </w:r>
    </w:p>
    <w:tbl>
      <w:tblPr>
        <w:tblStyle w:val="a9"/>
        <w:tblW w:w="0" w:type="auto"/>
        <w:tblLook w:val="04A0" w:firstRow="1" w:lastRow="0" w:firstColumn="1" w:lastColumn="0" w:noHBand="0" w:noVBand="1"/>
      </w:tblPr>
      <w:tblGrid>
        <w:gridCol w:w="1541"/>
        <w:gridCol w:w="916"/>
        <w:gridCol w:w="5169"/>
        <w:gridCol w:w="902"/>
      </w:tblGrid>
      <w:tr w:rsidR="00331DC4">
        <w:tc>
          <w:tcPr>
            <w:tcW w:w="1541" w:type="dxa"/>
            <w:vAlign w:val="center"/>
          </w:tcPr>
          <w:p w:rsidR="00331DC4" w:rsidRDefault="00DA2B6F" w:rsidP="008433FA">
            <w:pPr>
              <w:widowControl/>
              <w:kinsoku w:val="0"/>
              <w:adjustRightInd w:val="0"/>
              <w:snapToGrid w:val="0"/>
              <w:spacing w:before="10" w:afterLines="50" w:after="156"/>
              <w:jc w:val="center"/>
              <w:textAlignment w:val="baseline"/>
              <w:rPr>
                <w:rFonts w:ascii="宋体" w:eastAsia="宋体" w:hAnsi="宋体" w:cs="宋体"/>
                <w:b/>
                <w:bCs/>
                <w:spacing w:val="36"/>
                <w:sz w:val="24"/>
                <w:szCs w:val="24"/>
              </w:rPr>
            </w:pPr>
            <w:r>
              <w:rPr>
                <w:rFonts w:ascii="宋体" w:eastAsia="宋体" w:hAnsi="宋体" w:cs="宋体" w:hint="eastAsia"/>
                <w:b/>
                <w:bCs/>
                <w:spacing w:val="36"/>
                <w:sz w:val="24"/>
                <w:szCs w:val="24"/>
              </w:rPr>
              <w:t>评分项目</w:t>
            </w:r>
          </w:p>
        </w:tc>
        <w:tc>
          <w:tcPr>
            <w:tcW w:w="916" w:type="dxa"/>
            <w:vAlign w:val="center"/>
          </w:tcPr>
          <w:p w:rsidR="00331DC4" w:rsidRDefault="00DA2B6F" w:rsidP="008433FA">
            <w:pPr>
              <w:widowControl/>
              <w:kinsoku w:val="0"/>
              <w:adjustRightInd w:val="0"/>
              <w:snapToGrid w:val="0"/>
              <w:spacing w:before="10" w:afterLines="50" w:after="156"/>
              <w:jc w:val="center"/>
              <w:textAlignment w:val="baseline"/>
              <w:rPr>
                <w:rFonts w:ascii="宋体" w:eastAsia="宋体" w:hAnsi="宋体" w:cs="宋体"/>
                <w:b/>
                <w:bCs/>
                <w:spacing w:val="36"/>
                <w:sz w:val="24"/>
                <w:szCs w:val="24"/>
              </w:rPr>
            </w:pPr>
            <w:r>
              <w:rPr>
                <w:rFonts w:ascii="宋体" w:eastAsia="宋体" w:hAnsi="宋体" w:cs="宋体" w:hint="eastAsia"/>
                <w:b/>
                <w:bCs/>
                <w:spacing w:val="36"/>
                <w:sz w:val="24"/>
                <w:szCs w:val="24"/>
              </w:rPr>
              <w:t>满分</w:t>
            </w:r>
          </w:p>
        </w:tc>
        <w:tc>
          <w:tcPr>
            <w:tcW w:w="5169" w:type="dxa"/>
            <w:vAlign w:val="center"/>
          </w:tcPr>
          <w:p w:rsidR="00331DC4" w:rsidRDefault="00DA2B6F" w:rsidP="008433FA">
            <w:pPr>
              <w:widowControl/>
              <w:kinsoku w:val="0"/>
              <w:adjustRightInd w:val="0"/>
              <w:snapToGrid w:val="0"/>
              <w:spacing w:before="10" w:afterLines="50" w:after="156"/>
              <w:jc w:val="center"/>
              <w:textAlignment w:val="baseline"/>
              <w:rPr>
                <w:rFonts w:ascii="宋体" w:eastAsia="宋体" w:hAnsi="宋体" w:cs="宋体"/>
                <w:b/>
                <w:bCs/>
                <w:spacing w:val="36"/>
                <w:sz w:val="24"/>
                <w:szCs w:val="24"/>
              </w:rPr>
            </w:pPr>
            <w:r>
              <w:rPr>
                <w:rFonts w:ascii="宋体" w:eastAsia="宋体" w:hAnsi="宋体" w:cs="宋体" w:hint="eastAsia"/>
                <w:b/>
                <w:bCs/>
                <w:spacing w:val="36"/>
                <w:sz w:val="24"/>
                <w:szCs w:val="24"/>
              </w:rPr>
              <w:t>计分办法及内容</w:t>
            </w:r>
          </w:p>
        </w:tc>
        <w:tc>
          <w:tcPr>
            <w:tcW w:w="902" w:type="dxa"/>
            <w:vAlign w:val="center"/>
          </w:tcPr>
          <w:p w:rsidR="00331DC4" w:rsidRDefault="00DA2B6F" w:rsidP="008433FA">
            <w:pPr>
              <w:widowControl/>
              <w:kinsoku w:val="0"/>
              <w:adjustRightInd w:val="0"/>
              <w:snapToGrid w:val="0"/>
              <w:spacing w:before="10" w:afterLines="50" w:after="156"/>
              <w:jc w:val="center"/>
              <w:textAlignment w:val="baseline"/>
              <w:rPr>
                <w:rFonts w:ascii="宋体" w:eastAsia="宋体" w:hAnsi="宋体" w:cs="宋体"/>
                <w:b/>
                <w:bCs/>
                <w:spacing w:val="36"/>
                <w:sz w:val="24"/>
                <w:szCs w:val="24"/>
              </w:rPr>
            </w:pPr>
            <w:r>
              <w:rPr>
                <w:rFonts w:ascii="宋体" w:eastAsia="宋体" w:hAnsi="宋体" w:cs="宋体" w:hint="eastAsia"/>
                <w:b/>
                <w:bCs/>
                <w:spacing w:val="36"/>
                <w:sz w:val="24"/>
                <w:szCs w:val="24"/>
              </w:rPr>
              <w:t>得分</w:t>
            </w:r>
          </w:p>
        </w:tc>
      </w:tr>
      <w:tr w:rsidR="00331DC4">
        <w:trPr>
          <w:trHeight w:val="90"/>
        </w:trPr>
        <w:tc>
          <w:tcPr>
            <w:tcW w:w="1541" w:type="dxa"/>
            <w:vAlign w:val="center"/>
          </w:tcPr>
          <w:p w:rsidR="00331DC4" w:rsidRDefault="00DA2B6F" w:rsidP="008433FA">
            <w:pPr>
              <w:pStyle w:val="TableText"/>
              <w:widowControl/>
              <w:kinsoku w:val="0"/>
              <w:adjustRightInd w:val="0"/>
              <w:snapToGrid w:val="0"/>
              <w:spacing w:before="10" w:afterLines="50" w:after="156"/>
              <w:jc w:val="center"/>
              <w:textAlignment w:val="baseline"/>
              <w:rPr>
                <w:spacing w:val="-2"/>
              </w:rPr>
            </w:pPr>
            <w:proofErr w:type="spellStart"/>
            <w:r>
              <w:rPr>
                <w:rFonts w:hint="eastAsia"/>
                <w:spacing w:val="-2"/>
              </w:rPr>
              <w:t>价格部分</w:t>
            </w:r>
            <w:proofErr w:type="spellEnd"/>
          </w:p>
          <w:p w:rsidR="00331DC4" w:rsidRDefault="00DA2B6F" w:rsidP="008433FA">
            <w:pPr>
              <w:pStyle w:val="TableText"/>
              <w:widowControl/>
              <w:kinsoku w:val="0"/>
              <w:adjustRightInd w:val="0"/>
              <w:snapToGrid w:val="0"/>
              <w:spacing w:before="10" w:afterLines="50" w:after="156"/>
              <w:jc w:val="center"/>
              <w:textAlignment w:val="baseline"/>
              <w:rPr>
                <w:color w:val="000000"/>
                <w:kern w:val="0"/>
                <w:lang w:eastAsia="zh-CN"/>
              </w:rPr>
            </w:pPr>
            <w:r>
              <w:rPr>
                <w:rFonts w:hint="eastAsia"/>
                <w:spacing w:val="9"/>
                <w:lang w:eastAsia="zh-CN"/>
              </w:rPr>
              <w:t>（</w:t>
            </w:r>
            <w:r>
              <w:rPr>
                <w:spacing w:val="9"/>
                <w:lang w:eastAsia="zh-CN"/>
              </w:rPr>
              <w:t>2</w:t>
            </w:r>
            <w:r>
              <w:rPr>
                <w:rFonts w:hint="eastAsia"/>
                <w:spacing w:val="9"/>
                <w:lang w:eastAsia="zh-CN"/>
              </w:rPr>
              <w:t>0</w:t>
            </w:r>
            <w:r>
              <w:rPr>
                <w:rFonts w:hint="eastAsia"/>
                <w:spacing w:val="9"/>
              </w:rPr>
              <w:t>分</w:t>
            </w:r>
            <w:r>
              <w:rPr>
                <w:rFonts w:hint="eastAsia"/>
                <w:spacing w:val="9"/>
                <w:lang w:eastAsia="zh-CN"/>
              </w:rPr>
              <w:t>）</w:t>
            </w:r>
          </w:p>
        </w:tc>
        <w:tc>
          <w:tcPr>
            <w:tcW w:w="916" w:type="dxa"/>
            <w:vAlign w:val="center"/>
          </w:tcPr>
          <w:p w:rsidR="00331DC4" w:rsidRDefault="00DA2B6F" w:rsidP="008433FA">
            <w:pPr>
              <w:pStyle w:val="TableText"/>
              <w:widowControl/>
              <w:kinsoku w:val="0"/>
              <w:adjustRightInd w:val="0"/>
              <w:snapToGrid w:val="0"/>
              <w:spacing w:before="10" w:afterLines="50" w:after="156"/>
              <w:jc w:val="center"/>
              <w:textAlignment w:val="baseline"/>
              <w:rPr>
                <w:color w:val="000000"/>
                <w:kern w:val="0"/>
              </w:rPr>
            </w:pPr>
            <w:r>
              <w:rPr>
                <w:spacing w:val="-9"/>
                <w:lang w:eastAsia="zh-CN"/>
              </w:rPr>
              <w:t>2</w:t>
            </w:r>
            <w:r>
              <w:rPr>
                <w:rFonts w:hint="eastAsia"/>
                <w:spacing w:val="-9"/>
                <w:lang w:eastAsia="zh-CN"/>
              </w:rPr>
              <w:t>0</w:t>
            </w:r>
            <w:r>
              <w:rPr>
                <w:rFonts w:hint="eastAsia"/>
                <w:spacing w:val="-9"/>
              </w:rPr>
              <w:t>分</w:t>
            </w:r>
          </w:p>
        </w:tc>
        <w:tc>
          <w:tcPr>
            <w:tcW w:w="5169" w:type="dxa"/>
          </w:tcPr>
          <w:p w:rsidR="00331DC4" w:rsidRDefault="00DA2B6F" w:rsidP="008433FA">
            <w:pPr>
              <w:pStyle w:val="TableText"/>
              <w:widowControl/>
              <w:kinsoku w:val="0"/>
              <w:adjustRightInd w:val="0"/>
              <w:snapToGrid w:val="0"/>
              <w:spacing w:before="10" w:afterLines="50" w:after="156"/>
              <w:textAlignment w:val="baseline"/>
              <w:rPr>
                <w:color w:val="000000"/>
                <w:kern w:val="0"/>
                <w:lang w:eastAsia="zh-CN"/>
              </w:rPr>
            </w:pPr>
            <w:r>
              <w:rPr>
                <w:rFonts w:hint="eastAsia"/>
                <w:spacing w:val="-3"/>
                <w:lang w:eastAsia="zh-CN"/>
              </w:rPr>
              <w:t>满足招标文件要求且投标价格最</w:t>
            </w:r>
            <w:r>
              <w:rPr>
                <w:rFonts w:hint="eastAsia"/>
                <w:spacing w:val="-1"/>
                <w:lang w:eastAsia="zh-CN"/>
              </w:rPr>
              <w:t>低的投标报价，</w:t>
            </w:r>
            <w:r>
              <w:rPr>
                <w:spacing w:val="-1"/>
                <w:lang w:eastAsia="zh-CN"/>
              </w:rPr>
              <w:t>2</w:t>
            </w:r>
            <w:r>
              <w:rPr>
                <w:rFonts w:hint="eastAsia"/>
                <w:spacing w:val="-1"/>
                <w:lang w:eastAsia="zh-CN"/>
              </w:rPr>
              <w:t>0</w:t>
            </w:r>
            <w:r>
              <w:rPr>
                <w:rFonts w:hint="eastAsia"/>
                <w:spacing w:val="-1"/>
                <w:lang w:eastAsia="zh-CN"/>
              </w:rPr>
              <w:t>分。其他满足</w:t>
            </w:r>
            <w:r>
              <w:rPr>
                <w:rFonts w:hint="eastAsia"/>
                <w:spacing w:val="-2"/>
                <w:lang w:eastAsia="zh-CN"/>
              </w:rPr>
              <w:t>招标文件的报价越高得分越低。</w:t>
            </w:r>
          </w:p>
        </w:tc>
        <w:tc>
          <w:tcPr>
            <w:tcW w:w="902" w:type="dxa"/>
          </w:tcPr>
          <w:p w:rsidR="00331DC4" w:rsidRDefault="00331DC4" w:rsidP="008433FA">
            <w:pPr>
              <w:widowControl/>
              <w:kinsoku w:val="0"/>
              <w:adjustRightInd w:val="0"/>
              <w:snapToGrid w:val="0"/>
              <w:spacing w:before="10" w:afterLines="50" w:after="156"/>
              <w:textAlignment w:val="baseline"/>
              <w:rPr>
                <w:rFonts w:ascii="宋体" w:eastAsia="宋体" w:hAnsi="宋体" w:cs="宋体"/>
                <w:color w:val="000000"/>
                <w:kern w:val="0"/>
                <w:sz w:val="24"/>
                <w:szCs w:val="24"/>
              </w:rPr>
            </w:pPr>
          </w:p>
        </w:tc>
      </w:tr>
      <w:tr w:rsidR="00331DC4">
        <w:trPr>
          <w:trHeight w:val="2345"/>
        </w:trPr>
        <w:tc>
          <w:tcPr>
            <w:tcW w:w="1541" w:type="dxa"/>
            <w:vMerge w:val="restart"/>
            <w:vAlign w:val="center"/>
          </w:tcPr>
          <w:p w:rsidR="00331DC4" w:rsidRDefault="00DA2B6F" w:rsidP="008433FA">
            <w:pPr>
              <w:pStyle w:val="TableText"/>
              <w:widowControl/>
              <w:kinsoku w:val="0"/>
              <w:adjustRightInd w:val="0"/>
              <w:snapToGrid w:val="0"/>
              <w:spacing w:before="10" w:afterLines="50" w:after="156"/>
              <w:jc w:val="center"/>
              <w:textAlignment w:val="baseline"/>
              <w:rPr>
                <w:spacing w:val="-2"/>
              </w:rPr>
            </w:pPr>
            <w:proofErr w:type="spellStart"/>
            <w:r>
              <w:rPr>
                <w:rFonts w:hint="eastAsia"/>
                <w:spacing w:val="-2"/>
              </w:rPr>
              <w:t>技术部分</w:t>
            </w:r>
            <w:proofErr w:type="spellEnd"/>
          </w:p>
          <w:p w:rsidR="00331DC4" w:rsidRDefault="00DA2B6F" w:rsidP="008433FA">
            <w:pPr>
              <w:pStyle w:val="TableText"/>
              <w:widowControl/>
              <w:kinsoku w:val="0"/>
              <w:adjustRightInd w:val="0"/>
              <w:snapToGrid w:val="0"/>
              <w:spacing w:before="10" w:afterLines="50" w:after="156"/>
              <w:jc w:val="center"/>
              <w:textAlignment w:val="baseline"/>
              <w:rPr>
                <w:color w:val="000000"/>
                <w:kern w:val="0"/>
                <w:lang w:eastAsia="zh-CN"/>
              </w:rPr>
            </w:pPr>
            <w:r>
              <w:rPr>
                <w:rFonts w:hint="eastAsia"/>
                <w:spacing w:val="9"/>
                <w:lang w:eastAsia="zh-CN"/>
              </w:rPr>
              <w:t>（</w:t>
            </w:r>
            <w:r>
              <w:rPr>
                <w:rFonts w:hint="eastAsia"/>
                <w:spacing w:val="9"/>
                <w:lang w:eastAsia="zh-CN"/>
              </w:rPr>
              <w:t>5</w:t>
            </w:r>
            <w:r>
              <w:rPr>
                <w:spacing w:val="9"/>
                <w:lang w:eastAsia="zh-CN"/>
              </w:rPr>
              <w:t>0</w:t>
            </w:r>
            <w:r>
              <w:rPr>
                <w:rFonts w:hint="eastAsia"/>
                <w:spacing w:val="9"/>
              </w:rPr>
              <w:t>分</w:t>
            </w:r>
            <w:r>
              <w:rPr>
                <w:rFonts w:hint="eastAsia"/>
                <w:spacing w:val="9"/>
                <w:lang w:eastAsia="zh-CN"/>
              </w:rPr>
              <w:t>）</w:t>
            </w:r>
          </w:p>
        </w:tc>
        <w:tc>
          <w:tcPr>
            <w:tcW w:w="916" w:type="dxa"/>
            <w:vAlign w:val="center"/>
          </w:tcPr>
          <w:p w:rsidR="00331DC4" w:rsidRDefault="00DA2B6F" w:rsidP="008433FA">
            <w:pPr>
              <w:pStyle w:val="TableText"/>
              <w:widowControl/>
              <w:kinsoku w:val="0"/>
              <w:adjustRightInd w:val="0"/>
              <w:snapToGrid w:val="0"/>
              <w:spacing w:before="10" w:afterLines="50" w:after="156"/>
              <w:jc w:val="center"/>
              <w:textAlignment w:val="baseline"/>
              <w:rPr>
                <w:color w:val="000000"/>
                <w:kern w:val="0"/>
              </w:rPr>
            </w:pPr>
            <w:r>
              <w:rPr>
                <w:spacing w:val="-8"/>
              </w:rPr>
              <w:t>15</w:t>
            </w:r>
            <w:r>
              <w:rPr>
                <w:rFonts w:hint="eastAsia"/>
                <w:spacing w:val="-8"/>
              </w:rPr>
              <w:t>分</w:t>
            </w:r>
          </w:p>
        </w:tc>
        <w:tc>
          <w:tcPr>
            <w:tcW w:w="5169" w:type="dxa"/>
          </w:tcPr>
          <w:p w:rsidR="00331DC4" w:rsidRDefault="00DA2B6F" w:rsidP="008433FA">
            <w:pPr>
              <w:pStyle w:val="TableText"/>
              <w:widowControl/>
              <w:kinsoku w:val="0"/>
              <w:adjustRightInd w:val="0"/>
              <w:snapToGrid w:val="0"/>
              <w:spacing w:before="10" w:afterLines="50" w:after="156"/>
              <w:textAlignment w:val="baseline"/>
              <w:rPr>
                <w:color w:val="000000"/>
                <w:kern w:val="0"/>
                <w:lang w:eastAsia="zh-CN"/>
              </w:rPr>
            </w:pPr>
            <w:r>
              <w:rPr>
                <w:rFonts w:hint="eastAsia"/>
                <w:color w:val="000000"/>
                <w:kern w:val="0"/>
                <w:lang w:eastAsia="zh-CN"/>
              </w:rPr>
              <w:t>项目总体方案对需求的理解和满足程度，能否体现招标文件的要求，与招标要求是否有偏差</w:t>
            </w:r>
            <w:r>
              <w:rPr>
                <w:rFonts w:hint="eastAsia"/>
                <w:color w:val="000000"/>
                <w:kern w:val="0"/>
                <w:lang w:eastAsia="zh-CN"/>
              </w:rPr>
              <w:t>；</w:t>
            </w:r>
          </w:p>
          <w:p w:rsidR="00331DC4" w:rsidRDefault="00DA2B6F" w:rsidP="008433FA">
            <w:pPr>
              <w:pStyle w:val="TableText"/>
              <w:widowControl/>
              <w:kinsoku w:val="0"/>
              <w:adjustRightInd w:val="0"/>
              <w:snapToGrid w:val="0"/>
              <w:spacing w:before="10" w:afterLines="50" w:after="156"/>
              <w:textAlignment w:val="baseline"/>
              <w:rPr>
                <w:color w:val="000000"/>
                <w:kern w:val="0"/>
                <w:lang w:eastAsia="zh-CN"/>
              </w:rPr>
            </w:pPr>
            <w:r>
              <w:rPr>
                <w:rFonts w:hint="eastAsia"/>
                <w:color w:val="000000"/>
                <w:kern w:val="0"/>
                <w:lang w:eastAsia="zh-CN"/>
              </w:rPr>
              <w:t>熟悉程度强，对项目整体理解完全符合用户实际情况：</w:t>
            </w:r>
            <w:r>
              <w:rPr>
                <w:rFonts w:hint="eastAsia"/>
                <w:color w:val="000000"/>
                <w:kern w:val="0"/>
                <w:lang w:eastAsia="zh-CN"/>
              </w:rPr>
              <w:t>15</w:t>
            </w:r>
            <w:r>
              <w:rPr>
                <w:rFonts w:hint="eastAsia"/>
                <w:color w:val="000000"/>
                <w:kern w:val="0"/>
                <w:lang w:eastAsia="zh-CN"/>
              </w:rPr>
              <w:t>分；</w:t>
            </w:r>
          </w:p>
          <w:p w:rsidR="00331DC4" w:rsidRDefault="00DA2B6F" w:rsidP="008433FA">
            <w:pPr>
              <w:pStyle w:val="TableText"/>
              <w:widowControl/>
              <w:kinsoku w:val="0"/>
              <w:adjustRightInd w:val="0"/>
              <w:snapToGrid w:val="0"/>
              <w:spacing w:before="10" w:afterLines="50" w:after="156"/>
              <w:textAlignment w:val="baseline"/>
              <w:rPr>
                <w:color w:val="000000"/>
                <w:kern w:val="0"/>
                <w:lang w:eastAsia="zh-CN"/>
              </w:rPr>
            </w:pPr>
            <w:r>
              <w:rPr>
                <w:rFonts w:hint="eastAsia"/>
                <w:color w:val="000000"/>
                <w:kern w:val="0"/>
                <w:lang w:eastAsia="zh-CN"/>
              </w:rPr>
              <w:t>熟悉程度一般，对项目整体理解基本符合用户实际情况：</w:t>
            </w:r>
            <w:r>
              <w:rPr>
                <w:rFonts w:hint="eastAsia"/>
                <w:color w:val="000000"/>
                <w:kern w:val="0"/>
                <w:lang w:eastAsia="zh-CN"/>
              </w:rPr>
              <w:t>10</w:t>
            </w:r>
            <w:r>
              <w:rPr>
                <w:rFonts w:hint="eastAsia"/>
                <w:color w:val="000000"/>
                <w:kern w:val="0"/>
                <w:lang w:eastAsia="zh-CN"/>
              </w:rPr>
              <w:t>分；</w:t>
            </w:r>
          </w:p>
          <w:p w:rsidR="00331DC4" w:rsidRDefault="00DA2B6F" w:rsidP="008433FA">
            <w:pPr>
              <w:pStyle w:val="TableText"/>
              <w:widowControl/>
              <w:kinsoku w:val="0"/>
              <w:adjustRightInd w:val="0"/>
              <w:snapToGrid w:val="0"/>
              <w:spacing w:before="10" w:afterLines="50" w:after="156"/>
              <w:textAlignment w:val="baseline"/>
              <w:rPr>
                <w:color w:val="000000"/>
                <w:kern w:val="0"/>
                <w:lang w:eastAsia="zh-CN"/>
              </w:rPr>
            </w:pPr>
            <w:r>
              <w:rPr>
                <w:rFonts w:hint="eastAsia"/>
                <w:color w:val="000000"/>
                <w:kern w:val="0"/>
                <w:lang w:eastAsia="zh-CN"/>
              </w:rPr>
              <w:t>熟悉程度差，对项目整体理解不能符合用户实际情况：</w:t>
            </w:r>
            <w:r>
              <w:rPr>
                <w:rFonts w:hint="eastAsia"/>
                <w:color w:val="000000"/>
                <w:kern w:val="0"/>
                <w:lang w:eastAsia="zh-CN"/>
              </w:rPr>
              <w:t>5</w:t>
            </w:r>
            <w:r>
              <w:rPr>
                <w:rFonts w:hint="eastAsia"/>
                <w:color w:val="000000"/>
                <w:kern w:val="0"/>
                <w:lang w:eastAsia="zh-CN"/>
              </w:rPr>
              <w:t>分。</w:t>
            </w:r>
          </w:p>
        </w:tc>
        <w:tc>
          <w:tcPr>
            <w:tcW w:w="902" w:type="dxa"/>
          </w:tcPr>
          <w:p w:rsidR="00331DC4" w:rsidRDefault="00331DC4" w:rsidP="008433FA">
            <w:pPr>
              <w:widowControl/>
              <w:kinsoku w:val="0"/>
              <w:adjustRightInd w:val="0"/>
              <w:snapToGrid w:val="0"/>
              <w:spacing w:before="10" w:afterLines="50" w:after="156"/>
              <w:textAlignment w:val="baseline"/>
              <w:rPr>
                <w:rFonts w:ascii="宋体" w:eastAsia="宋体" w:hAnsi="宋体" w:cs="宋体"/>
                <w:color w:val="000000"/>
                <w:kern w:val="0"/>
                <w:sz w:val="24"/>
                <w:szCs w:val="24"/>
              </w:rPr>
            </w:pPr>
          </w:p>
        </w:tc>
      </w:tr>
      <w:tr w:rsidR="00331DC4">
        <w:trPr>
          <w:trHeight w:val="90"/>
        </w:trPr>
        <w:tc>
          <w:tcPr>
            <w:tcW w:w="1541" w:type="dxa"/>
            <w:vMerge/>
            <w:vAlign w:val="center"/>
          </w:tcPr>
          <w:p w:rsidR="00331DC4" w:rsidRDefault="00331DC4" w:rsidP="008433FA">
            <w:pPr>
              <w:pStyle w:val="TableText"/>
              <w:widowControl/>
              <w:kinsoku w:val="0"/>
              <w:adjustRightInd w:val="0"/>
              <w:snapToGrid w:val="0"/>
              <w:spacing w:before="10" w:afterLines="50" w:after="156"/>
              <w:jc w:val="center"/>
              <w:textAlignment w:val="baseline"/>
              <w:rPr>
                <w:spacing w:val="-2"/>
                <w:lang w:eastAsia="zh-CN"/>
              </w:rPr>
            </w:pPr>
          </w:p>
        </w:tc>
        <w:tc>
          <w:tcPr>
            <w:tcW w:w="916" w:type="dxa"/>
            <w:vAlign w:val="center"/>
          </w:tcPr>
          <w:p w:rsidR="00331DC4" w:rsidRDefault="00DA2B6F" w:rsidP="008433FA">
            <w:pPr>
              <w:pStyle w:val="TableText"/>
              <w:widowControl/>
              <w:kinsoku w:val="0"/>
              <w:adjustRightInd w:val="0"/>
              <w:snapToGrid w:val="0"/>
              <w:spacing w:before="10" w:afterLines="50" w:after="156"/>
              <w:jc w:val="center"/>
              <w:textAlignment w:val="baseline"/>
              <w:rPr>
                <w:spacing w:val="-8"/>
                <w:lang w:eastAsia="zh-CN"/>
              </w:rPr>
            </w:pPr>
            <w:r>
              <w:rPr>
                <w:rFonts w:hint="eastAsia"/>
                <w:spacing w:val="-8"/>
                <w:lang w:eastAsia="zh-CN"/>
              </w:rPr>
              <w:t>15</w:t>
            </w:r>
            <w:r>
              <w:rPr>
                <w:rFonts w:hint="eastAsia"/>
                <w:spacing w:val="-8"/>
                <w:lang w:eastAsia="zh-CN"/>
              </w:rPr>
              <w:t>分</w:t>
            </w:r>
          </w:p>
        </w:tc>
        <w:tc>
          <w:tcPr>
            <w:tcW w:w="5169" w:type="dxa"/>
          </w:tcPr>
          <w:p w:rsidR="00331DC4" w:rsidRDefault="00DA2B6F" w:rsidP="008433FA">
            <w:pPr>
              <w:pStyle w:val="TableText"/>
              <w:widowControl/>
              <w:kinsoku w:val="0"/>
              <w:adjustRightInd w:val="0"/>
              <w:snapToGrid w:val="0"/>
              <w:spacing w:before="10" w:afterLines="50" w:after="156"/>
              <w:textAlignment w:val="baseline"/>
              <w:rPr>
                <w:color w:val="000000"/>
                <w:kern w:val="0"/>
                <w:lang w:eastAsia="zh-CN"/>
              </w:rPr>
            </w:pPr>
            <w:r>
              <w:rPr>
                <w:rFonts w:hint="eastAsia"/>
                <w:color w:val="000000"/>
                <w:kern w:val="0"/>
                <w:lang w:eastAsia="zh-CN"/>
              </w:rPr>
              <w:t>附件</w:t>
            </w:r>
            <w:r>
              <w:rPr>
                <w:rFonts w:hint="eastAsia"/>
                <w:color w:val="000000"/>
                <w:kern w:val="0"/>
                <w:lang w:eastAsia="zh-CN"/>
              </w:rPr>
              <w:t>2-</w:t>
            </w:r>
            <w:r>
              <w:rPr>
                <w:rFonts w:hint="eastAsia"/>
                <w:color w:val="000000"/>
                <w:kern w:val="0"/>
                <w:lang w:eastAsia="zh-CN"/>
              </w:rPr>
              <w:t xml:space="preserve">1 </w:t>
            </w:r>
            <w:r>
              <w:rPr>
                <w:rFonts w:hint="eastAsia"/>
                <w:color w:val="000000"/>
                <w:kern w:val="0"/>
                <w:lang w:eastAsia="zh-CN"/>
              </w:rPr>
              <w:t>服务内容满足情况：</w:t>
            </w:r>
          </w:p>
          <w:p w:rsidR="00331DC4" w:rsidRDefault="00DA2B6F" w:rsidP="008433FA">
            <w:pPr>
              <w:pStyle w:val="TableText"/>
              <w:widowControl/>
              <w:kinsoku w:val="0"/>
              <w:adjustRightInd w:val="0"/>
              <w:snapToGrid w:val="0"/>
              <w:spacing w:before="10" w:afterLines="50" w:after="156"/>
              <w:textAlignment w:val="baseline"/>
              <w:rPr>
                <w:color w:val="000000"/>
                <w:kern w:val="0"/>
                <w:lang w:eastAsia="zh-CN"/>
              </w:rPr>
            </w:pPr>
            <w:r>
              <w:rPr>
                <w:rFonts w:hint="eastAsia"/>
                <w:color w:val="000000"/>
                <w:kern w:val="0"/>
                <w:lang w:eastAsia="zh-CN"/>
              </w:rPr>
              <w:t>针对</w:t>
            </w:r>
            <w:r>
              <w:rPr>
                <w:rFonts w:hint="eastAsia"/>
                <w:color w:val="000000"/>
                <w:kern w:val="0"/>
                <w:lang w:eastAsia="zh-CN"/>
              </w:rPr>
              <w:t>6</w:t>
            </w:r>
            <w:r>
              <w:rPr>
                <w:rFonts w:hint="eastAsia"/>
                <w:color w:val="000000"/>
                <w:kern w:val="0"/>
                <w:lang w:eastAsia="zh-CN"/>
              </w:rPr>
              <w:t>项服务内容提供详尽实施方案得</w:t>
            </w:r>
            <w:r>
              <w:rPr>
                <w:rFonts w:hint="eastAsia"/>
                <w:color w:val="000000"/>
                <w:kern w:val="0"/>
                <w:lang w:eastAsia="zh-CN"/>
              </w:rPr>
              <w:t>15</w:t>
            </w:r>
            <w:r>
              <w:rPr>
                <w:rFonts w:hint="eastAsia"/>
                <w:color w:val="000000"/>
                <w:kern w:val="0"/>
                <w:lang w:eastAsia="zh-CN"/>
              </w:rPr>
              <w:t>分；</w:t>
            </w:r>
          </w:p>
          <w:p w:rsidR="00331DC4" w:rsidRDefault="00DA2B6F" w:rsidP="008433FA">
            <w:pPr>
              <w:pStyle w:val="TableText"/>
              <w:widowControl/>
              <w:kinsoku w:val="0"/>
              <w:adjustRightInd w:val="0"/>
              <w:snapToGrid w:val="0"/>
              <w:spacing w:before="10" w:afterLines="50" w:after="156"/>
              <w:textAlignment w:val="baseline"/>
              <w:rPr>
                <w:color w:val="000000"/>
                <w:kern w:val="0"/>
                <w:lang w:eastAsia="zh-CN"/>
              </w:rPr>
            </w:pPr>
            <w:r>
              <w:rPr>
                <w:rFonts w:hint="eastAsia"/>
                <w:color w:val="000000"/>
                <w:kern w:val="0"/>
                <w:lang w:eastAsia="zh-CN"/>
              </w:rPr>
              <w:t>针对</w:t>
            </w:r>
            <w:r>
              <w:rPr>
                <w:rFonts w:hint="eastAsia"/>
                <w:color w:val="000000"/>
                <w:kern w:val="0"/>
                <w:lang w:eastAsia="zh-CN"/>
              </w:rPr>
              <w:t>5</w:t>
            </w:r>
            <w:r>
              <w:rPr>
                <w:rFonts w:hint="eastAsia"/>
                <w:color w:val="000000"/>
                <w:kern w:val="0"/>
                <w:lang w:eastAsia="zh-CN"/>
              </w:rPr>
              <w:t>项服务内容提供详尽实施方案得</w:t>
            </w:r>
            <w:r>
              <w:rPr>
                <w:rFonts w:hint="eastAsia"/>
                <w:color w:val="000000"/>
                <w:kern w:val="0"/>
                <w:lang w:eastAsia="zh-CN"/>
              </w:rPr>
              <w:t>10</w:t>
            </w:r>
            <w:r>
              <w:rPr>
                <w:rFonts w:hint="eastAsia"/>
                <w:color w:val="000000"/>
                <w:kern w:val="0"/>
                <w:lang w:eastAsia="zh-CN"/>
              </w:rPr>
              <w:t>分；</w:t>
            </w:r>
          </w:p>
          <w:p w:rsidR="00331DC4" w:rsidRDefault="00DA2B6F" w:rsidP="008433FA">
            <w:pPr>
              <w:pStyle w:val="TableText"/>
              <w:widowControl/>
              <w:kinsoku w:val="0"/>
              <w:adjustRightInd w:val="0"/>
              <w:snapToGrid w:val="0"/>
              <w:spacing w:before="10" w:afterLines="50" w:after="156"/>
              <w:textAlignment w:val="baseline"/>
              <w:rPr>
                <w:color w:val="000000"/>
                <w:kern w:val="0"/>
                <w:lang w:eastAsia="zh-CN"/>
              </w:rPr>
            </w:pPr>
            <w:r>
              <w:rPr>
                <w:rFonts w:hint="eastAsia"/>
                <w:color w:val="000000"/>
                <w:kern w:val="0"/>
                <w:lang w:eastAsia="zh-CN"/>
              </w:rPr>
              <w:t>针对</w:t>
            </w:r>
            <w:r>
              <w:rPr>
                <w:rFonts w:hint="eastAsia"/>
                <w:color w:val="000000"/>
                <w:kern w:val="0"/>
                <w:lang w:eastAsia="zh-CN"/>
              </w:rPr>
              <w:t>4</w:t>
            </w:r>
            <w:r>
              <w:rPr>
                <w:rFonts w:hint="eastAsia"/>
                <w:color w:val="000000"/>
                <w:kern w:val="0"/>
                <w:lang w:eastAsia="zh-CN"/>
              </w:rPr>
              <w:t>项服务内容提供详尽实施方案得</w:t>
            </w:r>
            <w:r>
              <w:rPr>
                <w:rFonts w:hint="eastAsia"/>
                <w:color w:val="000000"/>
                <w:kern w:val="0"/>
                <w:lang w:eastAsia="zh-CN"/>
              </w:rPr>
              <w:t>8</w:t>
            </w:r>
            <w:r>
              <w:rPr>
                <w:rFonts w:hint="eastAsia"/>
                <w:color w:val="000000"/>
                <w:kern w:val="0"/>
                <w:lang w:eastAsia="zh-CN"/>
              </w:rPr>
              <w:t>分；</w:t>
            </w:r>
          </w:p>
          <w:p w:rsidR="00331DC4" w:rsidRDefault="00DA2B6F" w:rsidP="008433FA">
            <w:pPr>
              <w:pStyle w:val="TableText"/>
              <w:widowControl/>
              <w:kinsoku w:val="0"/>
              <w:adjustRightInd w:val="0"/>
              <w:snapToGrid w:val="0"/>
              <w:spacing w:before="10" w:afterLines="50" w:after="156"/>
              <w:textAlignment w:val="baseline"/>
              <w:rPr>
                <w:color w:val="000000"/>
                <w:kern w:val="0"/>
                <w:lang w:eastAsia="zh-CN"/>
              </w:rPr>
            </w:pPr>
            <w:r>
              <w:rPr>
                <w:rFonts w:hint="eastAsia"/>
                <w:color w:val="000000"/>
                <w:kern w:val="0"/>
                <w:lang w:eastAsia="zh-CN"/>
              </w:rPr>
              <w:t>针对</w:t>
            </w:r>
            <w:r>
              <w:rPr>
                <w:rFonts w:hint="eastAsia"/>
                <w:color w:val="000000"/>
                <w:kern w:val="0"/>
                <w:lang w:eastAsia="zh-CN"/>
              </w:rPr>
              <w:t>3</w:t>
            </w:r>
            <w:r>
              <w:rPr>
                <w:rFonts w:hint="eastAsia"/>
                <w:color w:val="000000"/>
                <w:kern w:val="0"/>
                <w:lang w:eastAsia="zh-CN"/>
              </w:rPr>
              <w:t>项服务内容提供详尽实施方案得</w:t>
            </w:r>
            <w:r>
              <w:rPr>
                <w:rFonts w:hint="eastAsia"/>
                <w:color w:val="000000"/>
                <w:kern w:val="0"/>
                <w:lang w:eastAsia="zh-CN"/>
              </w:rPr>
              <w:t>5</w:t>
            </w:r>
            <w:r>
              <w:rPr>
                <w:rFonts w:hint="eastAsia"/>
                <w:color w:val="000000"/>
                <w:kern w:val="0"/>
                <w:lang w:eastAsia="zh-CN"/>
              </w:rPr>
              <w:t>分；</w:t>
            </w:r>
          </w:p>
          <w:p w:rsidR="00331DC4" w:rsidRDefault="00DA2B6F" w:rsidP="008433FA">
            <w:pPr>
              <w:pStyle w:val="TableText"/>
              <w:widowControl/>
              <w:kinsoku w:val="0"/>
              <w:adjustRightInd w:val="0"/>
              <w:snapToGrid w:val="0"/>
              <w:spacing w:before="10" w:afterLines="50" w:after="156"/>
              <w:textAlignment w:val="baseline"/>
              <w:rPr>
                <w:color w:val="000000"/>
                <w:kern w:val="0"/>
                <w:lang w:eastAsia="zh-CN"/>
              </w:rPr>
            </w:pPr>
            <w:r>
              <w:rPr>
                <w:rFonts w:hint="eastAsia"/>
                <w:color w:val="000000"/>
                <w:kern w:val="0"/>
                <w:lang w:eastAsia="zh-CN"/>
              </w:rPr>
              <w:t>针对服务内容提供详尽实施方案少于</w:t>
            </w:r>
            <w:r>
              <w:rPr>
                <w:rFonts w:hint="eastAsia"/>
                <w:color w:val="000000"/>
                <w:kern w:val="0"/>
                <w:lang w:eastAsia="zh-CN"/>
              </w:rPr>
              <w:t>3</w:t>
            </w:r>
            <w:r>
              <w:rPr>
                <w:rFonts w:hint="eastAsia"/>
                <w:color w:val="000000"/>
                <w:kern w:val="0"/>
                <w:lang w:eastAsia="zh-CN"/>
              </w:rPr>
              <w:t>项得</w:t>
            </w:r>
            <w:r>
              <w:rPr>
                <w:rFonts w:hint="eastAsia"/>
                <w:color w:val="000000"/>
                <w:kern w:val="0"/>
                <w:lang w:eastAsia="zh-CN"/>
              </w:rPr>
              <w:t>0</w:t>
            </w:r>
            <w:r>
              <w:rPr>
                <w:rFonts w:hint="eastAsia"/>
                <w:color w:val="000000"/>
                <w:kern w:val="0"/>
                <w:lang w:eastAsia="zh-CN"/>
              </w:rPr>
              <w:t>分。提供的实施方案应具有良好的可执行性及充分</w:t>
            </w:r>
            <w:r>
              <w:rPr>
                <w:rFonts w:hint="eastAsia"/>
                <w:color w:val="000000"/>
                <w:kern w:val="0"/>
                <w:lang w:eastAsia="zh-CN"/>
              </w:rPr>
              <w:lastRenderedPageBreak/>
              <w:t>结合采购单位业务实际情况。</w:t>
            </w:r>
          </w:p>
        </w:tc>
        <w:tc>
          <w:tcPr>
            <w:tcW w:w="902" w:type="dxa"/>
          </w:tcPr>
          <w:p w:rsidR="00331DC4" w:rsidRDefault="00331DC4" w:rsidP="008433FA">
            <w:pPr>
              <w:widowControl/>
              <w:kinsoku w:val="0"/>
              <w:adjustRightInd w:val="0"/>
              <w:snapToGrid w:val="0"/>
              <w:spacing w:before="10" w:afterLines="50" w:after="156"/>
              <w:textAlignment w:val="baseline"/>
              <w:rPr>
                <w:rFonts w:ascii="宋体" w:eastAsia="宋体" w:hAnsi="宋体" w:cs="宋体"/>
                <w:color w:val="000000"/>
                <w:kern w:val="0"/>
                <w:sz w:val="24"/>
                <w:szCs w:val="24"/>
              </w:rPr>
            </w:pPr>
          </w:p>
        </w:tc>
      </w:tr>
      <w:tr w:rsidR="00331DC4">
        <w:trPr>
          <w:trHeight w:val="90"/>
        </w:trPr>
        <w:tc>
          <w:tcPr>
            <w:tcW w:w="1541" w:type="dxa"/>
            <w:vMerge/>
          </w:tcPr>
          <w:p w:rsidR="00331DC4" w:rsidRDefault="00331DC4" w:rsidP="008433FA">
            <w:pPr>
              <w:widowControl/>
              <w:kinsoku w:val="0"/>
              <w:adjustRightInd w:val="0"/>
              <w:snapToGrid w:val="0"/>
              <w:spacing w:before="10" w:afterLines="50" w:after="156"/>
              <w:textAlignment w:val="baseline"/>
              <w:rPr>
                <w:rFonts w:ascii="宋体" w:eastAsia="宋体" w:hAnsi="宋体" w:cs="宋体"/>
                <w:sz w:val="24"/>
                <w:szCs w:val="24"/>
              </w:rPr>
            </w:pPr>
          </w:p>
        </w:tc>
        <w:tc>
          <w:tcPr>
            <w:tcW w:w="916" w:type="dxa"/>
            <w:vAlign w:val="center"/>
          </w:tcPr>
          <w:p w:rsidR="00331DC4" w:rsidRDefault="00DA2B6F" w:rsidP="008433FA">
            <w:pPr>
              <w:widowControl/>
              <w:kinsoku w:val="0"/>
              <w:adjustRightInd w:val="0"/>
              <w:snapToGrid w:val="0"/>
              <w:spacing w:before="10" w:afterLines="50" w:after="156"/>
              <w:jc w:val="center"/>
              <w:textAlignment w:val="baseline"/>
              <w:rPr>
                <w:rFonts w:ascii="宋体" w:eastAsia="宋体" w:hAnsi="宋体" w:cs="宋体"/>
                <w:spacing w:val="-8"/>
                <w:sz w:val="24"/>
                <w:szCs w:val="24"/>
              </w:rPr>
            </w:pPr>
            <w:r>
              <w:rPr>
                <w:rFonts w:ascii="宋体" w:eastAsia="宋体" w:hAnsi="宋体" w:cs="宋体" w:hint="eastAsia"/>
                <w:spacing w:val="-8"/>
                <w:sz w:val="24"/>
                <w:szCs w:val="24"/>
              </w:rPr>
              <w:t>10</w:t>
            </w:r>
            <w:r>
              <w:rPr>
                <w:rFonts w:ascii="宋体" w:eastAsia="宋体" w:hAnsi="宋体" w:cs="宋体" w:hint="eastAsia"/>
                <w:spacing w:val="-8"/>
                <w:sz w:val="24"/>
                <w:szCs w:val="24"/>
              </w:rPr>
              <w:t>分</w:t>
            </w:r>
          </w:p>
        </w:tc>
        <w:tc>
          <w:tcPr>
            <w:tcW w:w="5169" w:type="dxa"/>
          </w:tcPr>
          <w:p w:rsidR="00331DC4" w:rsidRDefault="00DA2B6F" w:rsidP="008433FA">
            <w:pPr>
              <w:widowControl/>
              <w:kinsoku w:val="0"/>
              <w:adjustRightInd w:val="0"/>
              <w:snapToGrid w:val="0"/>
              <w:spacing w:before="10" w:afterLines="50" w:after="156"/>
              <w:textAlignment w:val="baseline"/>
              <w:rPr>
                <w:rFonts w:ascii="宋体" w:eastAsia="宋体" w:hAnsi="宋体" w:cs="宋体"/>
                <w:spacing w:val="-8"/>
                <w:sz w:val="24"/>
                <w:szCs w:val="24"/>
              </w:rPr>
            </w:pPr>
            <w:r>
              <w:rPr>
                <w:rFonts w:ascii="宋体" w:eastAsia="宋体" w:hAnsi="宋体" w:cs="宋体" w:hint="eastAsia"/>
                <w:spacing w:val="-8"/>
                <w:sz w:val="24"/>
                <w:szCs w:val="24"/>
              </w:rPr>
              <w:t>服务方案中应明确牵头主办律师（</w:t>
            </w:r>
            <w:r>
              <w:rPr>
                <w:rFonts w:ascii="宋体" w:eastAsia="宋体" w:hAnsi="宋体" w:cs="宋体" w:hint="eastAsia"/>
                <w:spacing w:val="-8"/>
                <w:sz w:val="24"/>
                <w:szCs w:val="24"/>
              </w:rPr>
              <w:t>1</w:t>
            </w:r>
            <w:r>
              <w:rPr>
                <w:rFonts w:ascii="宋体" w:eastAsia="宋体" w:hAnsi="宋体" w:cs="宋体" w:hint="eastAsia"/>
                <w:spacing w:val="-8"/>
                <w:sz w:val="24"/>
                <w:szCs w:val="24"/>
              </w:rPr>
              <w:t>名）、主办律师（</w:t>
            </w:r>
            <w:r>
              <w:rPr>
                <w:rFonts w:ascii="宋体" w:eastAsia="宋体" w:hAnsi="宋体" w:cs="宋体" w:hint="eastAsia"/>
                <w:spacing w:val="-8"/>
                <w:sz w:val="24"/>
                <w:szCs w:val="24"/>
              </w:rPr>
              <w:t>1</w:t>
            </w:r>
            <w:r>
              <w:rPr>
                <w:rFonts w:ascii="宋体" w:eastAsia="宋体" w:hAnsi="宋体" w:cs="宋体" w:hint="eastAsia"/>
                <w:spacing w:val="-8"/>
                <w:sz w:val="24"/>
                <w:szCs w:val="24"/>
              </w:rPr>
              <w:t>名）及其他律师、助理若干组成的服务团队名单，并提供相关简历、</w:t>
            </w:r>
            <w:proofErr w:type="gramStart"/>
            <w:r>
              <w:rPr>
                <w:rFonts w:ascii="宋体" w:eastAsia="宋体" w:hAnsi="宋体" w:cs="宋体" w:hint="eastAsia"/>
                <w:spacing w:val="-8"/>
                <w:sz w:val="24"/>
                <w:szCs w:val="24"/>
              </w:rPr>
              <w:t>学信网学历</w:t>
            </w:r>
            <w:proofErr w:type="gramEnd"/>
            <w:r>
              <w:rPr>
                <w:rFonts w:ascii="宋体" w:eastAsia="宋体" w:hAnsi="宋体" w:cs="宋体" w:hint="eastAsia"/>
                <w:spacing w:val="-8"/>
                <w:sz w:val="24"/>
                <w:szCs w:val="24"/>
              </w:rPr>
              <w:t>证明或者学历证书扫描件、有效期内的律师执业证书扫描件：</w:t>
            </w:r>
          </w:p>
          <w:p w:rsidR="00331DC4" w:rsidRDefault="00DA2B6F" w:rsidP="008433FA">
            <w:pPr>
              <w:widowControl/>
              <w:kinsoku w:val="0"/>
              <w:adjustRightInd w:val="0"/>
              <w:snapToGrid w:val="0"/>
              <w:spacing w:before="10" w:afterLines="50" w:after="156"/>
              <w:textAlignment w:val="baseline"/>
              <w:rPr>
                <w:rFonts w:ascii="宋体" w:eastAsia="宋体" w:hAnsi="宋体" w:cs="宋体"/>
                <w:spacing w:val="-8"/>
                <w:sz w:val="24"/>
                <w:szCs w:val="24"/>
              </w:rPr>
            </w:pPr>
            <w:r>
              <w:rPr>
                <w:rFonts w:ascii="宋体" w:eastAsia="宋体" w:hAnsi="宋体" w:cs="宋体" w:hint="eastAsia"/>
                <w:spacing w:val="-8"/>
                <w:sz w:val="24"/>
                <w:szCs w:val="24"/>
              </w:rPr>
              <w:t>牵头主办律师、主办律师执业年限</w:t>
            </w:r>
            <w:r>
              <w:rPr>
                <w:rFonts w:ascii="宋体" w:eastAsia="宋体" w:hAnsi="宋体" w:cs="宋体" w:hint="eastAsia"/>
                <w:spacing w:val="-8"/>
                <w:sz w:val="24"/>
                <w:szCs w:val="24"/>
              </w:rPr>
              <w:t>8</w:t>
            </w:r>
            <w:r>
              <w:rPr>
                <w:rFonts w:ascii="宋体" w:eastAsia="宋体" w:hAnsi="宋体" w:cs="宋体" w:hint="eastAsia"/>
                <w:spacing w:val="-8"/>
                <w:sz w:val="24"/>
                <w:szCs w:val="24"/>
              </w:rPr>
              <w:t>年（含）以上或者执业</w:t>
            </w:r>
            <w:r>
              <w:rPr>
                <w:rFonts w:ascii="宋体" w:eastAsia="宋体" w:hAnsi="宋体" w:cs="宋体" w:hint="eastAsia"/>
                <w:spacing w:val="-8"/>
                <w:sz w:val="24"/>
                <w:szCs w:val="24"/>
              </w:rPr>
              <w:t>5</w:t>
            </w:r>
            <w:r>
              <w:rPr>
                <w:rFonts w:ascii="宋体" w:eastAsia="宋体" w:hAnsi="宋体" w:cs="宋体" w:hint="eastAsia"/>
                <w:spacing w:val="-8"/>
                <w:sz w:val="24"/>
                <w:szCs w:val="24"/>
              </w:rPr>
              <w:t>年以上且具有法律（法学）硕士以上学历的</w:t>
            </w:r>
            <w:r>
              <w:rPr>
                <w:rFonts w:ascii="宋体" w:eastAsia="宋体" w:hAnsi="宋体" w:cs="宋体" w:hint="eastAsia"/>
                <w:spacing w:val="-8"/>
                <w:sz w:val="24"/>
                <w:szCs w:val="24"/>
              </w:rPr>
              <w:t>律师</w:t>
            </w:r>
            <w:r>
              <w:rPr>
                <w:rFonts w:ascii="宋体" w:eastAsia="宋体" w:hAnsi="宋体" w:cs="宋体" w:hint="eastAsia"/>
                <w:spacing w:val="-8"/>
                <w:sz w:val="24"/>
                <w:szCs w:val="24"/>
              </w:rPr>
              <w:t>，每位符合条件者可得</w:t>
            </w:r>
            <w:r>
              <w:rPr>
                <w:rFonts w:ascii="宋体" w:eastAsia="宋体" w:hAnsi="宋体" w:cs="宋体" w:hint="eastAsia"/>
                <w:spacing w:val="-8"/>
                <w:sz w:val="24"/>
                <w:szCs w:val="24"/>
              </w:rPr>
              <w:t>2.5</w:t>
            </w:r>
            <w:r>
              <w:rPr>
                <w:rFonts w:ascii="宋体" w:eastAsia="宋体" w:hAnsi="宋体" w:cs="宋体" w:hint="eastAsia"/>
                <w:spacing w:val="-8"/>
                <w:sz w:val="24"/>
                <w:szCs w:val="24"/>
              </w:rPr>
              <w:t>分</w:t>
            </w:r>
            <w:r>
              <w:rPr>
                <w:rFonts w:ascii="宋体" w:eastAsia="宋体" w:hAnsi="宋体" w:cs="宋体" w:hint="eastAsia"/>
                <w:spacing w:val="-8"/>
                <w:sz w:val="24"/>
                <w:szCs w:val="24"/>
              </w:rPr>
              <w:t>。</w:t>
            </w:r>
          </w:p>
        </w:tc>
        <w:tc>
          <w:tcPr>
            <w:tcW w:w="902" w:type="dxa"/>
          </w:tcPr>
          <w:p w:rsidR="00331DC4" w:rsidRDefault="00331DC4" w:rsidP="008433FA">
            <w:pPr>
              <w:widowControl/>
              <w:kinsoku w:val="0"/>
              <w:adjustRightInd w:val="0"/>
              <w:snapToGrid w:val="0"/>
              <w:spacing w:before="10" w:afterLines="50" w:after="156"/>
              <w:textAlignment w:val="baseline"/>
              <w:rPr>
                <w:rFonts w:ascii="宋体" w:eastAsia="宋体" w:hAnsi="宋体" w:cs="宋体"/>
                <w:spacing w:val="-8"/>
                <w:sz w:val="24"/>
                <w:szCs w:val="24"/>
              </w:rPr>
            </w:pPr>
          </w:p>
        </w:tc>
      </w:tr>
      <w:tr w:rsidR="00331DC4">
        <w:trPr>
          <w:trHeight w:val="2345"/>
        </w:trPr>
        <w:tc>
          <w:tcPr>
            <w:tcW w:w="1541" w:type="dxa"/>
            <w:vMerge/>
          </w:tcPr>
          <w:p w:rsidR="00331DC4" w:rsidRDefault="00331DC4" w:rsidP="008433FA">
            <w:pPr>
              <w:widowControl/>
              <w:kinsoku w:val="0"/>
              <w:adjustRightInd w:val="0"/>
              <w:snapToGrid w:val="0"/>
              <w:spacing w:before="10" w:afterLines="50" w:after="156"/>
              <w:textAlignment w:val="baseline"/>
              <w:rPr>
                <w:rFonts w:ascii="宋体" w:eastAsia="宋体" w:hAnsi="宋体" w:cs="宋体"/>
                <w:sz w:val="24"/>
                <w:szCs w:val="24"/>
              </w:rPr>
            </w:pPr>
          </w:p>
        </w:tc>
        <w:tc>
          <w:tcPr>
            <w:tcW w:w="916" w:type="dxa"/>
            <w:vAlign w:val="center"/>
          </w:tcPr>
          <w:p w:rsidR="00331DC4" w:rsidRDefault="00DA2B6F" w:rsidP="008433FA">
            <w:pPr>
              <w:widowControl/>
              <w:kinsoku w:val="0"/>
              <w:adjustRightInd w:val="0"/>
              <w:snapToGrid w:val="0"/>
              <w:spacing w:before="10" w:afterLines="50" w:after="156"/>
              <w:jc w:val="center"/>
              <w:textAlignment w:val="baseline"/>
              <w:rPr>
                <w:rFonts w:ascii="宋体" w:eastAsia="宋体" w:hAnsi="宋体" w:cs="宋体"/>
                <w:spacing w:val="-8"/>
                <w:sz w:val="24"/>
                <w:szCs w:val="24"/>
              </w:rPr>
            </w:pPr>
            <w:r>
              <w:rPr>
                <w:rFonts w:ascii="宋体" w:eastAsia="宋体" w:hAnsi="宋体" w:cs="宋体" w:hint="eastAsia"/>
                <w:spacing w:val="-8"/>
                <w:sz w:val="24"/>
                <w:szCs w:val="24"/>
              </w:rPr>
              <w:t>10</w:t>
            </w:r>
            <w:r>
              <w:rPr>
                <w:rFonts w:ascii="宋体" w:eastAsia="宋体" w:hAnsi="宋体" w:cs="宋体" w:hint="eastAsia"/>
                <w:spacing w:val="-8"/>
                <w:sz w:val="24"/>
                <w:szCs w:val="24"/>
              </w:rPr>
              <w:t>分</w:t>
            </w:r>
          </w:p>
        </w:tc>
        <w:tc>
          <w:tcPr>
            <w:tcW w:w="5169" w:type="dxa"/>
          </w:tcPr>
          <w:p w:rsidR="00331DC4" w:rsidRDefault="00DA2B6F" w:rsidP="008433FA">
            <w:pPr>
              <w:widowControl/>
              <w:kinsoku w:val="0"/>
              <w:adjustRightInd w:val="0"/>
              <w:snapToGrid w:val="0"/>
              <w:spacing w:before="10" w:afterLines="50" w:after="156"/>
              <w:textAlignment w:val="baseline"/>
              <w:rPr>
                <w:rFonts w:ascii="宋体" w:eastAsia="宋体" w:hAnsi="宋体" w:cs="宋体"/>
                <w:spacing w:val="-8"/>
                <w:sz w:val="24"/>
                <w:szCs w:val="24"/>
              </w:rPr>
            </w:pPr>
            <w:r>
              <w:rPr>
                <w:rFonts w:ascii="宋体" w:eastAsia="宋体" w:hAnsi="宋体" w:cs="宋体" w:hint="eastAsia"/>
                <w:spacing w:val="-8"/>
                <w:sz w:val="24"/>
                <w:szCs w:val="24"/>
              </w:rPr>
              <w:t>项目服务质量控制：</w:t>
            </w:r>
          </w:p>
          <w:p w:rsidR="00331DC4" w:rsidRDefault="00DA2B6F" w:rsidP="008433FA">
            <w:pPr>
              <w:widowControl/>
              <w:kinsoku w:val="0"/>
              <w:adjustRightInd w:val="0"/>
              <w:snapToGrid w:val="0"/>
              <w:spacing w:before="10" w:afterLines="50" w:after="156"/>
              <w:textAlignment w:val="baseline"/>
              <w:rPr>
                <w:rFonts w:ascii="宋体" w:eastAsia="宋体" w:hAnsi="宋体" w:cs="宋体"/>
                <w:spacing w:val="-8"/>
                <w:sz w:val="24"/>
                <w:szCs w:val="24"/>
              </w:rPr>
            </w:pPr>
            <w:r>
              <w:rPr>
                <w:rFonts w:ascii="宋体" w:eastAsia="宋体" w:hAnsi="宋体" w:cs="宋体" w:hint="eastAsia"/>
                <w:spacing w:val="-8"/>
                <w:sz w:val="24"/>
                <w:szCs w:val="24"/>
              </w:rPr>
              <w:t>熟悉项目需求，提供完备的</w:t>
            </w:r>
            <w:r>
              <w:rPr>
                <w:rFonts w:ascii="宋体" w:eastAsia="宋体" w:hAnsi="宋体" w:cs="宋体" w:hint="eastAsia"/>
                <w:spacing w:val="-8"/>
                <w:sz w:val="24"/>
                <w:szCs w:val="24"/>
              </w:rPr>
              <w:t>服务</w:t>
            </w:r>
            <w:r>
              <w:rPr>
                <w:rFonts w:ascii="宋体" w:eastAsia="宋体" w:hAnsi="宋体" w:cs="宋体" w:hint="eastAsia"/>
                <w:spacing w:val="-8"/>
                <w:sz w:val="24"/>
                <w:szCs w:val="24"/>
              </w:rPr>
              <w:t>质量控制方案</w:t>
            </w:r>
            <w:r>
              <w:rPr>
                <w:rFonts w:ascii="宋体" w:eastAsia="宋体" w:hAnsi="宋体" w:cs="宋体" w:hint="eastAsia"/>
                <w:spacing w:val="-8"/>
                <w:sz w:val="24"/>
                <w:szCs w:val="24"/>
              </w:rPr>
              <w:t>得</w:t>
            </w:r>
            <w:r>
              <w:rPr>
                <w:rFonts w:ascii="宋体" w:eastAsia="宋体" w:hAnsi="宋体" w:cs="宋体" w:hint="eastAsia"/>
                <w:spacing w:val="-8"/>
                <w:sz w:val="24"/>
                <w:szCs w:val="24"/>
              </w:rPr>
              <w:t>10</w:t>
            </w:r>
            <w:r>
              <w:rPr>
                <w:rFonts w:ascii="宋体" w:eastAsia="宋体" w:hAnsi="宋体" w:cs="宋体" w:hint="eastAsia"/>
                <w:spacing w:val="-8"/>
                <w:sz w:val="24"/>
                <w:szCs w:val="24"/>
              </w:rPr>
              <w:t>分</w:t>
            </w:r>
            <w:r>
              <w:rPr>
                <w:rFonts w:ascii="宋体" w:eastAsia="宋体" w:hAnsi="宋体" w:cs="宋体" w:hint="eastAsia"/>
                <w:spacing w:val="-8"/>
                <w:sz w:val="24"/>
                <w:szCs w:val="24"/>
              </w:rPr>
              <w:t>；</w:t>
            </w:r>
          </w:p>
          <w:p w:rsidR="00331DC4" w:rsidRDefault="00DA2B6F" w:rsidP="008433FA">
            <w:pPr>
              <w:widowControl/>
              <w:kinsoku w:val="0"/>
              <w:adjustRightInd w:val="0"/>
              <w:snapToGrid w:val="0"/>
              <w:spacing w:before="10" w:afterLines="50" w:after="156"/>
              <w:textAlignment w:val="baseline"/>
              <w:rPr>
                <w:rFonts w:ascii="宋体" w:eastAsia="宋体" w:hAnsi="宋体" w:cs="宋体"/>
                <w:spacing w:val="-8"/>
                <w:sz w:val="24"/>
                <w:szCs w:val="24"/>
              </w:rPr>
            </w:pPr>
            <w:r>
              <w:rPr>
                <w:rFonts w:ascii="宋体" w:eastAsia="宋体" w:hAnsi="宋体" w:cs="宋体" w:hint="eastAsia"/>
                <w:spacing w:val="-8"/>
                <w:sz w:val="24"/>
                <w:szCs w:val="24"/>
              </w:rPr>
              <w:t>基本熟悉项目需求，有基本的</w:t>
            </w:r>
            <w:r>
              <w:rPr>
                <w:rFonts w:ascii="宋体" w:eastAsia="宋体" w:hAnsi="宋体" w:cs="宋体" w:hint="eastAsia"/>
                <w:spacing w:val="-8"/>
                <w:sz w:val="24"/>
                <w:szCs w:val="24"/>
              </w:rPr>
              <w:t>服务</w:t>
            </w:r>
            <w:r>
              <w:rPr>
                <w:rFonts w:ascii="宋体" w:eastAsia="宋体" w:hAnsi="宋体" w:cs="宋体" w:hint="eastAsia"/>
                <w:spacing w:val="-8"/>
                <w:sz w:val="24"/>
                <w:szCs w:val="24"/>
              </w:rPr>
              <w:t>质量控制方案</w:t>
            </w:r>
            <w:r>
              <w:rPr>
                <w:rFonts w:ascii="宋体" w:eastAsia="宋体" w:hAnsi="宋体" w:cs="宋体" w:hint="eastAsia"/>
                <w:spacing w:val="-8"/>
                <w:sz w:val="24"/>
                <w:szCs w:val="24"/>
              </w:rPr>
              <w:t>得</w:t>
            </w:r>
            <w:r>
              <w:rPr>
                <w:rFonts w:ascii="宋体" w:eastAsia="宋体" w:hAnsi="宋体" w:cs="宋体" w:hint="eastAsia"/>
                <w:spacing w:val="-8"/>
                <w:sz w:val="24"/>
                <w:szCs w:val="24"/>
              </w:rPr>
              <w:t>5</w:t>
            </w:r>
            <w:r>
              <w:rPr>
                <w:rFonts w:ascii="宋体" w:eastAsia="宋体" w:hAnsi="宋体" w:cs="宋体" w:hint="eastAsia"/>
                <w:spacing w:val="-8"/>
                <w:sz w:val="24"/>
                <w:szCs w:val="24"/>
              </w:rPr>
              <w:t>分</w:t>
            </w:r>
            <w:r>
              <w:rPr>
                <w:rFonts w:ascii="宋体" w:eastAsia="宋体" w:hAnsi="宋体" w:cs="宋体" w:hint="eastAsia"/>
                <w:spacing w:val="-8"/>
                <w:sz w:val="24"/>
                <w:szCs w:val="24"/>
              </w:rPr>
              <w:t>；</w:t>
            </w:r>
          </w:p>
          <w:p w:rsidR="00331DC4" w:rsidRDefault="00DA2B6F" w:rsidP="008433FA">
            <w:pPr>
              <w:widowControl/>
              <w:kinsoku w:val="0"/>
              <w:adjustRightInd w:val="0"/>
              <w:snapToGrid w:val="0"/>
              <w:spacing w:before="10" w:afterLines="50" w:after="156"/>
              <w:textAlignment w:val="baseline"/>
              <w:rPr>
                <w:rFonts w:ascii="宋体" w:eastAsia="宋体" w:hAnsi="宋体" w:cs="宋体"/>
                <w:spacing w:val="-8"/>
                <w:sz w:val="24"/>
                <w:szCs w:val="24"/>
              </w:rPr>
            </w:pPr>
            <w:r>
              <w:rPr>
                <w:rFonts w:ascii="宋体" w:eastAsia="宋体" w:hAnsi="宋体" w:cs="宋体" w:hint="eastAsia"/>
                <w:spacing w:val="-8"/>
                <w:sz w:val="24"/>
                <w:szCs w:val="24"/>
              </w:rPr>
              <w:t>没有</w:t>
            </w:r>
            <w:r>
              <w:rPr>
                <w:rFonts w:ascii="宋体" w:eastAsia="宋体" w:hAnsi="宋体" w:cs="宋体" w:hint="eastAsia"/>
                <w:spacing w:val="-8"/>
                <w:sz w:val="24"/>
                <w:szCs w:val="24"/>
              </w:rPr>
              <w:t>服务</w:t>
            </w:r>
            <w:r>
              <w:rPr>
                <w:rFonts w:ascii="宋体" w:eastAsia="宋体" w:hAnsi="宋体" w:cs="宋体" w:hint="eastAsia"/>
                <w:spacing w:val="-8"/>
                <w:sz w:val="24"/>
                <w:szCs w:val="24"/>
              </w:rPr>
              <w:t>质量控制方案</w:t>
            </w:r>
            <w:r>
              <w:rPr>
                <w:rFonts w:ascii="宋体" w:eastAsia="宋体" w:hAnsi="宋体" w:cs="宋体" w:hint="eastAsia"/>
                <w:spacing w:val="-8"/>
                <w:sz w:val="24"/>
                <w:szCs w:val="24"/>
              </w:rPr>
              <w:t>得</w:t>
            </w:r>
            <w:r>
              <w:rPr>
                <w:rFonts w:ascii="宋体" w:eastAsia="宋体" w:hAnsi="宋体" w:cs="宋体" w:hint="eastAsia"/>
                <w:spacing w:val="-8"/>
                <w:sz w:val="24"/>
                <w:szCs w:val="24"/>
              </w:rPr>
              <w:t>0</w:t>
            </w:r>
            <w:r>
              <w:rPr>
                <w:rFonts w:ascii="宋体" w:eastAsia="宋体" w:hAnsi="宋体" w:cs="宋体" w:hint="eastAsia"/>
                <w:spacing w:val="-8"/>
                <w:sz w:val="24"/>
                <w:szCs w:val="24"/>
              </w:rPr>
              <w:t>分。</w:t>
            </w:r>
          </w:p>
        </w:tc>
        <w:tc>
          <w:tcPr>
            <w:tcW w:w="902" w:type="dxa"/>
          </w:tcPr>
          <w:p w:rsidR="00331DC4" w:rsidRDefault="00331DC4" w:rsidP="008433FA">
            <w:pPr>
              <w:widowControl/>
              <w:kinsoku w:val="0"/>
              <w:adjustRightInd w:val="0"/>
              <w:snapToGrid w:val="0"/>
              <w:spacing w:before="10" w:afterLines="50" w:after="156"/>
              <w:textAlignment w:val="baseline"/>
              <w:rPr>
                <w:rFonts w:ascii="宋体" w:eastAsia="宋体" w:hAnsi="宋体" w:cs="宋体"/>
                <w:spacing w:val="-8"/>
                <w:sz w:val="24"/>
                <w:szCs w:val="24"/>
              </w:rPr>
            </w:pPr>
          </w:p>
        </w:tc>
      </w:tr>
      <w:tr w:rsidR="00331DC4">
        <w:trPr>
          <w:trHeight w:val="840"/>
        </w:trPr>
        <w:tc>
          <w:tcPr>
            <w:tcW w:w="1541" w:type="dxa"/>
            <w:vMerge w:val="restart"/>
            <w:vAlign w:val="center"/>
          </w:tcPr>
          <w:p w:rsidR="00331DC4" w:rsidRDefault="00DA2B6F" w:rsidP="008433FA">
            <w:pPr>
              <w:widowControl/>
              <w:kinsoku w:val="0"/>
              <w:adjustRightInd w:val="0"/>
              <w:snapToGrid w:val="0"/>
              <w:spacing w:before="10" w:afterLines="50" w:after="156"/>
              <w:jc w:val="center"/>
              <w:textAlignment w:val="baseline"/>
              <w:rPr>
                <w:rFonts w:ascii="宋体" w:eastAsia="宋体" w:hAnsi="宋体" w:cs="宋体"/>
                <w:sz w:val="24"/>
                <w:szCs w:val="24"/>
              </w:rPr>
            </w:pPr>
            <w:r>
              <w:rPr>
                <w:rFonts w:ascii="宋体" w:eastAsia="宋体" w:hAnsi="宋体" w:cs="宋体" w:hint="eastAsia"/>
                <w:sz w:val="24"/>
                <w:szCs w:val="24"/>
              </w:rPr>
              <w:t>资质部分</w:t>
            </w:r>
          </w:p>
          <w:p w:rsidR="00331DC4" w:rsidRDefault="00DA2B6F" w:rsidP="008433FA">
            <w:pPr>
              <w:widowControl/>
              <w:kinsoku w:val="0"/>
              <w:adjustRightInd w:val="0"/>
              <w:snapToGrid w:val="0"/>
              <w:spacing w:before="10" w:afterLines="50" w:after="156"/>
              <w:jc w:val="center"/>
              <w:textAlignment w:val="baseline"/>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3</w:t>
            </w:r>
            <w:r>
              <w:rPr>
                <w:rFonts w:ascii="宋体" w:eastAsia="宋体" w:hAnsi="宋体" w:cs="宋体" w:hint="eastAsia"/>
                <w:sz w:val="24"/>
                <w:szCs w:val="24"/>
              </w:rPr>
              <w:t>0</w:t>
            </w:r>
            <w:r>
              <w:rPr>
                <w:rFonts w:ascii="宋体" w:eastAsia="宋体" w:hAnsi="宋体" w:cs="宋体" w:hint="eastAsia"/>
                <w:sz w:val="24"/>
                <w:szCs w:val="24"/>
              </w:rPr>
              <w:t>分</w:t>
            </w:r>
            <w:r>
              <w:rPr>
                <w:rFonts w:ascii="宋体" w:eastAsia="宋体" w:hAnsi="宋体" w:cs="宋体" w:hint="eastAsia"/>
                <w:sz w:val="24"/>
                <w:szCs w:val="24"/>
              </w:rPr>
              <w:t>）</w:t>
            </w:r>
          </w:p>
        </w:tc>
        <w:tc>
          <w:tcPr>
            <w:tcW w:w="916" w:type="dxa"/>
            <w:vAlign w:val="center"/>
          </w:tcPr>
          <w:p w:rsidR="00331DC4" w:rsidRDefault="00DA2B6F" w:rsidP="008433FA">
            <w:pPr>
              <w:widowControl/>
              <w:kinsoku w:val="0"/>
              <w:adjustRightInd w:val="0"/>
              <w:snapToGrid w:val="0"/>
              <w:spacing w:before="10" w:afterLines="50" w:after="156"/>
              <w:jc w:val="center"/>
              <w:textAlignment w:val="baseline"/>
              <w:rPr>
                <w:rFonts w:ascii="宋体" w:eastAsia="宋体" w:hAnsi="宋体" w:cs="宋体"/>
                <w:spacing w:val="-8"/>
                <w:sz w:val="24"/>
                <w:szCs w:val="24"/>
              </w:rPr>
            </w:pPr>
            <w:r>
              <w:rPr>
                <w:rFonts w:ascii="宋体" w:eastAsia="宋体" w:hAnsi="宋体" w:cs="宋体" w:hint="eastAsia"/>
                <w:spacing w:val="-8"/>
                <w:sz w:val="24"/>
                <w:szCs w:val="24"/>
              </w:rPr>
              <w:t>5</w:t>
            </w:r>
            <w:r>
              <w:rPr>
                <w:rFonts w:ascii="宋体" w:eastAsia="宋体" w:hAnsi="宋体" w:cs="宋体" w:hint="eastAsia"/>
                <w:spacing w:val="-8"/>
                <w:sz w:val="24"/>
                <w:szCs w:val="24"/>
              </w:rPr>
              <w:t>分</w:t>
            </w:r>
          </w:p>
        </w:tc>
        <w:tc>
          <w:tcPr>
            <w:tcW w:w="5169" w:type="dxa"/>
          </w:tcPr>
          <w:p w:rsidR="00331DC4" w:rsidRDefault="00DA2B6F" w:rsidP="008433FA">
            <w:pPr>
              <w:widowControl/>
              <w:kinsoku w:val="0"/>
              <w:adjustRightInd w:val="0"/>
              <w:snapToGrid w:val="0"/>
              <w:spacing w:before="10" w:afterLines="50" w:after="156"/>
              <w:textAlignment w:val="baseline"/>
              <w:rPr>
                <w:rFonts w:ascii="宋体" w:eastAsia="宋体" w:hAnsi="宋体" w:cs="宋体"/>
                <w:spacing w:val="-8"/>
                <w:sz w:val="24"/>
                <w:szCs w:val="24"/>
              </w:rPr>
            </w:pPr>
            <w:r>
              <w:rPr>
                <w:rFonts w:ascii="宋体" w:eastAsia="宋体" w:hAnsi="宋体" w:cs="宋体" w:hint="eastAsia"/>
                <w:spacing w:val="-8"/>
                <w:sz w:val="24"/>
                <w:szCs w:val="24"/>
              </w:rPr>
              <w:t>提供牵头主办律师</w:t>
            </w:r>
            <w:r>
              <w:rPr>
                <w:rFonts w:ascii="宋体" w:eastAsia="宋体" w:hAnsi="宋体" w:cs="宋体" w:hint="eastAsia"/>
                <w:spacing w:val="-8"/>
                <w:sz w:val="24"/>
                <w:szCs w:val="24"/>
              </w:rPr>
              <w:t>工作日</w:t>
            </w:r>
            <w:r>
              <w:rPr>
                <w:rFonts w:ascii="宋体" w:eastAsia="宋体" w:hAnsi="宋体" w:cs="宋体" w:hint="eastAsia"/>
                <w:spacing w:val="-8"/>
                <w:sz w:val="24"/>
                <w:szCs w:val="24"/>
              </w:rPr>
              <w:t>24</w:t>
            </w:r>
            <w:r>
              <w:rPr>
                <w:rFonts w:ascii="宋体" w:eastAsia="宋体" w:hAnsi="宋体" w:cs="宋体" w:hint="eastAsia"/>
                <w:spacing w:val="-8"/>
                <w:sz w:val="24"/>
                <w:szCs w:val="24"/>
              </w:rPr>
              <w:t>小时应急响应承诺的，得</w:t>
            </w:r>
            <w:r>
              <w:rPr>
                <w:rFonts w:ascii="宋体" w:eastAsia="宋体" w:hAnsi="宋体" w:cs="宋体" w:hint="eastAsia"/>
                <w:spacing w:val="-8"/>
                <w:sz w:val="24"/>
                <w:szCs w:val="24"/>
              </w:rPr>
              <w:t>5</w:t>
            </w:r>
            <w:r>
              <w:rPr>
                <w:rFonts w:ascii="宋体" w:eastAsia="宋体" w:hAnsi="宋体" w:cs="宋体" w:hint="eastAsia"/>
                <w:spacing w:val="-8"/>
                <w:sz w:val="24"/>
                <w:szCs w:val="24"/>
              </w:rPr>
              <w:t>分；提供团队中</w:t>
            </w:r>
            <w:r>
              <w:rPr>
                <w:rFonts w:ascii="宋体" w:eastAsia="宋体" w:hAnsi="宋体" w:cs="宋体" w:hint="eastAsia"/>
                <w:spacing w:val="-8"/>
                <w:sz w:val="24"/>
                <w:szCs w:val="24"/>
              </w:rPr>
              <w:t>1</w:t>
            </w:r>
            <w:r>
              <w:rPr>
                <w:rFonts w:ascii="宋体" w:eastAsia="宋体" w:hAnsi="宋体" w:cs="宋体" w:hint="eastAsia"/>
                <w:spacing w:val="-8"/>
                <w:sz w:val="24"/>
                <w:szCs w:val="24"/>
              </w:rPr>
              <w:t>名主办律师</w:t>
            </w:r>
            <w:r>
              <w:rPr>
                <w:rFonts w:ascii="宋体" w:eastAsia="宋体" w:hAnsi="宋体" w:cs="宋体" w:hint="eastAsia"/>
                <w:spacing w:val="-8"/>
                <w:sz w:val="24"/>
                <w:szCs w:val="24"/>
              </w:rPr>
              <w:t>工作日</w:t>
            </w:r>
            <w:r>
              <w:rPr>
                <w:rFonts w:ascii="宋体" w:eastAsia="宋体" w:hAnsi="宋体" w:cs="宋体" w:hint="eastAsia"/>
                <w:spacing w:val="-8"/>
                <w:sz w:val="24"/>
                <w:szCs w:val="24"/>
              </w:rPr>
              <w:t>24</w:t>
            </w:r>
            <w:r>
              <w:rPr>
                <w:rFonts w:ascii="宋体" w:eastAsia="宋体" w:hAnsi="宋体" w:cs="宋体" w:hint="eastAsia"/>
                <w:spacing w:val="-8"/>
                <w:sz w:val="24"/>
                <w:szCs w:val="24"/>
              </w:rPr>
              <w:t>小时应急响应承诺的，得</w:t>
            </w:r>
            <w:r>
              <w:rPr>
                <w:rFonts w:ascii="宋体" w:eastAsia="宋体" w:hAnsi="宋体" w:cs="宋体" w:hint="eastAsia"/>
                <w:spacing w:val="-8"/>
                <w:sz w:val="24"/>
                <w:szCs w:val="24"/>
              </w:rPr>
              <w:t>2</w:t>
            </w:r>
            <w:r>
              <w:rPr>
                <w:rFonts w:ascii="宋体" w:eastAsia="宋体" w:hAnsi="宋体" w:cs="宋体" w:hint="eastAsia"/>
                <w:spacing w:val="-8"/>
                <w:sz w:val="24"/>
                <w:szCs w:val="24"/>
              </w:rPr>
              <w:t>分；无</w:t>
            </w:r>
            <w:r>
              <w:rPr>
                <w:rFonts w:ascii="宋体" w:eastAsia="宋体" w:hAnsi="宋体" w:cs="宋体" w:hint="eastAsia"/>
                <w:spacing w:val="-8"/>
                <w:sz w:val="24"/>
                <w:szCs w:val="24"/>
              </w:rPr>
              <w:t>工作日</w:t>
            </w:r>
            <w:r>
              <w:rPr>
                <w:rFonts w:ascii="宋体" w:eastAsia="宋体" w:hAnsi="宋体" w:cs="宋体" w:hint="eastAsia"/>
                <w:spacing w:val="-8"/>
                <w:sz w:val="24"/>
                <w:szCs w:val="24"/>
              </w:rPr>
              <w:t>24</w:t>
            </w:r>
            <w:r>
              <w:rPr>
                <w:rFonts w:ascii="宋体" w:eastAsia="宋体" w:hAnsi="宋体" w:cs="宋体" w:hint="eastAsia"/>
                <w:spacing w:val="-8"/>
                <w:sz w:val="24"/>
                <w:szCs w:val="24"/>
              </w:rPr>
              <w:t>小时应急响应承诺的，不得分。以提供承诺函为准，</w:t>
            </w:r>
            <w:proofErr w:type="gramStart"/>
            <w:r>
              <w:rPr>
                <w:rFonts w:ascii="宋体" w:eastAsia="宋体" w:hAnsi="宋体" w:cs="宋体" w:hint="eastAsia"/>
                <w:spacing w:val="-8"/>
                <w:sz w:val="24"/>
                <w:szCs w:val="24"/>
              </w:rPr>
              <w:t>承诺函须有</w:t>
            </w:r>
            <w:proofErr w:type="gramEnd"/>
            <w:r>
              <w:rPr>
                <w:rFonts w:ascii="宋体" w:eastAsia="宋体" w:hAnsi="宋体" w:cs="宋体" w:hint="eastAsia"/>
                <w:spacing w:val="-8"/>
                <w:sz w:val="24"/>
                <w:szCs w:val="24"/>
              </w:rPr>
              <w:t>相应律师签字确认。</w:t>
            </w:r>
          </w:p>
        </w:tc>
        <w:tc>
          <w:tcPr>
            <w:tcW w:w="902" w:type="dxa"/>
          </w:tcPr>
          <w:p w:rsidR="00331DC4" w:rsidRDefault="00331DC4" w:rsidP="008433FA">
            <w:pPr>
              <w:widowControl/>
              <w:kinsoku w:val="0"/>
              <w:adjustRightInd w:val="0"/>
              <w:snapToGrid w:val="0"/>
              <w:spacing w:before="10" w:afterLines="50" w:after="156"/>
              <w:textAlignment w:val="baseline"/>
              <w:rPr>
                <w:rFonts w:ascii="宋体" w:eastAsia="宋体" w:hAnsi="宋体" w:cs="宋体"/>
                <w:spacing w:val="-8"/>
                <w:sz w:val="24"/>
                <w:szCs w:val="24"/>
              </w:rPr>
            </w:pPr>
          </w:p>
        </w:tc>
      </w:tr>
      <w:tr w:rsidR="00331DC4">
        <w:trPr>
          <w:trHeight w:val="834"/>
        </w:trPr>
        <w:tc>
          <w:tcPr>
            <w:tcW w:w="1541" w:type="dxa"/>
            <w:vMerge/>
          </w:tcPr>
          <w:p w:rsidR="00331DC4" w:rsidRDefault="00331DC4" w:rsidP="008433FA">
            <w:pPr>
              <w:widowControl/>
              <w:kinsoku w:val="0"/>
              <w:adjustRightInd w:val="0"/>
              <w:snapToGrid w:val="0"/>
              <w:spacing w:before="10" w:afterLines="50" w:after="156"/>
              <w:textAlignment w:val="baseline"/>
              <w:rPr>
                <w:rFonts w:ascii="宋体" w:eastAsia="宋体" w:hAnsi="宋体" w:cs="宋体"/>
                <w:sz w:val="24"/>
                <w:szCs w:val="24"/>
              </w:rPr>
            </w:pPr>
          </w:p>
        </w:tc>
        <w:tc>
          <w:tcPr>
            <w:tcW w:w="916" w:type="dxa"/>
            <w:vAlign w:val="center"/>
          </w:tcPr>
          <w:p w:rsidR="00331DC4" w:rsidRDefault="00DA2B6F" w:rsidP="008433FA">
            <w:pPr>
              <w:pStyle w:val="TableText"/>
              <w:widowControl/>
              <w:kinsoku w:val="0"/>
              <w:adjustRightInd w:val="0"/>
              <w:snapToGrid w:val="0"/>
              <w:spacing w:before="10" w:afterLines="50" w:after="156"/>
              <w:jc w:val="center"/>
              <w:textAlignment w:val="baseline"/>
              <w:rPr>
                <w:spacing w:val="-8"/>
                <w:lang w:eastAsia="zh-CN"/>
              </w:rPr>
            </w:pPr>
            <w:r>
              <w:rPr>
                <w:rFonts w:hint="eastAsia"/>
                <w:spacing w:val="-8"/>
                <w:lang w:eastAsia="zh-CN"/>
              </w:rPr>
              <w:t>5</w:t>
            </w:r>
            <w:r>
              <w:rPr>
                <w:rFonts w:hint="eastAsia"/>
                <w:spacing w:val="-8"/>
                <w:lang w:eastAsia="zh-CN"/>
              </w:rPr>
              <w:t>分</w:t>
            </w:r>
          </w:p>
        </w:tc>
        <w:tc>
          <w:tcPr>
            <w:tcW w:w="5169" w:type="dxa"/>
          </w:tcPr>
          <w:p w:rsidR="00331DC4" w:rsidRDefault="00DA2B6F" w:rsidP="008433FA">
            <w:pPr>
              <w:pStyle w:val="TableText"/>
              <w:widowControl/>
              <w:kinsoku w:val="0"/>
              <w:adjustRightInd w:val="0"/>
              <w:snapToGrid w:val="0"/>
              <w:spacing w:before="10" w:afterLines="50" w:after="156"/>
              <w:ind w:right="144"/>
              <w:textAlignment w:val="baseline"/>
              <w:rPr>
                <w:spacing w:val="-8"/>
                <w:lang w:eastAsia="zh-CN"/>
              </w:rPr>
            </w:pPr>
            <w:r>
              <w:rPr>
                <w:rFonts w:hint="eastAsia"/>
                <w:spacing w:val="-8"/>
                <w:lang w:eastAsia="zh-CN"/>
              </w:rPr>
              <w:t>考虑到重要办公场地位于北京市，应答人注册在北京市，或在北京市设有分支机构的得</w:t>
            </w:r>
            <w:r>
              <w:rPr>
                <w:rFonts w:hint="eastAsia"/>
                <w:spacing w:val="-8"/>
                <w:lang w:eastAsia="zh-CN"/>
              </w:rPr>
              <w:t>5</w:t>
            </w:r>
            <w:r>
              <w:rPr>
                <w:rFonts w:hint="eastAsia"/>
                <w:spacing w:val="-8"/>
                <w:lang w:eastAsia="zh-CN"/>
              </w:rPr>
              <w:t>分（需提供律师事务所执业许可证），否则本条不得分。</w:t>
            </w:r>
          </w:p>
        </w:tc>
        <w:tc>
          <w:tcPr>
            <w:tcW w:w="902" w:type="dxa"/>
          </w:tcPr>
          <w:p w:rsidR="00331DC4" w:rsidRDefault="00331DC4" w:rsidP="008433FA">
            <w:pPr>
              <w:widowControl/>
              <w:kinsoku w:val="0"/>
              <w:adjustRightInd w:val="0"/>
              <w:snapToGrid w:val="0"/>
              <w:spacing w:before="10" w:afterLines="50" w:after="156"/>
              <w:textAlignment w:val="baseline"/>
              <w:rPr>
                <w:rFonts w:ascii="宋体" w:eastAsia="宋体" w:hAnsi="宋体" w:cs="宋体"/>
                <w:spacing w:val="-8"/>
                <w:sz w:val="24"/>
                <w:szCs w:val="24"/>
              </w:rPr>
            </w:pPr>
          </w:p>
        </w:tc>
      </w:tr>
      <w:tr w:rsidR="00331DC4">
        <w:trPr>
          <w:trHeight w:val="781"/>
        </w:trPr>
        <w:tc>
          <w:tcPr>
            <w:tcW w:w="1541" w:type="dxa"/>
            <w:vMerge/>
          </w:tcPr>
          <w:p w:rsidR="00331DC4" w:rsidRDefault="00331DC4" w:rsidP="008433FA">
            <w:pPr>
              <w:widowControl/>
              <w:kinsoku w:val="0"/>
              <w:adjustRightInd w:val="0"/>
              <w:snapToGrid w:val="0"/>
              <w:spacing w:before="10" w:afterLines="50" w:after="156"/>
              <w:textAlignment w:val="baseline"/>
              <w:rPr>
                <w:rFonts w:ascii="宋体" w:eastAsia="宋体" w:hAnsi="宋体" w:cs="宋体"/>
                <w:sz w:val="24"/>
                <w:szCs w:val="24"/>
              </w:rPr>
            </w:pPr>
          </w:p>
        </w:tc>
        <w:tc>
          <w:tcPr>
            <w:tcW w:w="916" w:type="dxa"/>
            <w:vAlign w:val="center"/>
          </w:tcPr>
          <w:p w:rsidR="00331DC4" w:rsidRDefault="00DA2B6F" w:rsidP="008433FA">
            <w:pPr>
              <w:pStyle w:val="TableText"/>
              <w:widowControl/>
              <w:kinsoku w:val="0"/>
              <w:adjustRightInd w:val="0"/>
              <w:snapToGrid w:val="0"/>
              <w:spacing w:before="10" w:afterLines="50" w:after="156"/>
              <w:jc w:val="center"/>
              <w:textAlignment w:val="baseline"/>
              <w:rPr>
                <w:spacing w:val="-8"/>
                <w:lang w:eastAsia="zh-CN"/>
              </w:rPr>
            </w:pPr>
            <w:r>
              <w:rPr>
                <w:spacing w:val="3"/>
                <w:lang w:eastAsia="zh-CN"/>
              </w:rPr>
              <w:t>2</w:t>
            </w:r>
            <w:r>
              <w:rPr>
                <w:rFonts w:hint="eastAsia"/>
                <w:spacing w:val="3"/>
                <w:lang w:eastAsia="zh-CN"/>
              </w:rPr>
              <w:t>0</w:t>
            </w:r>
            <w:r>
              <w:rPr>
                <w:rFonts w:hint="eastAsia"/>
                <w:spacing w:val="3"/>
              </w:rPr>
              <w:t>分</w:t>
            </w:r>
          </w:p>
        </w:tc>
        <w:tc>
          <w:tcPr>
            <w:tcW w:w="5169" w:type="dxa"/>
          </w:tcPr>
          <w:p w:rsidR="00331DC4" w:rsidRDefault="00DA2B6F" w:rsidP="008433FA">
            <w:pPr>
              <w:pStyle w:val="TableText"/>
              <w:widowControl/>
              <w:kinsoku w:val="0"/>
              <w:adjustRightInd w:val="0"/>
              <w:snapToGrid w:val="0"/>
              <w:spacing w:before="10" w:afterLines="50" w:after="156"/>
              <w:ind w:right="69"/>
              <w:textAlignment w:val="baseline"/>
              <w:rPr>
                <w:spacing w:val="-1"/>
                <w:lang w:eastAsia="zh-CN"/>
              </w:rPr>
            </w:pPr>
            <w:r>
              <w:rPr>
                <w:rFonts w:hint="eastAsia"/>
                <w:spacing w:val="-1"/>
                <w:lang w:eastAsia="zh-CN"/>
              </w:rPr>
              <w:t>业务经验：</w:t>
            </w:r>
            <w:r>
              <w:rPr>
                <w:rFonts w:hint="eastAsia"/>
                <w:spacing w:val="-1"/>
                <w:lang w:eastAsia="zh-CN"/>
              </w:rPr>
              <w:t>供应商提供与社会保险、劳动纠纷有关的</w:t>
            </w:r>
            <w:r>
              <w:rPr>
                <w:rFonts w:hint="eastAsia"/>
                <w:spacing w:val="-1"/>
                <w:lang w:eastAsia="zh-CN"/>
              </w:rPr>
              <w:t>5</w:t>
            </w:r>
            <w:r>
              <w:rPr>
                <w:rFonts w:hint="eastAsia"/>
                <w:spacing w:val="-1"/>
                <w:lang w:eastAsia="zh-CN"/>
              </w:rPr>
              <w:t>个</w:t>
            </w:r>
            <w:r>
              <w:rPr>
                <w:rFonts w:hint="eastAsia"/>
                <w:spacing w:val="-1"/>
                <w:lang w:eastAsia="zh-CN"/>
              </w:rPr>
              <w:t>案例</w:t>
            </w:r>
            <w:r>
              <w:rPr>
                <w:rFonts w:hint="eastAsia"/>
                <w:spacing w:val="-1"/>
                <w:lang w:eastAsia="zh-CN"/>
              </w:rPr>
              <w:t>，提供自</w:t>
            </w:r>
            <w:r>
              <w:rPr>
                <w:rFonts w:hint="eastAsia"/>
                <w:spacing w:val="-1"/>
                <w:lang w:eastAsia="zh-CN"/>
              </w:rPr>
              <w:t>2018</w:t>
            </w:r>
            <w:r>
              <w:rPr>
                <w:rFonts w:hint="eastAsia"/>
                <w:spacing w:val="-1"/>
                <w:lang w:eastAsia="zh-CN"/>
              </w:rPr>
              <w:t>年</w:t>
            </w:r>
            <w:r>
              <w:rPr>
                <w:rFonts w:hint="eastAsia"/>
                <w:spacing w:val="-1"/>
                <w:lang w:eastAsia="zh-CN"/>
              </w:rPr>
              <w:t>1</w:t>
            </w:r>
            <w:r>
              <w:rPr>
                <w:rFonts w:hint="eastAsia"/>
                <w:spacing w:val="-1"/>
                <w:lang w:eastAsia="zh-CN"/>
              </w:rPr>
              <w:t>月</w:t>
            </w:r>
            <w:r>
              <w:rPr>
                <w:rFonts w:hint="eastAsia"/>
                <w:spacing w:val="-1"/>
                <w:lang w:eastAsia="zh-CN"/>
              </w:rPr>
              <w:t>1</w:t>
            </w:r>
            <w:r>
              <w:rPr>
                <w:rFonts w:hint="eastAsia"/>
                <w:spacing w:val="-1"/>
                <w:lang w:eastAsia="zh-CN"/>
              </w:rPr>
              <w:t>日至截止日期间的案例。</w:t>
            </w:r>
          </w:p>
          <w:p w:rsidR="00331DC4" w:rsidRDefault="00DA2B6F" w:rsidP="008433FA">
            <w:pPr>
              <w:pStyle w:val="TableText"/>
              <w:widowControl/>
              <w:kinsoku w:val="0"/>
              <w:adjustRightInd w:val="0"/>
              <w:snapToGrid w:val="0"/>
              <w:spacing w:before="10" w:afterLines="50" w:after="156"/>
              <w:ind w:right="69"/>
              <w:textAlignment w:val="baseline"/>
              <w:rPr>
                <w:spacing w:val="-1"/>
                <w:lang w:eastAsia="zh-CN"/>
              </w:rPr>
            </w:pPr>
            <w:r>
              <w:rPr>
                <w:rFonts w:hint="eastAsia"/>
                <w:spacing w:val="-1"/>
                <w:lang w:eastAsia="zh-CN"/>
              </w:rPr>
              <w:t>本项按类型评分：</w:t>
            </w:r>
          </w:p>
          <w:p w:rsidR="00331DC4" w:rsidRDefault="00DA2B6F" w:rsidP="008433FA">
            <w:pPr>
              <w:pStyle w:val="TableText"/>
              <w:widowControl/>
              <w:kinsoku w:val="0"/>
              <w:adjustRightInd w:val="0"/>
              <w:snapToGrid w:val="0"/>
              <w:spacing w:before="10" w:afterLines="50" w:after="156"/>
              <w:ind w:right="69"/>
              <w:textAlignment w:val="baseline"/>
              <w:rPr>
                <w:spacing w:val="-1"/>
                <w:lang w:eastAsia="zh-CN"/>
              </w:rPr>
            </w:pPr>
            <w:r>
              <w:rPr>
                <w:rFonts w:hint="eastAsia"/>
                <w:spacing w:val="-1"/>
                <w:lang w:eastAsia="zh-CN"/>
              </w:rPr>
              <w:t>提供案例数量在</w:t>
            </w:r>
            <w:r>
              <w:rPr>
                <w:rFonts w:hint="eastAsia"/>
                <w:spacing w:val="-1"/>
                <w:lang w:eastAsia="zh-CN"/>
              </w:rPr>
              <w:t>5</w:t>
            </w:r>
            <w:r>
              <w:rPr>
                <w:rFonts w:hint="eastAsia"/>
                <w:spacing w:val="-1"/>
                <w:lang w:eastAsia="zh-CN"/>
              </w:rPr>
              <w:t>个及以上的得</w:t>
            </w:r>
            <w:r>
              <w:rPr>
                <w:spacing w:val="-1"/>
                <w:lang w:eastAsia="zh-CN"/>
              </w:rPr>
              <w:t>2</w:t>
            </w:r>
            <w:r>
              <w:rPr>
                <w:rFonts w:hint="eastAsia"/>
                <w:spacing w:val="-1"/>
                <w:lang w:eastAsia="zh-CN"/>
              </w:rPr>
              <w:t>0</w:t>
            </w:r>
            <w:r>
              <w:rPr>
                <w:rFonts w:hint="eastAsia"/>
                <w:spacing w:val="-1"/>
                <w:lang w:eastAsia="zh-CN"/>
              </w:rPr>
              <w:t>分；</w:t>
            </w:r>
          </w:p>
          <w:p w:rsidR="00331DC4" w:rsidRDefault="00DA2B6F" w:rsidP="008433FA">
            <w:pPr>
              <w:pStyle w:val="TableText"/>
              <w:widowControl/>
              <w:kinsoku w:val="0"/>
              <w:adjustRightInd w:val="0"/>
              <w:snapToGrid w:val="0"/>
              <w:spacing w:before="10" w:afterLines="50" w:after="156"/>
              <w:ind w:right="69"/>
              <w:textAlignment w:val="baseline"/>
              <w:rPr>
                <w:spacing w:val="-1"/>
                <w:lang w:eastAsia="zh-CN"/>
              </w:rPr>
            </w:pPr>
            <w:r>
              <w:rPr>
                <w:rFonts w:hint="eastAsia"/>
                <w:spacing w:val="-1"/>
                <w:lang w:eastAsia="zh-CN"/>
              </w:rPr>
              <w:t>提供案例数量</w:t>
            </w:r>
            <w:r>
              <w:rPr>
                <w:rFonts w:hint="eastAsia"/>
                <w:spacing w:val="-1"/>
                <w:lang w:eastAsia="zh-CN"/>
              </w:rPr>
              <w:t>4</w:t>
            </w:r>
            <w:r>
              <w:rPr>
                <w:rFonts w:hint="eastAsia"/>
                <w:spacing w:val="-1"/>
                <w:lang w:eastAsia="zh-CN"/>
              </w:rPr>
              <w:t>个的得</w:t>
            </w:r>
            <w:r>
              <w:rPr>
                <w:spacing w:val="-1"/>
                <w:lang w:eastAsia="zh-CN"/>
              </w:rPr>
              <w:t>16</w:t>
            </w:r>
            <w:r>
              <w:rPr>
                <w:rFonts w:hint="eastAsia"/>
                <w:spacing w:val="-1"/>
                <w:lang w:eastAsia="zh-CN"/>
              </w:rPr>
              <w:t>分；</w:t>
            </w:r>
          </w:p>
          <w:p w:rsidR="00331DC4" w:rsidRDefault="00DA2B6F" w:rsidP="008433FA">
            <w:pPr>
              <w:pStyle w:val="TableText"/>
              <w:widowControl/>
              <w:kinsoku w:val="0"/>
              <w:adjustRightInd w:val="0"/>
              <w:snapToGrid w:val="0"/>
              <w:spacing w:before="10" w:afterLines="50" w:after="156"/>
              <w:ind w:right="69"/>
              <w:textAlignment w:val="baseline"/>
              <w:rPr>
                <w:spacing w:val="-1"/>
                <w:lang w:eastAsia="zh-CN"/>
              </w:rPr>
            </w:pPr>
            <w:r>
              <w:rPr>
                <w:rFonts w:hint="eastAsia"/>
                <w:spacing w:val="-1"/>
                <w:lang w:eastAsia="zh-CN"/>
              </w:rPr>
              <w:t>提供案例数量</w:t>
            </w:r>
            <w:r>
              <w:rPr>
                <w:rFonts w:hint="eastAsia"/>
                <w:spacing w:val="-1"/>
                <w:lang w:eastAsia="zh-CN"/>
              </w:rPr>
              <w:t>3</w:t>
            </w:r>
            <w:r>
              <w:rPr>
                <w:rFonts w:hint="eastAsia"/>
                <w:spacing w:val="-1"/>
                <w:lang w:eastAsia="zh-CN"/>
              </w:rPr>
              <w:t>个的得</w:t>
            </w:r>
            <w:r>
              <w:rPr>
                <w:spacing w:val="-1"/>
                <w:lang w:eastAsia="zh-CN"/>
              </w:rPr>
              <w:t>12</w:t>
            </w:r>
            <w:r>
              <w:rPr>
                <w:rFonts w:hint="eastAsia"/>
                <w:spacing w:val="-1"/>
                <w:lang w:eastAsia="zh-CN"/>
              </w:rPr>
              <w:t>分；</w:t>
            </w:r>
          </w:p>
          <w:p w:rsidR="00331DC4" w:rsidRDefault="00DA2B6F" w:rsidP="008433FA">
            <w:pPr>
              <w:pStyle w:val="TableText"/>
              <w:widowControl/>
              <w:kinsoku w:val="0"/>
              <w:adjustRightInd w:val="0"/>
              <w:snapToGrid w:val="0"/>
              <w:spacing w:before="10" w:afterLines="50" w:after="156"/>
              <w:ind w:right="69"/>
              <w:textAlignment w:val="baseline"/>
              <w:rPr>
                <w:spacing w:val="-1"/>
                <w:lang w:eastAsia="zh-CN"/>
              </w:rPr>
            </w:pPr>
            <w:r>
              <w:rPr>
                <w:rFonts w:hint="eastAsia"/>
                <w:spacing w:val="-1"/>
                <w:lang w:eastAsia="zh-CN"/>
              </w:rPr>
              <w:t>提供案例数量</w:t>
            </w:r>
            <w:r>
              <w:rPr>
                <w:rFonts w:hint="eastAsia"/>
                <w:spacing w:val="-1"/>
                <w:lang w:eastAsia="zh-CN"/>
              </w:rPr>
              <w:t>2</w:t>
            </w:r>
            <w:r>
              <w:rPr>
                <w:rFonts w:hint="eastAsia"/>
                <w:spacing w:val="-1"/>
                <w:lang w:eastAsia="zh-CN"/>
              </w:rPr>
              <w:t>个的得</w:t>
            </w:r>
            <w:r>
              <w:rPr>
                <w:spacing w:val="-1"/>
                <w:lang w:eastAsia="zh-CN"/>
              </w:rPr>
              <w:t>8</w:t>
            </w:r>
            <w:r>
              <w:rPr>
                <w:rFonts w:hint="eastAsia"/>
                <w:spacing w:val="-1"/>
                <w:lang w:eastAsia="zh-CN"/>
              </w:rPr>
              <w:t>分；</w:t>
            </w:r>
          </w:p>
          <w:p w:rsidR="00331DC4" w:rsidRDefault="00DA2B6F" w:rsidP="008433FA">
            <w:pPr>
              <w:pStyle w:val="TableText"/>
              <w:widowControl/>
              <w:kinsoku w:val="0"/>
              <w:adjustRightInd w:val="0"/>
              <w:snapToGrid w:val="0"/>
              <w:spacing w:before="10" w:afterLines="50" w:after="156"/>
              <w:ind w:right="69"/>
              <w:textAlignment w:val="baseline"/>
              <w:rPr>
                <w:spacing w:val="-1"/>
                <w:lang w:eastAsia="zh-CN"/>
              </w:rPr>
            </w:pPr>
            <w:r>
              <w:rPr>
                <w:rFonts w:hint="eastAsia"/>
                <w:spacing w:val="-1"/>
                <w:lang w:eastAsia="zh-CN"/>
              </w:rPr>
              <w:t>提供案例数量</w:t>
            </w:r>
            <w:r>
              <w:rPr>
                <w:rFonts w:hint="eastAsia"/>
                <w:spacing w:val="-1"/>
                <w:lang w:eastAsia="zh-CN"/>
              </w:rPr>
              <w:t>1</w:t>
            </w:r>
            <w:r>
              <w:rPr>
                <w:rFonts w:hint="eastAsia"/>
                <w:spacing w:val="-1"/>
                <w:lang w:eastAsia="zh-CN"/>
              </w:rPr>
              <w:t>个的得</w:t>
            </w:r>
            <w:r>
              <w:rPr>
                <w:spacing w:val="-1"/>
                <w:lang w:eastAsia="zh-CN"/>
              </w:rPr>
              <w:t>5</w:t>
            </w:r>
            <w:r>
              <w:rPr>
                <w:rFonts w:hint="eastAsia"/>
                <w:spacing w:val="-1"/>
                <w:lang w:eastAsia="zh-CN"/>
              </w:rPr>
              <w:t>分；</w:t>
            </w:r>
          </w:p>
          <w:p w:rsidR="00331DC4" w:rsidRDefault="00DA2B6F" w:rsidP="008433FA">
            <w:pPr>
              <w:pStyle w:val="TableText"/>
              <w:widowControl/>
              <w:kinsoku w:val="0"/>
              <w:adjustRightInd w:val="0"/>
              <w:snapToGrid w:val="0"/>
              <w:spacing w:before="10" w:afterLines="50" w:after="156"/>
              <w:ind w:right="69"/>
              <w:textAlignment w:val="baseline"/>
              <w:rPr>
                <w:spacing w:val="-1"/>
                <w:lang w:eastAsia="zh-CN"/>
              </w:rPr>
            </w:pPr>
            <w:r>
              <w:rPr>
                <w:rFonts w:hint="eastAsia"/>
                <w:spacing w:val="-1"/>
                <w:lang w:eastAsia="zh-CN"/>
              </w:rPr>
              <w:t>未</w:t>
            </w:r>
            <w:r>
              <w:rPr>
                <w:rFonts w:hint="eastAsia"/>
                <w:spacing w:val="-1"/>
                <w:lang w:eastAsia="zh-CN"/>
              </w:rPr>
              <w:t>提供案例数量的得</w:t>
            </w:r>
            <w:r>
              <w:rPr>
                <w:rFonts w:hint="eastAsia"/>
                <w:spacing w:val="-1"/>
                <w:lang w:eastAsia="zh-CN"/>
              </w:rPr>
              <w:t>0</w:t>
            </w:r>
            <w:r>
              <w:rPr>
                <w:rFonts w:hint="eastAsia"/>
                <w:spacing w:val="-1"/>
                <w:lang w:eastAsia="zh-CN"/>
              </w:rPr>
              <w:t>分</w:t>
            </w:r>
            <w:r>
              <w:rPr>
                <w:rFonts w:hint="eastAsia"/>
                <w:spacing w:val="-1"/>
                <w:lang w:eastAsia="zh-CN"/>
              </w:rPr>
              <w:t>。</w:t>
            </w:r>
          </w:p>
          <w:p w:rsidR="00331DC4" w:rsidRDefault="00DA2B6F" w:rsidP="008433FA">
            <w:pPr>
              <w:pStyle w:val="TableText"/>
              <w:widowControl/>
              <w:kinsoku w:val="0"/>
              <w:adjustRightInd w:val="0"/>
              <w:snapToGrid w:val="0"/>
              <w:spacing w:before="10" w:afterLines="50" w:after="156"/>
              <w:ind w:right="69"/>
              <w:textAlignment w:val="baseline"/>
              <w:rPr>
                <w:spacing w:val="-8"/>
                <w:lang w:eastAsia="zh-CN"/>
              </w:rPr>
            </w:pPr>
            <w:r>
              <w:rPr>
                <w:rFonts w:hint="eastAsia"/>
                <w:spacing w:val="-1"/>
                <w:lang w:eastAsia="zh-CN"/>
              </w:rPr>
              <w:t>注：</w:t>
            </w:r>
            <w:r>
              <w:rPr>
                <w:rFonts w:hint="eastAsia"/>
                <w:spacing w:val="-1"/>
                <w:lang w:eastAsia="zh-CN"/>
              </w:rPr>
              <w:t>供应商</w:t>
            </w:r>
            <w:r>
              <w:rPr>
                <w:rFonts w:hint="eastAsia"/>
                <w:spacing w:val="-1"/>
                <w:lang w:eastAsia="zh-CN"/>
              </w:rPr>
              <w:t>应当提供法院、仲裁委等裁判机构的生效法律文书等有效证明材料。</w:t>
            </w:r>
          </w:p>
        </w:tc>
        <w:tc>
          <w:tcPr>
            <w:tcW w:w="902" w:type="dxa"/>
          </w:tcPr>
          <w:p w:rsidR="00331DC4" w:rsidRDefault="00331DC4" w:rsidP="008433FA">
            <w:pPr>
              <w:widowControl/>
              <w:kinsoku w:val="0"/>
              <w:adjustRightInd w:val="0"/>
              <w:snapToGrid w:val="0"/>
              <w:spacing w:before="10" w:afterLines="50" w:after="156"/>
              <w:textAlignment w:val="baseline"/>
              <w:rPr>
                <w:rFonts w:ascii="宋体" w:eastAsia="宋体" w:hAnsi="宋体" w:cs="宋体"/>
                <w:spacing w:val="-8"/>
                <w:sz w:val="24"/>
                <w:szCs w:val="24"/>
              </w:rPr>
            </w:pPr>
          </w:p>
        </w:tc>
      </w:tr>
    </w:tbl>
    <w:p w:rsidR="00331DC4" w:rsidRDefault="00DA2B6F">
      <w:pPr>
        <w:rPr>
          <w:rFonts w:ascii="黑体" w:eastAsia="黑体"/>
          <w:b/>
          <w:sz w:val="32"/>
          <w:szCs w:val="32"/>
        </w:rPr>
      </w:pPr>
      <w:r>
        <w:rPr>
          <w:rFonts w:ascii="黑体" w:eastAsia="黑体" w:hint="eastAsia"/>
          <w:b/>
          <w:sz w:val="32"/>
          <w:szCs w:val="32"/>
        </w:rPr>
        <w:br w:type="page"/>
      </w:r>
    </w:p>
    <w:p w:rsidR="00331DC4" w:rsidRDefault="00DA2B6F">
      <w:pPr>
        <w:widowControl/>
        <w:jc w:val="left"/>
        <w:rPr>
          <w:rFonts w:ascii="黑体" w:eastAsia="黑体"/>
          <w:b/>
          <w:sz w:val="32"/>
          <w:szCs w:val="32"/>
        </w:rPr>
      </w:pPr>
      <w:r>
        <w:rPr>
          <w:rFonts w:ascii="黑体" w:eastAsia="黑体" w:hint="eastAsia"/>
          <w:b/>
          <w:sz w:val="32"/>
          <w:szCs w:val="32"/>
        </w:rPr>
        <w:lastRenderedPageBreak/>
        <w:t>附件</w:t>
      </w:r>
      <w:r>
        <w:rPr>
          <w:rFonts w:ascii="黑体" w:eastAsia="黑体" w:hint="eastAsia"/>
          <w:b/>
          <w:sz w:val="32"/>
          <w:szCs w:val="32"/>
        </w:rPr>
        <w:t>9</w:t>
      </w:r>
    </w:p>
    <w:p w:rsidR="00331DC4" w:rsidRDefault="00331DC4">
      <w:pPr>
        <w:rPr>
          <w:rFonts w:ascii="Calibri" w:hAnsi="Calibri"/>
          <w:b/>
          <w:sz w:val="24"/>
          <w:szCs w:val="28"/>
        </w:rPr>
      </w:pPr>
    </w:p>
    <w:p w:rsidR="00331DC4" w:rsidRDefault="00DA2B6F">
      <w:pPr>
        <w:spacing w:afterLines="50" w:after="156"/>
        <w:jc w:val="center"/>
        <w:rPr>
          <w:rFonts w:ascii="宋体" w:hAnsi="宋体"/>
          <w:b/>
          <w:sz w:val="36"/>
          <w:szCs w:val="36"/>
        </w:rPr>
      </w:pPr>
      <w:r>
        <w:rPr>
          <w:rFonts w:ascii="宋体" w:hAnsi="宋体" w:hint="eastAsia"/>
          <w:b/>
          <w:sz w:val="36"/>
          <w:szCs w:val="36"/>
        </w:rPr>
        <w:t>评定结果确认表</w:t>
      </w:r>
    </w:p>
    <w:p w:rsidR="00331DC4" w:rsidRDefault="00DA2B6F" w:rsidP="008433FA">
      <w:pPr>
        <w:widowControl/>
        <w:spacing w:beforeLines="50" w:before="156" w:afterLines="50" w:after="156" w:line="360" w:lineRule="auto"/>
        <w:ind w:left="1200" w:hangingChars="500" w:hanging="1200"/>
        <w:rPr>
          <w:rFonts w:ascii="宋体" w:hAnsi="宋体" w:cs="宋体"/>
          <w:kern w:val="0"/>
          <w:sz w:val="24"/>
        </w:rPr>
      </w:pPr>
      <w:bookmarkStart w:id="3" w:name="_Hlk154314446"/>
      <w:r>
        <w:rPr>
          <w:rFonts w:ascii="宋体" w:hAnsi="宋体" w:cs="宋体" w:hint="eastAsia"/>
          <w:kern w:val="0"/>
          <w:sz w:val="24"/>
        </w:rPr>
        <w:t>项目名称：</w:t>
      </w:r>
      <w:r>
        <w:rPr>
          <w:rFonts w:ascii="宋体" w:hAnsi="宋体" w:hint="eastAsia"/>
          <w:snapToGrid w:val="0"/>
          <w:color w:val="000000"/>
          <w:kern w:val="0"/>
          <w:sz w:val="24"/>
          <w:szCs w:val="24"/>
        </w:rPr>
        <w:t>海淀区社会保险基金管理中心</w:t>
      </w:r>
      <w:r>
        <w:rPr>
          <w:rFonts w:ascii="宋体" w:hAnsi="宋体" w:hint="eastAsia"/>
          <w:snapToGrid w:val="0"/>
          <w:color w:val="000000"/>
          <w:kern w:val="0"/>
          <w:sz w:val="24"/>
          <w:szCs w:val="24"/>
        </w:rPr>
        <w:t xml:space="preserve"> </w:t>
      </w:r>
      <w:r>
        <w:rPr>
          <w:rFonts w:ascii="宋体" w:hAnsi="宋体"/>
          <w:snapToGrid w:val="0"/>
          <w:color w:val="000000"/>
          <w:kern w:val="0"/>
          <w:sz w:val="24"/>
          <w:szCs w:val="24"/>
        </w:rPr>
        <w:t>“</w:t>
      </w:r>
      <w:r>
        <w:rPr>
          <w:rFonts w:ascii="宋体" w:hAnsi="宋体" w:hint="eastAsia"/>
          <w:snapToGrid w:val="0"/>
          <w:color w:val="000000"/>
          <w:kern w:val="0"/>
          <w:sz w:val="24"/>
          <w:szCs w:val="24"/>
        </w:rPr>
        <w:t>2024</w:t>
      </w:r>
      <w:r>
        <w:rPr>
          <w:rFonts w:ascii="宋体" w:hAnsi="宋体" w:hint="eastAsia"/>
          <w:snapToGrid w:val="0"/>
          <w:color w:val="000000"/>
          <w:kern w:val="0"/>
          <w:sz w:val="24"/>
          <w:szCs w:val="24"/>
        </w:rPr>
        <w:t>年度社会保险待遇追回法律服务</w:t>
      </w:r>
      <w:r>
        <w:rPr>
          <w:rFonts w:ascii="宋体" w:hAnsi="宋体"/>
          <w:snapToGrid w:val="0"/>
          <w:color w:val="000000"/>
          <w:kern w:val="0"/>
          <w:sz w:val="24"/>
          <w:szCs w:val="24"/>
        </w:rPr>
        <w:t>”</w:t>
      </w:r>
      <w:r>
        <w:rPr>
          <w:rFonts w:ascii="宋体" w:eastAsia="宋体" w:hAnsi="宋体" w:cs="Times New Roman" w:hint="eastAsia"/>
          <w:snapToGrid w:val="0"/>
          <w:color w:val="000000"/>
          <w:kern w:val="0"/>
          <w:sz w:val="24"/>
          <w:szCs w:val="30"/>
        </w:rPr>
        <w:t>项目</w:t>
      </w:r>
    </w:p>
    <w:p w:rsidR="00331DC4" w:rsidRDefault="00DA2B6F" w:rsidP="008433FA">
      <w:pPr>
        <w:widowControl/>
        <w:spacing w:beforeLines="50" w:before="156" w:afterLines="50" w:after="156" w:line="360" w:lineRule="auto"/>
        <w:rPr>
          <w:rFonts w:ascii="宋体" w:hAnsi="宋体" w:cs="宋体"/>
          <w:kern w:val="0"/>
          <w:sz w:val="24"/>
        </w:rPr>
      </w:pPr>
      <w:r>
        <w:rPr>
          <w:rFonts w:ascii="宋体" w:hAnsi="宋体" w:cs="宋体" w:hint="eastAsia"/>
          <w:kern w:val="0"/>
          <w:sz w:val="24"/>
        </w:rPr>
        <w:t>项目编号：</w:t>
      </w:r>
      <w:bookmarkEnd w:id="3"/>
      <w:r>
        <w:rPr>
          <w:rFonts w:ascii="宋体" w:hAnsi="宋体" w:cs="宋体"/>
          <w:kern w:val="0"/>
          <w:sz w:val="24"/>
        </w:rPr>
        <w:t>2024-8001-0</w:t>
      </w:r>
      <w:r>
        <w:rPr>
          <w:rFonts w:ascii="宋体" w:hAnsi="宋体" w:cs="宋体"/>
          <w:kern w:val="0"/>
          <w:sz w:val="24"/>
        </w:rPr>
        <w:t>2</w:t>
      </w:r>
      <w:r>
        <w:rPr>
          <w:rFonts w:ascii="宋体" w:hAnsi="宋体" w:cs="宋体" w:hint="eastAsia"/>
          <w:kern w:val="0"/>
          <w:sz w:val="24"/>
        </w:rPr>
        <w:t xml:space="preserve">            </w:t>
      </w:r>
    </w:p>
    <w:p w:rsidR="00331DC4" w:rsidRDefault="00331DC4" w:rsidP="008433FA">
      <w:pPr>
        <w:widowControl/>
        <w:spacing w:beforeLines="50" w:before="156" w:afterLines="50" w:after="156" w:line="360" w:lineRule="auto"/>
        <w:rPr>
          <w:rFonts w:ascii="宋体" w:hAnsi="宋体" w:cs="宋体"/>
          <w:kern w:val="0"/>
          <w:sz w:val="24"/>
        </w:rPr>
      </w:pPr>
    </w:p>
    <w:p w:rsidR="00331DC4" w:rsidRDefault="00DA2B6F" w:rsidP="008433FA">
      <w:pPr>
        <w:spacing w:beforeLines="50" w:before="156" w:afterLines="50" w:after="156"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截至评定结束，所有参与评定供应商最终得分从高到低排名如下：</w:t>
      </w:r>
    </w:p>
    <w:tbl>
      <w:tblPr>
        <w:tblW w:w="8520" w:type="dxa"/>
        <w:tblInd w:w="93" w:type="dxa"/>
        <w:tblLayout w:type="fixed"/>
        <w:tblLook w:val="04A0" w:firstRow="1" w:lastRow="0" w:firstColumn="1" w:lastColumn="0" w:noHBand="0" w:noVBand="1"/>
      </w:tblPr>
      <w:tblGrid>
        <w:gridCol w:w="900"/>
        <w:gridCol w:w="4680"/>
        <w:gridCol w:w="2940"/>
      </w:tblGrid>
      <w:tr w:rsidR="00331DC4">
        <w:trPr>
          <w:trHeight w:val="9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C4" w:rsidRDefault="00DA2B6F">
            <w:pPr>
              <w:widowControl/>
              <w:snapToGrid w:val="0"/>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序号</w:t>
            </w:r>
          </w:p>
        </w:tc>
        <w:tc>
          <w:tcPr>
            <w:tcW w:w="4680" w:type="dxa"/>
            <w:tcBorders>
              <w:top w:val="single" w:sz="4" w:space="0" w:color="000000"/>
              <w:left w:val="nil"/>
              <w:bottom w:val="nil"/>
              <w:right w:val="single" w:sz="4" w:space="0" w:color="000000"/>
            </w:tcBorders>
            <w:shd w:val="clear" w:color="auto" w:fill="auto"/>
            <w:vAlign w:val="center"/>
          </w:tcPr>
          <w:p w:rsidR="00331DC4" w:rsidRDefault="00DA2B6F">
            <w:pPr>
              <w:widowControl/>
              <w:snapToGrid w:val="0"/>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供应商名称</w:t>
            </w:r>
          </w:p>
        </w:tc>
        <w:tc>
          <w:tcPr>
            <w:tcW w:w="2940" w:type="dxa"/>
            <w:tcBorders>
              <w:top w:val="single" w:sz="4" w:space="0" w:color="000000"/>
              <w:left w:val="nil"/>
              <w:bottom w:val="single" w:sz="4" w:space="0" w:color="000000"/>
              <w:right w:val="single" w:sz="4" w:space="0" w:color="000000"/>
            </w:tcBorders>
            <w:shd w:val="clear" w:color="auto" w:fill="auto"/>
            <w:vAlign w:val="center"/>
          </w:tcPr>
          <w:p w:rsidR="00331DC4" w:rsidRDefault="00DA2B6F">
            <w:pPr>
              <w:widowControl/>
              <w:snapToGrid w:val="0"/>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最终</w:t>
            </w:r>
            <w:r>
              <w:rPr>
                <w:rFonts w:asciiTheme="minorEastAsia" w:hAnsiTheme="minorEastAsia" w:cs="宋体" w:hint="eastAsia"/>
                <w:b/>
                <w:bCs/>
                <w:kern w:val="0"/>
                <w:sz w:val="24"/>
                <w:szCs w:val="24"/>
              </w:rPr>
              <w:t>得分</w:t>
            </w:r>
          </w:p>
        </w:tc>
      </w:tr>
      <w:tr w:rsidR="00331DC4">
        <w:trPr>
          <w:trHeight w:val="284"/>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31DC4" w:rsidRDefault="00331DC4">
            <w:pPr>
              <w:widowControl/>
              <w:snapToGrid w:val="0"/>
              <w:jc w:val="center"/>
              <w:rPr>
                <w:rFonts w:asciiTheme="minorEastAsia" w:hAnsiTheme="minorEastAsia" w:cs="宋体"/>
                <w:kern w:val="0"/>
                <w:sz w:val="24"/>
                <w:szCs w:val="24"/>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snapToGrid w:val="0"/>
              <w:jc w:val="left"/>
              <w:rPr>
                <w:rFonts w:asciiTheme="minorEastAsia" w:hAnsiTheme="minorEastAsia" w:cs="宋体"/>
                <w:kern w:val="0"/>
                <w:sz w:val="24"/>
                <w:szCs w:val="24"/>
              </w:rPr>
            </w:pPr>
          </w:p>
        </w:tc>
        <w:tc>
          <w:tcPr>
            <w:tcW w:w="2940"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snapToGrid w:val="0"/>
              <w:jc w:val="right"/>
              <w:rPr>
                <w:rFonts w:asciiTheme="minorEastAsia" w:hAnsiTheme="minorEastAsia" w:cs="宋体"/>
                <w:kern w:val="0"/>
                <w:sz w:val="24"/>
                <w:szCs w:val="24"/>
              </w:rPr>
            </w:pPr>
          </w:p>
        </w:tc>
      </w:tr>
      <w:tr w:rsidR="00331DC4">
        <w:trPr>
          <w:trHeight w:val="284"/>
        </w:trPr>
        <w:tc>
          <w:tcPr>
            <w:tcW w:w="900" w:type="dxa"/>
            <w:tcBorders>
              <w:top w:val="nil"/>
              <w:left w:val="single" w:sz="4" w:space="0" w:color="auto"/>
              <w:bottom w:val="single" w:sz="4" w:space="0" w:color="auto"/>
              <w:right w:val="single" w:sz="4" w:space="0" w:color="auto"/>
            </w:tcBorders>
            <w:shd w:val="clear" w:color="auto" w:fill="auto"/>
            <w:vAlign w:val="center"/>
          </w:tcPr>
          <w:p w:rsidR="00331DC4" w:rsidRDefault="00331DC4">
            <w:pPr>
              <w:widowControl/>
              <w:snapToGrid w:val="0"/>
              <w:jc w:val="center"/>
              <w:rPr>
                <w:rFonts w:asciiTheme="minorEastAsia" w:hAnsiTheme="minorEastAsia" w:cs="宋体"/>
                <w:kern w:val="0"/>
                <w:sz w:val="24"/>
                <w:szCs w:val="24"/>
              </w:rPr>
            </w:pPr>
          </w:p>
        </w:tc>
        <w:tc>
          <w:tcPr>
            <w:tcW w:w="4680" w:type="dxa"/>
            <w:tcBorders>
              <w:top w:val="nil"/>
              <w:left w:val="nil"/>
              <w:bottom w:val="single" w:sz="4" w:space="0" w:color="auto"/>
              <w:right w:val="single" w:sz="4" w:space="0" w:color="auto"/>
            </w:tcBorders>
            <w:shd w:val="clear" w:color="auto" w:fill="auto"/>
            <w:vAlign w:val="center"/>
          </w:tcPr>
          <w:p w:rsidR="00331DC4" w:rsidRDefault="00331DC4">
            <w:pPr>
              <w:widowControl/>
              <w:snapToGrid w:val="0"/>
              <w:jc w:val="left"/>
              <w:rPr>
                <w:rFonts w:asciiTheme="minorEastAsia" w:hAnsiTheme="minorEastAsia" w:cs="宋体"/>
                <w:kern w:val="0"/>
                <w:sz w:val="24"/>
                <w:szCs w:val="24"/>
              </w:rPr>
            </w:pPr>
          </w:p>
        </w:tc>
        <w:tc>
          <w:tcPr>
            <w:tcW w:w="2940" w:type="dxa"/>
            <w:tcBorders>
              <w:top w:val="nil"/>
              <w:left w:val="nil"/>
              <w:bottom w:val="single" w:sz="4" w:space="0" w:color="auto"/>
              <w:right w:val="single" w:sz="4" w:space="0" w:color="auto"/>
            </w:tcBorders>
            <w:shd w:val="clear" w:color="auto" w:fill="auto"/>
            <w:vAlign w:val="center"/>
          </w:tcPr>
          <w:p w:rsidR="00331DC4" w:rsidRDefault="00331DC4">
            <w:pPr>
              <w:widowControl/>
              <w:snapToGrid w:val="0"/>
              <w:jc w:val="right"/>
              <w:rPr>
                <w:rFonts w:asciiTheme="minorEastAsia" w:hAnsiTheme="minorEastAsia" w:cs="宋体"/>
                <w:kern w:val="0"/>
                <w:sz w:val="24"/>
                <w:szCs w:val="24"/>
              </w:rPr>
            </w:pPr>
          </w:p>
        </w:tc>
      </w:tr>
      <w:tr w:rsidR="00331DC4">
        <w:trPr>
          <w:trHeight w:val="284"/>
        </w:trPr>
        <w:tc>
          <w:tcPr>
            <w:tcW w:w="900" w:type="dxa"/>
            <w:tcBorders>
              <w:top w:val="nil"/>
              <w:left w:val="single" w:sz="4" w:space="0" w:color="auto"/>
              <w:bottom w:val="single" w:sz="4" w:space="0" w:color="auto"/>
              <w:right w:val="single" w:sz="4" w:space="0" w:color="auto"/>
            </w:tcBorders>
            <w:shd w:val="clear" w:color="auto" w:fill="auto"/>
            <w:vAlign w:val="center"/>
          </w:tcPr>
          <w:p w:rsidR="00331DC4" w:rsidRDefault="00331DC4">
            <w:pPr>
              <w:widowControl/>
              <w:snapToGrid w:val="0"/>
              <w:jc w:val="center"/>
              <w:rPr>
                <w:rFonts w:asciiTheme="minorEastAsia" w:hAnsiTheme="minorEastAsia" w:cs="宋体"/>
                <w:kern w:val="0"/>
                <w:sz w:val="24"/>
                <w:szCs w:val="24"/>
              </w:rPr>
            </w:pPr>
          </w:p>
        </w:tc>
        <w:tc>
          <w:tcPr>
            <w:tcW w:w="4680" w:type="dxa"/>
            <w:tcBorders>
              <w:top w:val="nil"/>
              <w:left w:val="nil"/>
              <w:bottom w:val="single" w:sz="4" w:space="0" w:color="auto"/>
              <w:right w:val="single" w:sz="4" w:space="0" w:color="auto"/>
            </w:tcBorders>
            <w:shd w:val="clear" w:color="auto" w:fill="auto"/>
            <w:vAlign w:val="center"/>
          </w:tcPr>
          <w:p w:rsidR="00331DC4" w:rsidRDefault="00331DC4">
            <w:pPr>
              <w:widowControl/>
              <w:snapToGrid w:val="0"/>
              <w:jc w:val="left"/>
              <w:rPr>
                <w:rFonts w:asciiTheme="minorEastAsia" w:hAnsiTheme="minorEastAsia" w:cs="宋体"/>
                <w:kern w:val="0"/>
                <w:sz w:val="24"/>
                <w:szCs w:val="24"/>
              </w:rPr>
            </w:pPr>
          </w:p>
        </w:tc>
        <w:tc>
          <w:tcPr>
            <w:tcW w:w="2940" w:type="dxa"/>
            <w:tcBorders>
              <w:top w:val="nil"/>
              <w:left w:val="nil"/>
              <w:bottom w:val="single" w:sz="4" w:space="0" w:color="auto"/>
              <w:right w:val="single" w:sz="4" w:space="0" w:color="auto"/>
            </w:tcBorders>
            <w:shd w:val="clear" w:color="auto" w:fill="auto"/>
            <w:vAlign w:val="center"/>
          </w:tcPr>
          <w:p w:rsidR="00331DC4" w:rsidRDefault="00331DC4">
            <w:pPr>
              <w:widowControl/>
              <w:snapToGrid w:val="0"/>
              <w:jc w:val="right"/>
              <w:rPr>
                <w:rFonts w:asciiTheme="minorEastAsia" w:hAnsiTheme="minorEastAsia" w:cs="宋体"/>
                <w:kern w:val="0"/>
                <w:sz w:val="24"/>
                <w:szCs w:val="24"/>
              </w:rPr>
            </w:pPr>
          </w:p>
        </w:tc>
      </w:tr>
      <w:tr w:rsidR="00331DC4">
        <w:trPr>
          <w:trHeight w:val="284"/>
        </w:trPr>
        <w:tc>
          <w:tcPr>
            <w:tcW w:w="900" w:type="dxa"/>
            <w:tcBorders>
              <w:top w:val="nil"/>
              <w:left w:val="single" w:sz="4" w:space="0" w:color="auto"/>
              <w:bottom w:val="single" w:sz="4" w:space="0" w:color="auto"/>
              <w:right w:val="single" w:sz="4" w:space="0" w:color="auto"/>
            </w:tcBorders>
            <w:shd w:val="clear" w:color="auto" w:fill="auto"/>
            <w:vAlign w:val="center"/>
          </w:tcPr>
          <w:p w:rsidR="00331DC4" w:rsidRDefault="00331DC4">
            <w:pPr>
              <w:widowControl/>
              <w:snapToGrid w:val="0"/>
              <w:jc w:val="center"/>
              <w:rPr>
                <w:rFonts w:asciiTheme="minorEastAsia" w:hAnsiTheme="minorEastAsia" w:cs="宋体"/>
                <w:kern w:val="0"/>
                <w:sz w:val="24"/>
                <w:szCs w:val="24"/>
              </w:rPr>
            </w:pPr>
          </w:p>
        </w:tc>
        <w:tc>
          <w:tcPr>
            <w:tcW w:w="4680" w:type="dxa"/>
            <w:tcBorders>
              <w:top w:val="nil"/>
              <w:left w:val="nil"/>
              <w:bottom w:val="single" w:sz="4" w:space="0" w:color="auto"/>
              <w:right w:val="single" w:sz="4" w:space="0" w:color="auto"/>
            </w:tcBorders>
            <w:shd w:val="clear" w:color="auto" w:fill="auto"/>
            <w:vAlign w:val="center"/>
          </w:tcPr>
          <w:p w:rsidR="00331DC4" w:rsidRDefault="00331DC4">
            <w:pPr>
              <w:widowControl/>
              <w:snapToGrid w:val="0"/>
              <w:jc w:val="left"/>
              <w:rPr>
                <w:rFonts w:asciiTheme="minorEastAsia" w:hAnsiTheme="minorEastAsia" w:cs="宋体"/>
                <w:kern w:val="0"/>
                <w:sz w:val="24"/>
                <w:szCs w:val="24"/>
              </w:rPr>
            </w:pPr>
          </w:p>
        </w:tc>
        <w:tc>
          <w:tcPr>
            <w:tcW w:w="2940" w:type="dxa"/>
            <w:tcBorders>
              <w:top w:val="nil"/>
              <w:left w:val="nil"/>
              <w:bottom w:val="single" w:sz="4" w:space="0" w:color="auto"/>
              <w:right w:val="single" w:sz="4" w:space="0" w:color="auto"/>
            </w:tcBorders>
            <w:shd w:val="clear" w:color="auto" w:fill="auto"/>
            <w:vAlign w:val="center"/>
          </w:tcPr>
          <w:p w:rsidR="00331DC4" w:rsidRDefault="00331DC4">
            <w:pPr>
              <w:widowControl/>
              <w:snapToGrid w:val="0"/>
              <w:jc w:val="right"/>
              <w:rPr>
                <w:rFonts w:asciiTheme="minorEastAsia" w:hAnsiTheme="minorEastAsia" w:cs="宋体"/>
                <w:kern w:val="0"/>
                <w:sz w:val="24"/>
                <w:szCs w:val="24"/>
              </w:rPr>
            </w:pPr>
          </w:p>
        </w:tc>
      </w:tr>
      <w:tr w:rsidR="00331DC4">
        <w:trPr>
          <w:trHeight w:val="284"/>
        </w:trPr>
        <w:tc>
          <w:tcPr>
            <w:tcW w:w="900" w:type="dxa"/>
            <w:tcBorders>
              <w:top w:val="nil"/>
              <w:left w:val="single" w:sz="4" w:space="0" w:color="auto"/>
              <w:bottom w:val="single" w:sz="4" w:space="0" w:color="auto"/>
              <w:right w:val="single" w:sz="4" w:space="0" w:color="auto"/>
            </w:tcBorders>
            <w:shd w:val="clear" w:color="auto" w:fill="auto"/>
            <w:vAlign w:val="center"/>
          </w:tcPr>
          <w:p w:rsidR="00331DC4" w:rsidRDefault="00331DC4">
            <w:pPr>
              <w:widowControl/>
              <w:snapToGrid w:val="0"/>
              <w:jc w:val="center"/>
              <w:rPr>
                <w:rFonts w:asciiTheme="minorEastAsia" w:hAnsiTheme="minorEastAsia" w:cs="宋体"/>
                <w:kern w:val="0"/>
                <w:sz w:val="24"/>
                <w:szCs w:val="24"/>
              </w:rPr>
            </w:pPr>
          </w:p>
        </w:tc>
        <w:tc>
          <w:tcPr>
            <w:tcW w:w="4680" w:type="dxa"/>
            <w:tcBorders>
              <w:top w:val="nil"/>
              <w:left w:val="nil"/>
              <w:bottom w:val="single" w:sz="4" w:space="0" w:color="auto"/>
              <w:right w:val="single" w:sz="4" w:space="0" w:color="auto"/>
            </w:tcBorders>
            <w:shd w:val="clear" w:color="auto" w:fill="auto"/>
            <w:vAlign w:val="center"/>
          </w:tcPr>
          <w:p w:rsidR="00331DC4" w:rsidRDefault="00331DC4">
            <w:pPr>
              <w:widowControl/>
              <w:snapToGrid w:val="0"/>
              <w:jc w:val="left"/>
              <w:rPr>
                <w:rFonts w:asciiTheme="minorEastAsia" w:hAnsiTheme="minorEastAsia" w:cs="宋体"/>
                <w:kern w:val="0"/>
                <w:sz w:val="24"/>
                <w:szCs w:val="24"/>
              </w:rPr>
            </w:pPr>
          </w:p>
        </w:tc>
        <w:tc>
          <w:tcPr>
            <w:tcW w:w="2940" w:type="dxa"/>
            <w:tcBorders>
              <w:top w:val="nil"/>
              <w:left w:val="nil"/>
              <w:bottom w:val="single" w:sz="4" w:space="0" w:color="auto"/>
              <w:right w:val="single" w:sz="4" w:space="0" w:color="auto"/>
            </w:tcBorders>
            <w:shd w:val="clear" w:color="auto" w:fill="auto"/>
            <w:vAlign w:val="center"/>
          </w:tcPr>
          <w:p w:rsidR="00331DC4" w:rsidRDefault="00331DC4">
            <w:pPr>
              <w:widowControl/>
              <w:snapToGrid w:val="0"/>
              <w:jc w:val="right"/>
              <w:rPr>
                <w:rFonts w:asciiTheme="minorEastAsia" w:hAnsiTheme="minorEastAsia" w:cs="宋体"/>
                <w:kern w:val="0"/>
                <w:sz w:val="24"/>
                <w:szCs w:val="24"/>
              </w:rPr>
            </w:pPr>
          </w:p>
        </w:tc>
      </w:tr>
      <w:tr w:rsidR="00331DC4">
        <w:trPr>
          <w:trHeight w:val="284"/>
        </w:trPr>
        <w:tc>
          <w:tcPr>
            <w:tcW w:w="900" w:type="dxa"/>
            <w:tcBorders>
              <w:top w:val="nil"/>
              <w:left w:val="single" w:sz="4" w:space="0" w:color="auto"/>
              <w:bottom w:val="single" w:sz="4" w:space="0" w:color="auto"/>
              <w:right w:val="single" w:sz="4" w:space="0" w:color="auto"/>
            </w:tcBorders>
            <w:shd w:val="clear" w:color="auto" w:fill="auto"/>
            <w:vAlign w:val="center"/>
          </w:tcPr>
          <w:p w:rsidR="00331DC4" w:rsidRDefault="00331DC4">
            <w:pPr>
              <w:widowControl/>
              <w:snapToGrid w:val="0"/>
              <w:jc w:val="center"/>
              <w:rPr>
                <w:rFonts w:asciiTheme="minorEastAsia" w:hAnsiTheme="minorEastAsia" w:cs="宋体"/>
                <w:kern w:val="0"/>
                <w:sz w:val="24"/>
                <w:szCs w:val="24"/>
              </w:rPr>
            </w:pPr>
          </w:p>
        </w:tc>
        <w:tc>
          <w:tcPr>
            <w:tcW w:w="4680" w:type="dxa"/>
            <w:tcBorders>
              <w:top w:val="nil"/>
              <w:left w:val="nil"/>
              <w:bottom w:val="single" w:sz="4" w:space="0" w:color="auto"/>
              <w:right w:val="single" w:sz="4" w:space="0" w:color="auto"/>
            </w:tcBorders>
            <w:shd w:val="clear" w:color="auto" w:fill="auto"/>
            <w:vAlign w:val="center"/>
          </w:tcPr>
          <w:p w:rsidR="00331DC4" w:rsidRDefault="00331DC4">
            <w:pPr>
              <w:widowControl/>
              <w:snapToGrid w:val="0"/>
              <w:jc w:val="left"/>
              <w:rPr>
                <w:rFonts w:asciiTheme="minorEastAsia" w:hAnsiTheme="minorEastAsia" w:cs="宋体"/>
                <w:kern w:val="0"/>
                <w:sz w:val="24"/>
                <w:szCs w:val="24"/>
              </w:rPr>
            </w:pPr>
          </w:p>
        </w:tc>
        <w:tc>
          <w:tcPr>
            <w:tcW w:w="2940" w:type="dxa"/>
            <w:tcBorders>
              <w:top w:val="nil"/>
              <w:left w:val="nil"/>
              <w:bottom w:val="single" w:sz="4" w:space="0" w:color="auto"/>
              <w:right w:val="single" w:sz="4" w:space="0" w:color="auto"/>
            </w:tcBorders>
            <w:shd w:val="clear" w:color="auto" w:fill="auto"/>
            <w:vAlign w:val="center"/>
          </w:tcPr>
          <w:p w:rsidR="00331DC4" w:rsidRDefault="00331DC4">
            <w:pPr>
              <w:widowControl/>
              <w:snapToGrid w:val="0"/>
              <w:jc w:val="right"/>
              <w:rPr>
                <w:rFonts w:asciiTheme="minorEastAsia" w:hAnsiTheme="minorEastAsia" w:cs="宋体"/>
                <w:kern w:val="0"/>
                <w:sz w:val="24"/>
                <w:szCs w:val="24"/>
              </w:rPr>
            </w:pPr>
          </w:p>
        </w:tc>
      </w:tr>
      <w:tr w:rsidR="00331DC4">
        <w:trPr>
          <w:trHeight w:val="284"/>
        </w:trPr>
        <w:tc>
          <w:tcPr>
            <w:tcW w:w="900" w:type="dxa"/>
            <w:tcBorders>
              <w:top w:val="nil"/>
              <w:left w:val="single" w:sz="4" w:space="0" w:color="auto"/>
              <w:bottom w:val="single" w:sz="4" w:space="0" w:color="auto"/>
              <w:right w:val="single" w:sz="4" w:space="0" w:color="auto"/>
            </w:tcBorders>
            <w:shd w:val="clear" w:color="auto" w:fill="auto"/>
            <w:vAlign w:val="center"/>
          </w:tcPr>
          <w:p w:rsidR="00331DC4" w:rsidRDefault="00331DC4">
            <w:pPr>
              <w:widowControl/>
              <w:snapToGrid w:val="0"/>
              <w:jc w:val="center"/>
              <w:rPr>
                <w:rFonts w:asciiTheme="minorEastAsia" w:hAnsiTheme="minorEastAsia" w:cs="宋体"/>
                <w:kern w:val="0"/>
                <w:sz w:val="24"/>
                <w:szCs w:val="24"/>
              </w:rPr>
            </w:pPr>
          </w:p>
        </w:tc>
        <w:tc>
          <w:tcPr>
            <w:tcW w:w="4680" w:type="dxa"/>
            <w:tcBorders>
              <w:top w:val="nil"/>
              <w:left w:val="nil"/>
              <w:bottom w:val="single" w:sz="4" w:space="0" w:color="auto"/>
              <w:right w:val="single" w:sz="4" w:space="0" w:color="auto"/>
            </w:tcBorders>
            <w:shd w:val="clear" w:color="auto" w:fill="auto"/>
            <w:vAlign w:val="center"/>
          </w:tcPr>
          <w:p w:rsidR="00331DC4" w:rsidRDefault="00331DC4">
            <w:pPr>
              <w:widowControl/>
              <w:snapToGrid w:val="0"/>
              <w:jc w:val="left"/>
              <w:rPr>
                <w:rFonts w:asciiTheme="minorEastAsia" w:hAnsiTheme="minorEastAsia" w:cs="宋体"/>
                <w:kern w:val="0"/>
                <w:sz w:val="24"/>
                <w:szCs w:val="24"/>
              </w:rPr>
            </w:pPr>
          </w:p>
        </w:tc>
        <w:tc>
          <w:tcPr>
            <w:tcW w:w="2940" w:type="dxa"/>
            <w:tcBorders>
              <w:top w:val="nil"/>
              <w:left w:val="nil"/>
              <w:bottom w:val="single" w:sz="4" w:space="0" w:color="auto"/>
              <w:right w:val="single" w:sz="4" w:space="0" w:color="auto"/>
            </w:tcBorders>
            <w:shd w:val="clear" w:color="auto" w:fill="auto"/>
            <w:vAlign w:val="center"/>
          </w:tcPr>
          <w:p w:rsidR="00331DC4" w:rsidRDefault="00331DC4">
            <w:pPr>
              <w:widowControl/>
              <w:snapToGrid w:val="0"/>
              <w:jc w:val="right"/>
              <w:rPr>
                <w:rFonts w:asciiTheme="minorEastAsia" w:hAnsiTheme="minorEastAsia" w:cs="宋体"/>
                <w:kern w:val="0"/>
                <w:sz w:val="24"/>
                <w:szCs w:val="24"/>
              </w:rPr>
            </w:pPr>
          </w:p>
        </w:tc>
      </w:tr>
      <w:tr w:rsidR="00331DC4">
        <w:trPr>
          <w:trHeight w:val="284"/>
        </w:trPr>
        <w:tc>
          <w:tcPr>
            <w:tcW w:w="900" w:type="dxa"/>
            <w:tcBorders>
              <w:top w:val="nil"/>
              <w:left w:val="single" w:sz="4" w:space="0" w:color="auto"/>
              <w:bottom w:val="single" w:sz="4" w:space="0" w:color="auto"/>
              <w:right w:val="single" w:sz="4" w:space="0" w:color="auto"/>
            </w:tcBorders>
            <w:shd w:val="clear" w:color="auto" w:fill="auto"/>
            <w:vAlign w:val="center"/>
          </w:tcPr>
          <w:p w:rsidR="00331DC4" w:rsidRDefault="00331DC4">
            <w:pPr>
              <w:widowControl/>
              <w:snapToGrid w:val="0"/>
              <w:jc w:val="center"/>
              <w:rPr>
                <w:rFonts w:asciiTheme="minorEastAsia" w:hAnsiTheme="minorEastAsia" w:cs="宋体"/>
                <w:kern w:val="0"/>
                <w:sz w:val="24"/>
                <w:szCs w:val="24"/>
              </w:rPr>
            </w:pPr>
          </w:p>
        </w:tc>
        <w:tc>
          <w:tcPr>
            <w:tcW w:w="4680" w:type="dxa"/>
            <w:tcBorders>
              <w:top w:val="nil"/>
              <w:left w:val="nil"/>
              <w:bottom w:val="single" w:sz="4" w:space="0" w:color="auto"/>
              <w:right w:val="single" w:sz="4" w:space="0" w:color="auto"/>
            </w:tcBorders>
            <w:shd w:val="clear" w:color="auto" w:fill="auto"/>
            <w:vAlign w:val="center"/>
          </w:tcPr>
          <w:p w:rsidR="00331DC4" w:rsidRDefault="00331DC4">
            <w:pPr>
              <w:widowControl/>
              <w:snapToGrid w:val="0"/>
              <w:jc w:val="left"/>
              <w:rPr>
                <w:rFonts w:asciiTheme="minorEastAsia" w:hAnsiTheme="minorEastAsia" w:cs="宋体"/>
                <w:kern w:val="0"/>
                <w:sz w:val="24"/>
                <w:szCs w:val="24"/>
              </w:rPr>
            </w:pPr>
          </w:p>
        </w:tc>
        <w:tc>
          <w:tcPr>
            <w:tcW w:w="2940" w:type="dxa"/>
            <w:tcBorders>
              <w:top w:val="nil"/>
              <w:left w:val="nil"/>
              <w:bottom w:val="single" w:sz="4" w:space="0" w:color="auto"/>
              <w:right w:val="single" w:sz="4" w:space="0" w:color="auto"/>
            </w:tcBorders>
            <w:shd w:val="clear" w:color="auto" w:fill="auto"/>
            <w:vAlign w:val="center"/>
          </w:tcPr>
          <w:p w:rsidR="00331DC4" w:rsidRDefault="00331DC4">
            <w:pPr>
              <w:widowControl/>
              <w:snapToGrid w:val="0"/>
              <w:jc w:val="right"/>
              <w:rPr>
                <w:rFonts w:asciiTheme="minorEastAsia" w:hAnsiTheme="minorEastAsia" w:cs="宋体"/>
                <w:kern w:val="0"/>
                <w:sz w:val="24"/>
                <w:szCs w:val="24"/>
              </w:rPr>
            </w:pPr>
          </w:p>
        </w:tc>
      </w:tr>
      <w:tr w:rsidR="00331DC4">
        <w:trPr>
          <w:trHeight w:val="284"/>
        </w:trPr>
        <w:tc>
          <w:tcPr>
            <w:tcW w:w="900" w:type="dxa"/>
            <w:tcBorders>
              <w:top w:val="nil"/>
              <w:left w:val="single" w:sz="4" w:space="0" w:color="auto"/>
              <w:bottom w:val="single" w:sz="4" w:space="0" w:color="auto"/>
              <w:right w:val="single" w:sz="4" w:space="0" w:color="auto"/>
            </w:tcBorders>
            <w:shd w:val="clear" w:color="auto" w:fill="auto"/>
            <w:vAlign w:val="center"/>
          </w:tcPr>
          <w:p w:rsidR="00331DC4" w:rsidRDefault="00331DC4">
            <w:pPr>
              <w:widowControl/>
              <w:snapToGrid w:val="0"/>
              <w:jc w:val="center"/>
              <w:rPr>
                <w:rFonts w:asciiTheme="minorEastAsia" w:hAnsiTheme="minorEastAsia" w:cs="宋体"/>
                <w:kern w:val="0"/>
                <w:sz w:val="24"/>
                <w:szCs w:val="24"/>
              </w:rPr>
            </w:pPr>
          </w:p>
        </w:tc>
        <w:tc>
          <w:tcPr>
            <w:tcW w:w="4680" w:type="dxa"/>
            <w:tcBorders>
              <w:top w:val="nil"/>
              <w:left w:val="nil"/>
              <w:bottom w:val="single" w:sz="4" w:space="0" w:color="auto"/>
              <w:right w:val="single" w:sz="4" w:space="0" w:color="auto"/>
            </w:tcBorders>
            <w:shd w:val="clear" w:color="auto" w:fill="auto"/>
            <w:vAlign w:val="center"/>
          </w:tcPr>
          <w:p w:rsidR="00331DC4" w:rsidRDefault="00331DC4">
            <w:pPr>
              <w:widowControl/>
              <w:snapToGrid w:val="0"/>
              <w:jc w:val="left"/>
              <w:rPr>
                <w:rFonts w:asciiTheme="minorEastAsia" w:hAnsiTheme="minorEastAsia" w:cs="宋体"/>
                <w:kern w:val="0"/>
                <w:sz w:val="24"/>
                <w:szCs w:val="24"/>
              </w:rPr>
            </w:pPr>
          </w:p>
        </w:tc>
        <w:tc>
          <w:tcPr>
            <w:tcW w:w="2940" w:type="dxa"/>
            <w:tcBorders>
              <w:top w:val="nil"/>
              <w:left w:val="nil"/>
              <w:bottom w:val="single" w:sz="4" w:space="0" w:color="auto"/>
              <w:right w:val="single" w:sz="4" w:space="0" w:color="auto"/>
            </w:tcBorders>
            <w:shd w:val="clear" w:color="auto" w:fill="auto"/>
            <w:vAlign w:val="center"/>
          </w:tcPr>
          <w:p w:rsidR="00331DC4" w:rsidRDefault="00331DC4">
            <w:pPr>
              <w:widowControl/>
              <w:snapToGrid w:val="0"/>
              <w:jc w:val="right"/>
              <w:rPr>
                <w:rFonts w:asciiTheme="minorEastAsia" w:hAnsiTheme="minorEastAsia" w:cs="宋体"/>
                <w:kern w:val="0"/>
                <w:sz w:val="24"/>
                <w:szCs w:val="24"/>
              </w:rPr>
            </w:pPr>
          </w:p>
        </w:tc>
      </w:tr>
    </w:tbl>
    <w:p w:rsidR="00331DC4" w:rsidRDefault="00DA2B6F" w:rsidP="008433FA">
      <w:pPr>
        <w:spacing w:beforeLines="50" w:before="156" w:afterLines="50" w:after="156" w:line="360" w:lineRule="auto"/>
        <w:ind w:firstLineChars="200" w:firstLine="480"/>
        <w:rPr>
          <w:rFonts w:asciiTheme="minorEastAsia" w:hAnsiTheme="minorEastAsia"/>
          <w:sz w:val="24"/>
          <w:szCs w:val="24"/>
        </w:rPr>
      </w:pPr>
      <w:r>
        <w:rPr>
          <w:rFonts w:asciiTheme="minorEastAsia" w:hAnsiTheme="minorEastAsia" w:hint="eastAsia"/>
          <w:sz w:val="24"/>
          <w:szCs w:val="24"/>
        </w:rPr>
        <w:t>根据</w:t>
      </w:r>
      <w:bookmarkStart w:id="4" w:name="_Toc268193516"/>
      <w:bookmarkStart w:id="5" w:name="_Toc269138185"/>
      <w:bookmarkStart w:id="6" w:name="_Toc308513214"/>
      <w:bookmarkStart w:id="7" w:name="_Toc268077448"/>
      <w:r>
        <w:rPr>
          <w:rFonts w:asciiTheme="minorEastAsia" w:hAnsiTheme="minorEastAsia" w:hint="eastAsia"/>
          <w:sz w:val="24"/>
          <w:szCs w:val="24"/>
        </w:rPr>
        <w:t>本项目</w:t>
      </w:r>
      <w:r>
        <w:rPr>
          <w:rFonts w:asciiTheme="minorEastAsia" w:hAnsiTheme="minorEastAsia" w:cs="宋体" w:hint="eastAsia"/>
          <w:kern w:val="0"/>
          <w:sz w:val="24"/>
          <w:szCs w:val="24"/>
        </w:rPr>
        <w:t>评定文件</w:t>
      </w:r>
      <w:bookmarkEnd w:id="4"/>
      <w:bookmarkEnd w:id="5"/>
      <w:bookmarkEnd w:id="6"/>
      <w:bookmarkEnd w:id="7"/>
      <w:r>
        <w:rPr>
          <w:rFonts w:asciiTheme="minorEastAsia" w:hAnsiTheme="minorEastAsia" w:cs="宋体" w:hint="eastAsia"/>
          <w:kern w:val="0"/>
          <w:sz w:val="24"/>
          <w:szCs w:val="24"/>
        </w:rPr>
        <w:t>中</w:t>
      </w:r>
      <w:r>
        <w:rPr>
          <w:rFonts w:asciiTheme="minorEastAsia" w:hAnsiTheme="minorEastAsia" w:hint="eastAsia"/>
          <w:sz w:val="24"/>
          <w:szCs w:val="24"/>
        </w:rPr>
        <w:t>确定成交供应商遵循的原则，确定</w:t>
      </w:r>
      <w:r>
        <w:rPr>
          <w:rFonts w:asciiTheme="minorEastAsia" w:hAnsiTheme="minorEastAsia" w:cs="宋体" w:hint="eastAsia"/>
          <w:bCs/>
          <w:kern w:val="0"/>
          <w:sz w:val="24"/>
          <w:szCs w:val="24"/>
        </w:rPr>
        <w:t>最终得分</w:t>
      </w:r>
      <w:r>
        <w:rPr>
          <w:rFonts w:asciiTheme="minorEastAsia" w:hAnsiTheme="minorEastAsia" w:hint="eastAsia"/>
          <w:sz w:val="24"/>
          <w:szCs w:val="24"/>
        </w:rPr>
        <w:t>最高的供应商</w:t>
      </w:r>
      <w:r>
        <w:rPr>
          <w:rFonts w:asciiTheme="minorEastAsia" w:hAnsiTheme="minorEastAsia" w:cs="宋体" w:hint="eastAsia"/>
          <w:bCs/>
          <w:kern w:val="0"/>
          <w:sz w:val="24"/>
          <w:szCs w:val="24"/>
          <w:u w:val="single"/>
        </w:rPr>
        <w:t xml:space="preserve">  </w:t>
      </w:r>
      <w:r>
        <w:rPr>
          <w:rFonts w:asciiTheme="minorEastAsia" w:hAnsiTheme="minorEastAsia" w:cs="宋体"/>
          <w:bCs/>
          <w:kern w:val="0"/>
          <w:sz w:val="24"/>
          <w:szCs w:val="24"/>
          <w:u w:val="single"/>
        </w:rPr>
        <w:t xml:space="preserve">             </w:t>
      </w:r>
      <w:r>
        <w:rPr>
          <w:rFonts w:asciiTheme="minorEastAsia" w:hAnsiTheme="minorEastAsia" w:cs="宋体" w:hint="eastAsia"/>
          <w:bCs/>
          <w:kern w:val="0"/>
          <w:sz w:val="24"/>
          <w:szCs w:val="24"/>
          <w:u w:val="single"/>
        </w:rPr>
        <w:t xml:space="preserve">      </w:t>
      </w:r>
      <w:r>
        <w:rPr>
          <w:rFonts w:asciiTheme="minorEastAsia" w:hAnsiTheme="minorEastAsia" w:hint="eastAsia"/>
          <w:sz w:val="24"/>
          <w:szCs w:val="24"/>
        </w:rPr>
        <w:t>为成交供应商。</w:t>
      </w:r>
    </w:p>
    <w:p w:rsidR="00331DC4" w:rsidRDefault="00331DC4" w:rsidP="008433FA">
      <w:pPr>
        <w:wordWrap w:val="0"/>
        <w:spacing w:beforeLines="50" w:before="156" w:afterLines="50" w:after="156" w:line="360" w:lineRule="auto"/>
        <w:jc w:val="left"/>
        <w:rPr>
          <w:rFonts w:asciiTheme="minorEastAsia" w:hAnsiTheme="minorEastAsia" w:cs="宋体"/>
          <w:kern w:val="0"/>
          <w:sz w:val="24"/>
          <w:szCs w:val="24"/>
        </w:rPr>
      </w:pPr>
    </w:p>
    <w:p w:rsidR="00331DC4" w:rsidRDefault="00DA2B6F" w:rsidP="008433FA">
      <w:pPr>
        <w:wordWrap w:val="0"/>
        <w:spacing w:beforeLines="50" w:before="156" w:afterLines="50" w:after="156"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采购单位评定小组人员签字：</w:t>
      </w:r>
    </w:p>
    <w:p w:rsidR="00331DC4" w:rsidRDefault="00DA2B6F" w:rsidP="008433FA">
      <w:pPr>
        <w:spacing w:beforeLines="50" w:before="156" w:afterLines="50" w:after="156"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评定供应</w:t>
      </w:r>
      <w:proofErr w:type="gramStart"/>
      <w:r>
        <w:rPr>
          <w:rFonts w:asciiTheme="minorEastAsia" w:hAnsiTheme="minorEastAsia" w:cs="宋体" w:hint="eastAsia"/>
          <w:kern w:val="0"/>
          <w:sz w:val="24"/>
          <w:szCs w:val="24"/>
        </w:rPr>
        <w:t>商法定</w:t>
      </w:r>
      <w:proofErr w:type="gramEnd"/>
      <w:r>
        <w:rPr>
          <w:rFonts w:asciiTheme="minorEastAsia" w:hAnsiTheme="minorEastAsia" w:cs="宋体" w:hint="eastAsia"/>
          <w:kern w:val="0"/>
          <w:sz w:val="24"/>
          <w:szCs w:val="24"/>
        </w:rPr>
        <w:t>代表人或授权代表签字：</w:t>
      </w:r>
    </w:p>
    <w:p w:rsidR="00331DC4" w:rsidRDefault="00331DC4" w:rsidP="008433FA">
      <w:pPr>
        <w:spacing w:beforeLines="50" w:before="156" w:afterLines="50" w:after="156" w:line="360" w:lineRule="auto"/>
        <w:jc w:val="left"/>
        <w:rPr>
          <w:rFonts w:asciiTheme="minorEastAsia" w:hAnsiTheme="minorEastAsia" w:cs="宋体"/>
          <w:kern w:val="0"/>
          <w:sz w:val="24"/>
          <w:szCs w:val="24"/>
        </w:rPr>
      </w:pPr>
    </w:p>
    <w:p w:rsidR="00331DC4" w:rsidRDefault="00DA2B6F">
      <w:pPr>
        <w:ind w:firstLineChars="300" w:firstLine="720"/>
        <w:jc w:val="left"/>
        <w:rPr>
          <w:rFonts w:ascii="宋体" w:hAnsi="宋体"/>
          <w:szCs w:val="21"/>
        </w:rPr>
      </w:pPr>
      <w:r>
        <w:rPr>
          <w:rFonts w:asciiTheme="minorEastAsia" w:hAnsiTheme="minorEastAsia" w:cs="宋体" w:hint="eastAsia"/>
          <w:kern w:val="0"/>
          <w:sz w:val="24"/>
          <w:szCs w:val="24"/>
        </w:rPr>
        <w:t>年</w:t>
      </w:r>
      <w:r>
        <w:rPr>
          <w:rFonts w:asciiTheme="minorEastAsia" w:hAnsiTheme="minorEastAsia" w:cs="宋体" w:hint="eastAsia"/>
          <w:kern w:val="0"/>
          <w:sz w:val="24"/>
          <w:szCs w:val="24"/>
        </w:rPr>
        <w:t xml:space="preserve"> </w:t>
      </w:r>
      <w:r>
        <w:rPr>
          <w:rFonts w:asciiTheme="minorEastAsia" w:hAnsiTheme="minorEastAsia" w:cs="宋体"/>
          <w:kern w:val="0"/>
          <w:sz w:val="24"/>
          <w:szCs w:val="24"/>
        </w:rPr>
        <w:t xml:space="preserve"> </w:t>
      </w:r>
      <w:r>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月</w:t>
      </w:r>
      <w:r>
        <w:rPr>
          <w:rFonts w:asciiTheme="minorEastAsia" w:hAnsiTheme="minorEastAsia" w:cs="宋体" w:hint="eastAsia"/>
          <w:kern w:val="0"/>
          <w:sz w:val="24"/>
          <w:szCs w:val="24"/>
        </w:rPr>
        <w:t xml:space="preserve"> </w:t>
      </w:r>
      <w:r>
        <w:rPr>
          <w:rFonts w:asciiTheme="minorEastAsia" w:hAnsiTheme="minorEastAsia" w:cs="宋体"/>
          <w:kern w:val="0"/>
          <w:sz w:val="24"/>
          <w:szCs w:val="24"/>
        </w:rPr>
        <w:t xml:space="preserve">  </w:t>
      </w:r>
      <w:r>
        <w:rPr>
          <w:rFonts w:asciiTheme="minorEastAsia" w:hAnsiTheme="minorEastAsia" w:cs="宋体" w:hint="eastAsia"/>
          <w:kern w:val="0"/>
          <w:sz w:val="24"/>
          <w:szCs w:val="24"/>
        </w:rPr>
        <w:t>日</w:t>
      </w:r>
    </w:p>
    <w:p w:rsidR="00331DC4" w:rsidRDefault="00331DC4">
      <w:pPr>
        <w:jc w:val="left"/>
        <w:rPr>
          <w:rFonts w:ascii="宋体" w:hAnsi="宋体"/>
          <w:szCs w:val="21"/>
        </w:rPr>
      </w:pPr>
    </w:p>
    <w:p w:rsidR="00331DC4" w:rsidRDefault="00331DC4">
      <w:pPr>
        <w:widowControl/>
        <w:rPr>
          <w:rFonts w:ascii="仿宋" w:eastAsia="仿宋" w:hAnsi="仿宋" w:cs="仿宋"/>
          <w:sz w:val="28"/>
          <w:szCs w:val="28"/>
        </w:rPr>
      </w:pPr>
    </w:p>
    <w:p w:rsidR="00331DC4" w:rsidRDefault="00331DC4">
      <w:pPr>
        <w:widowControl/>
        <w:rPr>
          <w:rFonts w:ascii="仿宋" w:eastAsia="仿宋" w:hAnsi="仿宋" w:cs="仿宋"/>
          <w:sz w:val="28"/>
          <w:szCs w:val="28"/>
        </w:rPr>
      </w:pPr>
    </w:p>
    <w:p w:rsidR="00331DC4" w:rsidRDefault="00DA2B6F">
      <w:pPr>
        <w:widowControl/>
        <w:jc w:val="left"/>
        <w:rPr>
          <w:rFonts w:ascii="黑体" w:eastAsia="黑体"/>
          <w:b/>
          <w:sz w:val="32"/>
          <w:szCs w:val="32"/>
        </w:rPr>
      </w:pPr>
      <w:r>
        <w:rPr>
          <w:rFonts w:ascii="黑体" w:eastAsia="黑体"/>
          <w:b/>
          <w:sz w:val="32"/>
          <w:szCs w:val="32"/>
        </w:rPr>
        <w:br w:type="page"/>
      </w:r>
    </w:p>
    <w:p w:rsidR="00331DC4" w:rsidRDefault="00331DC4">
      <w:pPr>
        <w:adjustRightInd w:val="0"/>
        <w:snapToGrid w:val="0"/>
        <w:rPr>
          <w:rFonts w:ascii="黑体" w:eastAsia="黑体"/>
          <w:b/>
          <w:sz w:val="32"/>
          <w:szCs w:val="32"/>
        </w:rPr>
      </w:pPr>
    </w:p>
    <w:p w:rsidR="00331DC4" w:rsidRDefault="00DA2B6F">
      <w:pPr>
        <w:adjustRightInd w:val="0"/>
        <w:snapToGrid w:val="0"/>
        <w:rPr>
          <w:rFonts w:ascii="黑体" w:eastAsia="黑体"/>
          <w:b/>
          <w:sz w:val="32"/>
          <w:szCs w:val="32"/>
        </w:rPr>
      </w:pPr>
      <w:r>
        <w:rPr>
          <w:rFonts w:ascii="黑体" w:eastAsia="黑体" w:hint="eastAsia"/>
          <w:b/>
          <w:sz w:val="32"/>
          <w:szCs w:val="32"/>
        </w:rPr>
        <w:t>附件</w:t>
      </w:r>
      <w:r>
        <w:rPr>
          <w:rFonts w:ascii="黑体" w:eastAsia="黑体" w:hint="eastAsia"/>
          <w:b/>
          <w:sz w:val="32"/>
          <w:szCs w:val="32"/>
        </w:rPr>
        <w:t>10</w:t>
      </w:r>
    </w:p>
    <w:p w:rsidR="00331DC4" w:rsidRDefault="00DA2B6F">
      <w:pPr>
        <w:widowControl/>
        <w:jc w:val="center"/>
        <w:rPr>
          <w:rFonts w:ascii="宋体" w:hAnsi="宋体" w:cs="宋体"/>
          <w:b/>
          <w:kern w:val="0"/>
          <w:sz w:val="36"/>
          <w:szCs w:val="36"/>
        </w:rPr>
      </w:pPr>
      <w:r>
        <w:rPr>
          <w:rFonts w:ascii="宋体" w:hAnsi="宋体" w:cs="宋体" w:hint="eastAsia"/>
          <w:b/>
          <w:kern w:val="0"/>
          <w:sz w:val="36"/>
          <w:szCs w:val="36"/>
        </w:rPr>
        <w:t>退出评定确认表</w:t>
      </w:r>
    </w:p>
    <w:p w:rsidR="00331DC4" w:rsidRDefault="00DA2B6F" w:rsidP="008433FA">
      <w:pPr>
        <w:widowControl/>
        <w:spacing w:beforeLines="50" w:before="156" w:afterLines="50" w:after="156" w:line="360" w:lineRule="auto"/>
        <w:ind w:left="1200" w:hangingChars="500" w:hanging="1200"/>
        <w:rPr>
          <w:rFonts w:ascii="宋体" w:hAnsi="宋体" w:cs="宋体"/>
          <w:kern w:val="0"/>
          <w:sz w:val="24"/>
        </w:rPr>
      </w:pPr>
      <w:r>
        <w:rPr>
          <w:rFonts w:ascii="宋体" w:hAnsi="宋体" w:cs="宋体" w:hint="eastAsia"/>
          <w:kern w:val="0"/>
          <w:sz w:val="24"/>
        </w:rPr>
        <w:t>项目名称：</w:t>
      </w:r>
      <w:r>
        <w:rPr>
          <w:rFonts w:ascii="宋体" w:hAnsi="宋体" w:hint="eastAsia"/>
          <w:snapToGrid w:val="0"/>
          <w:color w:val="000000"/>
          <w:kern w:val="0"/>
          <w:sz w:val="24"/>
          <w:szCs w:val="24"/>
        </w:rPr>
        <w:t>海淀区社会保险基金管理中心</w:t>
      </w:r>
      <w:r>
        <w:rPr>
          <w:rFonts w:ascii="宋体" w:hAnsi="宋体" w:hint="eastAsia"/>
          <w:snapToGrid w:val="0"/>
          <w:color w:val="000000"/>
          <w:kern w:val="0"/>
          <w:sz w:val="24"/>
          <w:szCs w:val="24"/>
        </w:rPr>
        <w:t xml:space="preserve"> </w:t>
      </w:r>
      <w:r>
        <w:rPr>
          <w:rFonts w:ascii="宋体" w:hAnsi="宋体"/>
          <w:snapToGrid w:val="0"/>
          <w:color w:val="000000"/>
          <w:kern w:val="0"/>
          <w:sz w:val="24"/>
          <w:szCs w:val="24"/>
        </w:rPr>
        <w:t>“</w:t>
      </w:r>
      <w:r>
        <w:rPr>
          <w:rFonts w:ascii="宋体" w:hAnsi="宋体" w:hint="eastAsia"/>
          <w:snapToGrid w:val="0"/>
          <w:color w:val="000000"/>
          <w:kern w:val="0"/>
          <w:sz w:val="24"/>
          <w:szCs w:val="24"/>
        </w:rPr>
        <w:t>2024</w:t>
      </w:r>
      <w:r>
        <w:rPr>
          <w:rFonts w:ascii="宋体" w:hAnsi="宋体" w:hint="eastAsia"/>
          <w:snapToGrid w:val="0"/>
          <w:color w:val="000000"/>
          <w:kern w:val="0"/>
          <w:sz w:val="24"/>
          <w:szCs w:val="24"/>
        </w:rPr>
        <w:t>年度社会保险待遇追回法律服务</w:t>
      </w:r>
      <w:r>
        <w:rPr>
          <w:rFonts w:ascii="宋体" w:hAnsi="宋体"/>
          <w:snapToGrid w:val="0"/>
          <w:color w:val="000000"/>
          <w:kern w:val="0"/>
          <w:sz w:val="24"/>
          <w:szCs w:val="24"/>
        </w:rPr>
        <w:t>”</w:t>
      </w:r>
      <w:r>
        <w:rPr>
          <w:rFonts w:ascii="宋体" w:eastAsia="宋体" w:hAnsi="宋体" w:cs="Times New Roman" w:hint="eastAsia"/>
          <w:snapToGrid w:val="0"/>
          <w:color w:val="000000"/>
          <w:kern w:val="0"/>
          <w:sz w:val="24"/>
          <w:szCs w:val="30"/>
        </w:rPr>
        <w:t>项目</w:t>
      </w:r>
    </w:p>
    <w:p w:rsidR="00331DC4" w:rsidRDefault="00DA2B6F" w:rsidP="008433FA">
      <w:pPr>
        <w:spacing w:beforeLines="50" w:before="156" w:afterLines="50" w:after="156" w:line="360" w:lineRule="auto"/>
        <w:rPr>
          <w:rFonts w:ascii="Calibri" w:eastAsia="宋体" w:hAnsi="Calibri" w:cs="Times New Roman"/>
          <w:color w:val="000000"/>
          <w:kern w:val="0"/>
          <w:sz w:val="28"/>
          <w:szCs w:val="28"/>
        </w:rPr>
      </w:pPr>
      <w:r>
        <w:rPr>
          <w:rFonts w:ascii="宋体" w:hAnsi="宋体" w:cs="宋体" w:hint="eastAsia"/>
          <w:kern w:val="0"/>
          <w:sz w:val="24"/>
        </w:rPr>
        <w:t>项目编号：</w:t>
      </w:r>
      <w:r>
        <w:rPr>
          <w:rFonts w:ascii="宋体" w:hAnsi="宋体" w:cs="宋体"/>
          <w:kern w:val="0"/>
          <w:sz w:val="24"/>
        </w:rPr>
        <w:t>2024-8001-0</w:t>
      </w:r>
      <w:r>
        <w:rPr>
          <w:rFonts w:ascii="宋体" w:hAnsi="宋体" w:cs="宋体"/>
          <w:kern w:val="0"/>
          <w:sz w:val="24"/>
        </w:rPr>
        <w:t>2</w:t>
      </w:r>
      <w:r>
        <w:rPr>
          <w:rFonts w:ascii="Calibri" w:eastAsia="宋体" w:hAnsi="Calibri" w:cs="Times New Roman" w:hint="eastAsia"/>
          <w:color w:val="000000"/>
          <w:kern w:val="0"/>
          <w:sz w:val="28"/>
          <w:szCs w:val="28"/>
        </w:rPr>
        <w:t xml:space="preserve">            </w:t>
      </w:r>
    </w:p>
    <w:tbl>
      <w:tblPr>
        <w:tblW w:w="9639" w:type="dxa"/>
        <w:tblInd w:w="-459" w:type="dxa"/>
        <w:tblLayout w:type="fixed"/>
        <w:tblLook w:val="04A0" w:firstRow="1" w:lastRow="0" w:firstColumn="1" w:lastColumn="0" w:noHBand="0" w:noVBand="1"/>
      </w:tblPr>
      <w:tblGrid>
        <w:gridCol w:w="851"/>
        <w:gridCol w:w="3118"/>
        <w:gridCol w:w="1985"/>
        <w:gridCol w:w="1843"/>
        <w:gridCol w:w="1842"/>
      </w:tblGrid>
      <w:tr w:rsidR="00331DC4">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1DC4" w:rsidRDefault="00DA2B6F">
            <w:pPr>
              <w:widowControl/>
              <w:jc w:val="left"/>
              <w:rPr>
                <w:rFonts w:ascii="宋体" w:hAnsi="宋体" w:cs="宋体"/>
                <w:kern w:val="0"/>
                <w:sz w:val="24"/>
              </w:rPr>
            </w:pPr>
            <w:r>
              <w:rPr>
                <w:rFonts w:ascii="宋体" w:hAnsi="宋体" w:cs="宋体" w:hint="eastAsia"/>
                <w:kern w:val="0"/>
                <w:sz w:val="24"/>
              </w:rPr>
              <w:t>序号</w:t>
            </w:r>
          </w:p>
        </w:tc>
        <w:tc>
          <w:tcPr>
            <w:tcW w:w="3118" w:type="dxa"/>
            <w:tcBorders>
              <w:top w:val="single" w:sz="4" w:space="0" w:color="auto"/>
              <w:left w:val="nil"/>
              <w:bottom w:val="single" w:sz="4" w:space="0" w:color="auto"/>
              <w:right w:val="single" w:sz="4" w:space="0" w:color="auto"/>
            </w:tcBorders>
            <w:shd w:val="clear" w:color="auto" w:fill="auto"/>
            <w:vAlign w:val="center"/>
          </w:tcPr>
          <w:p w:rsidR="00331DC4" w:rsidRDefault="00DA2B6F">
            <w:pPr>
              <w:widowControl/>
              <w:jc w:val="center"/>
              <w:rPr>
                <w:rFonts w:ascii="宋体" w:hAnsi="宋体" w:cs="宋体"/>
                <w:kern w:val="0"/>
                <w:sz w:val="24"/>
              </w:rPr>
            </w:pPr>
            <w:r>
              <w:rPr>
                <w:rFonts w:ascii="宋体" w:hAnsi="宋体" w:cs="宋体" w:hint="eastAsia"/>
                <w:kern w:val="0"/>
                <w:sz w:val="24"/>
              </w:rPr>
              <w:t>供应商名称</w:t>
            </w:r>
          </w:p>
        </w:tc>
        <w:tc>
          <w:tcPr>
            <w:tcW w:w="1985" w:type="dxa"/>
            <w:tcBorders>
              <w:top w:val="single" w:sz="4" w:space="0" w:color="auto"/>
              <w:left w:val="nil"/>
              <w:bottom w:val="single" w:sz="4" w:space="0" w:color="auto"/>
              <w:right w:val="single" w:sz="4" w:space="0" w:color="auto"/>
            </w:tcBorders>
            <w:shd w:val="clear" w:color="auto" w:fill="auto"/>
            <w:vAlign w:val="center"/>
          </w:tcPr>
          <w:p w:rsidR="00331DC4" w:rsidRDefault="00DA2B6F">
            <w:pPr>
              <w:widowControl/>
              <w:jc w:val="center"/>
              <w:rPr>
                <w:rFonts w:ascii="宋体" w:hAnsi="宋体" w:cs="宋体"/>
                <w:kern w:val="0"/>
                <w:sz w:val="24"/>
              </w:rPr>
            </w:pPr>
            <w:r>
              <w:rPr>
                <w:rFonts w:ascii="宋体" w:hAnsi="宋体" w:cs="宋体" w:hint="eastAsia"/>
                <w:kern w:val="0"/>
                <w:sz w:val="24"/>
              </w:rPr>
              <w:t>法定代表人</w:t>
            </w:r>
          </w:p>
        </w:tc>
        <w:tc>
          <w:tcPr>
            <w:tcW w:w="1843" w:type="dxa"/>
            <w:tcBorders>
              <w:top w:val="single" w:sz="4" w:space="0" w:color="auto"/>
              <w:left w:val="nil"/>
              <w:bottom w:val="single" w:sz="4" w:space="0" w:color="auto"/>
              <w:right w:val="single" w:sz="4" w:space="0" w:color="auto"/>
            </w:tcBorders>
            <w:shd w:val="clear" w:color="auto" w:fill="auto"/>
            <w:vAlign w:val="center"/>
          </w:tcPr>
          <w:p w:rsidR="00331DC4" w:rsidRDefault="00DA2B6F">
            <w:pPr>
              <w:widowControl/>
              <w:jc w:val="center"/>
              <w:rPr>
                <w:rFonts w:ascii="宋体" w:hAnsi="宋体" w:cs="宋体"/>
                <w:kern w:val="0"/>
                <w:sz w:val="24"/>
              </w:rPr>
            </w:pPr>
            <w:r>
              <w:rPr>
                <w:rFonts w:ascii="宋体" w:hAnsi="宋体" w:cs="宋体" w:hint="eastAsia"/>
                <w:kern w:val="0"/>
                <w:sz w:val="24"/>
              </w:rPr>
              <w:t>授权人</w:t>
            </w:r>
          </w:p>
        </w:tc>
        <w:tc>
          <w:tcPr>
            <w:tcW w:w="1842" w:type="dxa"/>
            <w:tcBorders>
              <w:top w:val="single" w:sz="4" w:space="0" w:color="auto"/>
              <w:left w:val="nil"/>
              <w:bottom w:val="single" w:sz="4" w:space="0" w:color="auto"/>
              <w:right w:val="single" w:sz="4" w:space="0" w:color="auto"/>
            </w:tcBorders>
            <w:shd w:val="clear" w:color="auto" w:fill="auto"/>
            <w:vAlign w:val="center"/>
          </w:tcPr>
          <w:p w:rsidR="00331DC4" w:rsidRDefault="00DA2B6F">
            <w:pPr>
              <w:widowControl/>
              <w:jc w:val="center"/>
              <w:rPr>
                <w:rFonts w:ascii="宋体" w:hAnsi="宋体" w:cs="宋体"/>
                <w:kern w:val="0"/>
                <w:sz w:val="24"/>
              </w:rPr>
            </w:pPr>
            <w:r>
              <w:rPr>
                <w:rFonts w:ascii="宋体" w:hAnsi="宋体" w:cs="宋体" w:hint="eastAsia"/>
                <w:kern w:val="0"/>
                <w:sz w:val="24"/>
              </w:rPr>
              <w:t>备注</w:t>
            </w:r>
          </w:p>
        </w:tc>
      </w:tr>
      <w:tr w:rsidR="00331DC4">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3118"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c>
          <w:tcPr>
            <w:tcW w:w="1985"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r>
      <w:tr w:rsidR="00331DC4">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3118"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c>
          <w:tcPr>
            <w:tcW w:w="1985"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r>
      <w:tr w:rsidR="00331DC4">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3118"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c>
          <w:tcPr>
            <w:tcW w:w="1985"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r>
      <w:tr w:rsidR="00331DC4">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3118"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c>
          <w:tcPr>
            <w:tcW w:w="1985"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r>
      <w:tr w:rsidR="00331DC4">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3118"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c>
          <w:tcPr>
            <w:tcW w:w="1985"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r>
      <w:tr w:rsidR="00331DC4">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3118"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c>
          <w:tcPr>
            <w:tcW w:w="1985"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r>
      <w:tr w:rsidR="00331DC4">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3118"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c>
          <w:tcPr>
            <w:tcW w:w="1985"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r>
      <w:tr w:rsidR="00331DC4">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3118"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c>
          <w:tcPr>
            <w:tcW w:w="1985"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r>
      <w:tr w:rsidR="00331DC4">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3118"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c>
          <w:tcPr>
            <w:tcW w:w="1985"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r>
      <w:tr w:rsidR="00331DC4">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3118"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c>
          <w:tcPr>
            <w:tcW w:w="1985"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r>
      <w:tr w:rsidR="00331DC4">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3118"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c>
          <w:tcPr>
            <w:tcW w:w="1985"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r>
      <w:tr w:rsidR="00331DC4">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3118"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c>
          <w:tcPr>
            <w:tcW w:w="1985"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r>
      <w:tr w:rsidR="00331DC4">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3118"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c>
          <w:tcPr>
            <w:tcW w:w="1985"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1843" w:type="dxa"/>
            <w:tcBorders>
              <w:top w:val="nil"/>
              <w:left w:val="nil"/>
              <w:bottom w:val="single" w:sz="4" w:space="0" w:color="auto"/>
              <w:right w:val="single" w:sz="4" w:space="0" w:color="auto"/>
            </w:tcBorders>
            <w:shd w:val="clear" w:color="auto" w:fill="auto"/>
            <w:vAlign w:val="center"/>
          </w:tcPr>
          <w:p w:rsidR="00331DC4" w:rsidRDefault="00331DC4">
            <w:pPr>
              <w:widowControl/>
              <w:jc w:val="left"/>
              <w:rPr>
                <w:rFonts w:ascii="宋体" w:hAnsi="宋体" w:cs="宋体"/>
                <w:kern w:val="0"/>
                <w:sz w:val="24"/>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331DC4" w:rsidRDefault="00331DC4">
            <w:pPr>
              <w:widowControl/>
              <w:jc w:val="center"/>
              <w:rPr>
                <w:rFonts w:ascii="宋体" w:hAnsi="宋体" w:cs="宋体"/>
                <w:kern w:val="0"/>
                <w:sz w:val="24"/>
              </w:rPr>
            </w:pPr>
          </w:p>
        </w:tc>
      </w:tr>
    </w:tbl>
    <w:p w:rsidR="00331DC4" w:rsidRDefault="00331DC4">
      <w:pPr>
        <w:spacing w:line="360" w:lineRule="auto"/>
        <w:rPr>
          <w:rFonts w:ascii="仿宋" w:eastAsia="仿宋" w:hAnsi="仿宋" w:cs="仿宋"/>
          <w:sz w:val="24"/>
        </w:rPr>
        <w:sectPr w:rsidR="00331DC4">
          <w:pgSz w:w="11906" w:h="16838"/>
          <w:pgMar w:top="1135" w:right="1797" w:bottom="1276" w:left="1797" w:header="851" w:footer="992" w:gutter="0"/>
          <w:cols w:space="425"/>
          <w:docGrid w:type="linesAndChars" w:linePitch="312"/>
        </w:sectPr>
      </w:pPr>
    </w:p>
    <w:p w:rsidR="00331DC4" w:rsidRDefault="00DA2B6F">
      <w:pPr>
        <w:adjustRightInd w:val="0"/>
        <w:snapToGrid w:val="0"/>
        <w:rPr>
          <w:rFonts w:ascii="黑体" w:eastAsia="黑体"/>
          <w:b/>
          <w:sz w:val="32"/>
          <w:szCs w:val="32"/>
        </w:rPr>
      </w:pPr>
      <w:r>
        <w:rPr>
          <w:rFonts w:ascii="黑体" w:eastAsia="黑体" w:hint="eastAsia"/>
          <w:b/>
          <w:sz w:val="32"/>
          <w:szCs w:val="32"/>
        </w:rPr>
        <w:lastRenderedPageBreak/>
        <w:t>附件</w:t>
      </w:r>
      <w:r>
        <w:rPr>
          <w:rFonts w:ascii="黑体" w:eastAsia="黑体" w:hint="eastAsia"/>
          <w:b/>
          <w:sz w:val="32"/>
          <w:szCs w:val="32"/>
        </w:rPr>
        <w:t>11</w:t>
      </w:r>
    </w:p>
    <w:p w:rsidR="00331DC4" w:rsidRDefault="00DA2B6F">
      <w:pPr>
        <w:jc w:val="center"/>
        <w:rPr>
          <w:rFonts w:ascii="宋体" w:hAnsi="宋体" w:cs="宋体"/>
          <w:b/>
          <w:kern w:val="0"/>
          <w:sz w:val="36"/>
          <w:szCs w:val="36"/>
        </w:rPr>
      </w:pPr>
      <w:r>
        <w:rPr>
          <w:rFonts w:ascii="宋体" w:hAnsi="宋体" w:cs="宋体" w:hint="eastAsia"/>
          <w:b/>
          <w:kern w:val="0"/>
          <w:sz w:val="36"/>
          <w:szCs w:val="36"/>
        </w:rPr>
        <w:t>北京市海淀区社会保险基金管理中心</w:t>
      </w:r>
    </w:p>
    <w:p w:rsidR="00331DC4" w:rsidRDefault="00DA2B6F">
      <w:pPr>
        <w:widowControl/>
        <w:jc w:val="center"/>
        <w:rPr>
          <w:rFonts w:ascii="宋体" w:hAnsi="宋体" w:cs="宋体"/>
          <w:b/>
          <w:kern w:val="0"/>
          <w:sz w:val="36"/>
          <w:szCs w:val="36"/>
        </w:rPr>
      </w:pPr>
      <w:r>
        <w:rPr>
          <w:rFonts w:ascii="宋体" w:hAnsi="宋体" w:cs="宋体"/>
          <w:b/>
          <w:kern w:val="0"/>
          <w:sz w:val="36"/>
          <w:szCs w:val="36"/>
        </w:rPr>
        <w:t>“</w:t>
      </w:r>
      <w:r>
        <w:rPr>
          <w:rFonts w:ascii="宋体" w:hAnsi="宋体" w:cs="宋体" w:hint="eastAsia"/>
          <w:b/>
          <w:kern w:val="0"/>
          <w:sz w:val="36"/>
          <w:szCs w:val="36"/>
        </w:rPr>
        <w:t>2024</w:t>
      </w:r>
      <w:r>
        <w:rPr>
          <w:rFonts w:ascii="宋体" w:hAnsi="宋体" w:cs="宋体" w:hint="eastAsia"/>
          <w:b/>
          <w:kern w:val="0"/>
          <w:sz w:val="36"/>
          <w:szCs w:val="36"/>
        </w:rPr>
        <w:t>年度社会保险待遇追回法律服务</w:t>
      </w:r>
      <w:r>
        <w:rPr>
          <w:rFonts w:ascii="宋体" w:hAnsi="宋体" w:cs="宋体"/>
          <w:b/>
          <w:kern w:val="0"/>
          <w:sz w:val="36"/>
          <w:szCs w:val="36"/>
        </w:rPr>
        <w:t>”</w:t>
      </w:r>
      <w:r>
        <w:rPr>
          <w:rFonts w:ascii="宋体" w:hAnsi="宋体" w:cs="宋体" w:hint="eastAsia"/>
          <w:b/>
          <w:kern w:val="0"/>
          <w:sz w:val="36"/>
          <w:szCs w:val="36"/>
        </w:rPr>
        <w:t>项目</w:t>
      </w:r>
    </w:p>
    <w:tbl>
      <w:tblPr>
        <w:tblpPr w:leftFromText="180" w:rightFromText="180" w:vertAnchor="page" w:horzAnchor="page" w:tblpX="1105" w:tblpY="4946"/>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90"/>
        <w:gridCol w:w="2551"/>
        <w:gridCol w:w="2258"/>
        <w:gridCol w:w="2420"/>
      </w:tblGrid>
      <w:tr w:rsidR="00331DC4">
        <w:trPr>
          <w:trHeight w:val="616"/>
        </w:trPr>
        <w:tc>
          <w:tcPr>
            <w:tcW w:w="1990" w:type="dxa"/>
            <w:shd w:val="clear" w:color="auto" w:fill="auto"/>
            <w:vAlign w:val="center"/>
          </w:tcPr>
          <w:p w:rsidR="00331DC4" w:rsidRDefault="00DA2B6F">
            <w:pPr>
              <w:widowControl/>
              <w:snapToGrid w:val="0"/>
              <w:jc w:val="center"/>
              <w:rPr>
                <w:rFonts w:ascii="宋体" w:hAnsi="宋体" w:cs="宋体"/>
                <w:kern w:val="0"/>
                <w:sz w:val="14"/>
                <w:szCs w:val="14"/>
              </w:rPr>
            </w:pPr>
            <w:r>
              <w:rPr>
                <w:rFonts w:ascii="宋体" w:hAnsi="宋体" w:cs="宋体" w:hint="eastAsia"/>
                <w:b/>
                <w:bCs/>
                <w:kern w:val="0"/>
                <w:sz w:val="24"/>
              </w:rPr>
              <w:t>项目名称</w:t>
            </w:r>
          </w:p>
        </w:tc>
        <w:tc>
          <w:tcPr>
            <w:tcW w:w="7229" w:type="dxa"/>
            <w:gridSpan w:val="3"/>
            <w:shd w:val="clear" w:color="auto" w:fill="FFFFFF"/>
            <w:vAlign w:val="center"/>
          </w:tcPr>
          <w:p w:rsidR="00331DC4" w:rsidRDefault="00DA2B6F">
            <w:pPr>
              <w:widowControl/>
              <w:snapToGrid w:val="0"/>
              <w:jc w:val="center"/>
              <w:rPr>
                <w:rFonts w:ascii="宋体" w:hAnsi="宋体" w:cs="宋体"/>
                <w:kern w:val="0"/>
                <w:sz w:val="14"/>
                <w:szCs w:val="14"/>
              </w:rPr>
            </w:pPr>
            <w:r>
              <w:rPr>
                <w:rFonts w:ascii="宋体" w:hAnsi="宋体" w:cs="宋体" w:hint="eastAsia"/>
                <w:kern w:val="0"/>
                <w:sz w:val="24"/>
              </w:rPr>
              <w:t>2024</w:t>
            </w:r>
            <w:r>
              <w:rPr>
                <w:rFonts w:ascii="宋体" w:hAnsi="宋体" w:cs="宋体" w:hint="eastAsia"/>
                <w:kern w:val="0"/>
                <w:sz w:val="24"/>
              </w:rPr>
              <w:t>年度社会保险待遇追回法律服务</w:t>
            </w:r>
          </w:p>
        </w:tc>
      </w:tr>
      <w:tr w:rsidR="00331DC4">
        <w:trPr>
          <w:trHeight w:val="567"/>
        </w:trPr>
        <w:tc>
          <w:tcPr>
            <w:tcW w:w="1990" w:type="dxa"/>
            <w:shd w:val="clear" w:color="auto" w:fill="auto"/>
            <w:vAlign w:val="center"/>
          </w:tcPr>
          <w:p w:rsidR="00331DC4" w:rsidRDefault="00DA2B6F">
            <w:pPr>
              <w:widowControl/>
              <w:snapToGrid w:val="0"/>
              <w:jc w:val="center"/>
              <w:rPr>
                <w:rFonts w:ascii="宋体" w:hAnsi="宋体" w:cs="宋体"/>
                <w:b/>
                <w:bCs/>
                <w:kern w:val="0"/>
                <w:sz w:val="24"/>
              </w:rPr>
            </w:pPr>
            <w:r>
              <w:rPr>
                <w:rFonts w:ascii="宋体" w:hAnsi="宋体" w:cs="宋体" w:hint="eastAsia"/>
                <w:b/>
                <w:bCs/>
                <w:kern w:val="0"/>
                <w:sz w:val="24"/>
              </w:rPr>
              <w:t>项目编号</w:t>
            </w:r>
          </w:p>
        </w:tc>
        <w:tc>
          <w:tcPr>
            <w:tcW w:w="7229" w:type="dxa"/>
            <w:gridSpan w:val="3"/>
            <w:shd w:val="clear" w:color="auto" w:fill="auto"/>
            <w:vAlign w:val="center"/>
          </w:tcPr>
          <w:p w:rsidR="00331DC4" w:rsidRDefault="00DA2B6F">
            <w:pPr>
              <w:widowControl/>
              <w:snapToGrid w:val="0"/>
              <w:ind w:firstLineChars="100" w:firstLine="240"/>
              <w:jc w:val="center"/>
              <w:rPr>
                <w:rFonts w:ascii="宋体" w:hAnsi="宋体" w:cs="宋体"/>
                <w:kern w:val="0"/>
                <w:sz w:val="14"/>
                <w:szCs w:val="14"/>
              </w:rPr>
            </w:pPr>
            <w:r>
              <w:rPr>
                <w:rFonts w:ascii="宋体" w:hAnsi="宋体" w:cs="宋体"/>
                <w:kern w:val="0"/>
                <w:sz w:val="24"/>
              </w:rPr>
              <w:t>2024-8001-0</w:t>
            </w:r>
            <w:r>
              <w:rPr>
                <w:rFonts w:ascii="宋体" w:hAnsi="宋体" w:cs="宋体"/>
                <w:kern w:val="0"/>
                <w:sz w:val="24"/>
              </w:rPr>
              <w:t>2</w:t>
            </w:r>
          </w:p>
        </w:tc>
      </w:tr>
      <w:tr w:rsidR="00331DC4">
        <w:trPr>
          <w:trHeight w:val="567"/>
        </w:trPr>
        <w:tc>
          <w:tcPr>
            <w:tcW w:w="1990" w:type="dxa"/>
            <w:shd w:val="clear" w:color="auto" w:fill="auto"/>
            <w:vAlign w:val="center"/>
          </w:tcPr>
          <w:p w:rsidR="00331DC4" w:rsidRDefault="00DA2B6F">
            <w:pPr>
              <w:widowControl/>
              <w:snapToGrid w:val="0"/>
              <w:jc w:val="center"/>
              <w:rPr>
                <w:rFonts w:ascii="宋体" w:hAnsi="宋体" w:cs="宋体"/>
                <w:b/>
                <w:bCs/>
                <w:kern w:val="0"/>
                <w:sz w:val="24"/>
              </w:rPr>
            </w:pPr>
            <w:r>
              <w:rPr>
                <w:rFonts w:ascii="宋体" w:hAnsi="宋体" w:cs="宋体" w:hint="eastAsia"/>
                <w:b/>
                <w:bCs/>
                <w:kern w:val="0"/>
                <w:sz w:val="24"/>
              </w:rPr>
              <w:t>采购单位</w:t>
            </w:r>
          </w:p>
        </w:tc>
        <w:tc>
          <w:tcPr>
            <w:tcW w:w="7229" w:type="dxa"/>
            <w:gridSpan w:val="3"/>
            <w:shd w:val="clear" w:color="auto" w:fill="auto"/>
            <w:vAlign w:val="center"/>
          </w:tcPr>
          <w:p w:rsidR="00331DC4" w:rsidRDefault="00331DC4">
            <w:pPr>
              <w:snapToGrid w:val="0"/>
              <w:jc w:val="center"/>
              <w:rPr>
                <w:rFonts w:ascii="宋体" w:hAnsi="宋体" w:cs="宋体"/>
                <w:bCs/>
                <w:kern w:val="0"/>
                <w:sz w:val="19"/>
                <w:szCs w:val="19"/>
              </w:rPr>
            </w:pPr>
          </w:p>
        </w:tc>
      </w:tr>
      <w:tr w:rsidR="00331DC4">
        <w:trPr>
          <w:trHeight w:val="567"/>
        </w:trPr>
        <w:tc>
          <w:tcPr>
            <w:tcW w:w="1990" w:type="dxa"/>
            <w:shd w:val="clear" w:color="auto" w:fill="auto"/>
            <w:vAlign w:val="center"/>
          </w:tcPr>
          <w:p w:rsidR="00331DC4" w:rsidRDefault="00DA2B6F">
            <w:pPr>
              <w:widowControl/>
              <w:snapToGrid w:val="0"/>
              <w:jc w:val="center"/>
              <w:rPr>
                <w:rFonts w:ascii="宋体" w:hAnsi="宋体" w:cs="宋体"/>
                <w:b/>
                <w:bCs/>
                <w:kern w:val="0"/>
                <w:sz w:val="24"/>
              </w:rPr>
            </w:pPr>
            <w:r>
              <w:rPr>
                <w:rFonts w:ascii="宋体" w:hAnsi="宋体" w:cs="宋体" w:hint="eastAsia"/>
                <w:b/>
                <w:bCs/>
                <w:kern w:val="0"/>
                <w:sz w:val="24"/>
              </w:rPr>
              <w:t>采购单位联系人</w:t>
            </w:r>
          </w:p>
        </w:tc>
        <w:tc>
          <w:tcPr>
            <w:tcW w:w="2551" w:type="dxa"/>
            <w:shd w:val="clear" w:color="auto" w:fill="auto"/>
            <w:vAlign w:val="center"/>
          </w:tcPr>
          <w:p w:rsidR="00331DC4" w:rsidRDefault="00331DC4">
            <w:pPr>
              <w:widowControl/>
              <w:snapToGrid w:val="0"/>
              <w:ind w:firstLineChars="100" w:firstLine="190"/>
              <w:rPr>
                <w:rFonts w:ascii="宋体" w:hAnsi="宋体" w:cs="宋体"/>
                <w:bCs/>
                <w:kern w:val="0"/>
                <w:sz w:val="19"/>
                <w:szCs w:val="19"/>
              </w:rPr>
            </w:pPr>
          </w:p>
        </w:tc>
        <w:tc>
          <w:tcPr>
            <w:tcW w:w="2258" w:type="dxa"/>
            <w:shd w:val="clear" w:color="auto" w:fill="auto"/>
            <w:vAlign w:val="center"/>
          </w:tcPr>
          <w:p w:rsidR="00331DC4" w:rsidRDefault="00DA2B6F">
            <w:pPr>
              <w:snapToGrid w:val="0"/>
              <w:jc w:val="center"/>
              <w:rPr>
                <w:rFonts w:ascii="宋体" w:hAnsi="宋体" w:cs="宋体"/>
                <w:b/>
                <w:bCs/>
                <w:kern w:val="0"/>
                <w:sz w:val="24"/>
              </w:rPr>
            </w:pPr>
            <w:r>
              <w:rPr>
                <w:rFonts w:ascii="宋体" w:hAnsi="宋体" w:cs="宋体" w:hint="eastAsia"/>
                <w:b/>
                <w:bCs/>
                <w:kern w:val="0"/>
                <w:sz w:val="24"/>
              </w:rPr>
              <w:t>联系电话</w:t>
            </w:r>
          </w:p>
        </w:tc>
        <w:tc>
          <w:tcPr>
            <w:tcW w:w="2420" w:type="dxa"/>
            <w:shd w:val="clear" w:color="auto" w:fill="auto"/>
            <w:vAlign w:val="center"/>
          </w:tcPr>
          <w:p w:rsidR="00331DC4" w:rsidRDefault="00331DC4">
            <w:pPr>
              <w:snapToGrid w:val="0"/>
              <w:jc w:val="center"/>
              <w:rPr>
                <w:rFonts w:ascii="宋体" w:hAnsi="宋体" w:cs="宋体"/>
                <w:bCs/>
                <w:kern w:val="0"/>
                <w:sz w:val="19"/>
                <w:szCs w:val="19"/>
              </w:rPr>
            </w:pPr>
          </w:p>
        </w:tc>
      </w:tr>
      <w:tr w:rsidR="00331DC4">
        <w:trPr>
          <w:trHeight w:val="567"/>
        </w:trPr>
        <w:tc>
          <w:tcPr>
            <w:tcW w:w="1990" w:type="dxa"/>
            <w:shd w:val="clear" w:color="auto" w:fill="auto"/>
            <w:vAlign w:val="center"/>
          </w:tcPr>
          <w:p w:rsidR="00331DC4" w:rsidRDefault="00DA2B6F">
            <w:pPr>
              <w:widowControl/>
              <w:snapToGrid w:val="0"/>
              <w:jc w:val="center"/>
              <w:rPr>
                <w:rFonts w:ascii="宋体" w:hAnsi="宋体" w:cs="宋体"/>
                <w:b/>
                <w:bCs/>
                <w:kern w:val="0"/>
                <w:sz w:val="24"/>
              </w:rPr>
            </w:pPr>
            <w:r>
              <w:rPr>
                <w:rFonts w:ascii="宋体" w:hAnsi="宋体" w:cs="宋体" w:hint="eastAsia"/>
                <w:b/>
                <w:bCs/>
                <w:kern w:val="0"/>
                <w:sz w:val="24"/>
              </w:rPr>
              <w:t>成交供应商</w:t>
            </w:r>
          </w:p>
        </w:tc>
        <w:tc>
          <w:tcPr>
            <w:tcW w:w="7229" w:type="dxa"/>
            <w:gridSpan w:val="3"/>
            <w:shd w:val="clear" w:color="auto" w:fill="auto"/>
            <w:vAlign w:val="center"/>
          </w:tcPr>
          <w:p w:rsidR="00331DC4" w:rsidRDefault="00331DC4">
            <w:pPr>
              <w:widowControl/>
              <w:jc w:val="center"/>
              <w:rPr>
                <w:rFonts w:ascii="宋体" w:hAnsi="宋体" w:cs="宋体"/>
                <w:bCs/>
                <w:kern w:val="0"/>
                <w:sz w:val="24"/>
              </w:rPr>
            </w:pPr>
          </w:p>
        </w:tc>
      </w:tr>
      <w:tr w:rsidR="00331DC4">
        <w:trPr>
          <w:trHeight w:val="567"/>
        </w:trPr>
        <w:tc>
          <w:tcPr>
            <w:tcW w:w="1990" w:type="dxa"/>
            <w:shd w:val="clear" w:color="auto" w:fill="auto"/>
            <w:vAlign w:val="center"/>
          </w:tcPr>
          <w:p w:rsidR="00331DC4" w:rsidRDefault="00DA2B6F" w:rsidP="008433FA">
            <w:pPr>
              <w:widowControl/>
              <w:snapToGrid w:val="0"/>
              <w:ind w:firstLineChars="200" w:firstLine="482"/>
              <w:rPr>
                <w:rFonts w:ascii="宋体" w:hAnsi="宋体" w:cs="宋体"/>
                <w:b/>
                <w:bCs/>
                <w:kern w:val="0"/>
                <w:sz w:val="24"/>
              </w:rPr>
            </w:pPr>
            <w:r>
              <w:rPr>
                <w:rFonts w:ascii="宋体" w:hAnsi="宋体" w:cs="宋体" w:hint="eastAsia"/>
                <w:b/>
                <w:bCs/>
                <w:kern w:val="0"/>
                <w:sz w:val="24"/>
              </w:rPr>
              <w:t>评定日期</w:t>
            </w:r>
          </w:p>
        </w:tc>
        <w:tc>
          <w:tcPr>
            <w:tcW w:w="7229" w:type="dxa"/>
            <w:gridSpan w:val="3"/>
            <w:shd w:val="clear" w:color="auto" w:fill="auto"/>
            <w:vAlign w:val="center"/>
          </w:tcPr>
          <w:p w:rsidR="00331DC4" w:rsidRDefault="00DA2B6F">
            <w:pPr>
              <w:widowControl/>
              <w:snapToGrid w:val="0"/>
              <w:jc w:val="center"/>
              <w:rPr>
                <w:rFonts w:ascii="宋体" w:hAnsi="宋体" w:cs="宋体"/>
                <w:bCs/>
                <w:kern w:val="0"/>
                <w:sz w:val="24"/>
              </w:rPr>
            </w:pP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日</w:t>
            </w:r>
          </w:p>
        </w:tc>
      </w:tr>
      <w:tr w:rsidR="00331DC4">
        <w:trPr>
          <w:trHeight w:val="711"/>
        </w:trPr>
        <w:tc>
          <w:tcPr>
            <w:tcW w:w="1990" w:type="dxa"/>
            <w:shd w:val="clear" w:color="auto" w:fill="auto"/>
            <w:vAlign w:val="center"/>
          </w:tcPr>
          <w:p w:rsidR="00331DC4" w:rsidRDefault="00DA2B6F">
            <w:pPr>
              <w:widowControl/>
              <w:snapToGrid w:val="0"/>
              <w:jc w:val="center"/>
              <w:rPr>
                <w:rFonts w:ascii="宋体" w:hAnsi="宋体" w:cs="宋体"/>
                <w:b/>
                <w:bCs/>
                <w:kern w:val="0"/>
                <w:sz w:val="24"/>
              </w:rPr>
            </w:pPr>
            <w:r>
              <w:rPr>
                <w:rFonts w:ascii="宋体" w:hAnsi="宋体" w:cs="宋体" w:hint="eastAsia"/>
                <w:b/>
                <w:bCs/>
                <w:kern w:val="0"/>
                <w:sz w:val="24"/>
              </w:rPr>
              <w:t>采购单位提示</w:t>
            </w:r>
          </w:p>
        </w:tc>
        <w:tc>
          <w:tcPr>
            <w:tcW w:w="7229" w:type="dxa"/>
            <w:gridSpan w:val="3"/>
            <w:shd w:val="clear" w:color="auto" w:fill="auto"/>
            <w:vAlign w:val="center"/>
          </w:tcPr>
          <w:p w:rsidR="00331DC4" w:rsidRDefault="00DA2B6F">
            <w:pPr>
              <w:widowControl/>
              <w:snapToGrid w:val="0"/>
              <w:jc w:val="center"/>
              <w:rPr>
                <w:rFonts w:ascii="宋体" w:hAnsi="宋体" w:cs="宋体"/>
                <w:kern w:val="0"/>
                <w:sz w:val="24"/>
              </w:rPr>
            </w:pPr>
            <w:proofErr w:type="gramStart"/>
            <w:r>
              <w:rPr>
                <w:rFonts w:ascii="宋体" w:hAnsi="宋体" w:cs="宋体" w:hint="eastAsia"/>
                <w:kern w:val="0"/>
                <w:sz w:val="24"/>
              </w:rPr>
              <w:t>请成交</w:t>
            </w:r>
            <w:proofErr w:type="gramEnd"/>
            <w:r>
              <w:rPr>
                <w:rFonts w:ascii="宋体" w:hAnsi="宋体" w:cs="宋体" w:hint="eastAsia"/>
                <w:kern w:val="0"/>
                <w:sz w:val="24"/>
              </w:rPr>
              <w:t>供应商按评定文件要求在项目需要时与采购人联系签订合同、履行服务，感谢各方参与。</w:t>
            </w:r>
          </w:p>
        </w:tc>
      </w:tr>
    </w:tbl>
    <w:p w:rsidR="00331DC4" w:rsidRDefault="00DA2B6F">
      <w:pPr>
        <w:widowControl/>
        <w:jc w:val="center"/>
        <w:rPr>
          <w:rFonts w:ascii="宋体" w:hAnsi="宋体" w:cs="宋体"/>
          <w:b/>
          <w:kern w:val="0"/>
          <w:sz w:val="36"/>
          <w:szCs w:val="36"/>
        </w:rPr>
      </w:pPr>
      <w:r>
        <w:rPr>
          <w:rFonts w:ascii="宋体" w:hAnsi="宋体" w:cs="宋体" w:hint="eastAsia"/>
          <w:b/>
          <w:kern w:val="0"/>
          <w:sz w:val="36"/>
          <w:szCs w:val="36"/>
        </w:rPr>
        <w:t>成交通知书</w:t>
      </w:r>
    </w:p>
    <w:p w:rsidR="00331DC4" w:rsidRDefault="00331DC4">
      <w:pPr>
        <w:pStyle w:val="a4"/>
      </w:pPr>
    </w:p>
    <w:p w:rsidR="00331DC4" w:rsidRDefault="00331DC4">
      <w:pPr>
        <w:pStyle w:val="a4"/>
      </w:pPr>
    </w:p>
    <w:p w:rsidR="00331DC4" w:rsidRDefault="00331DC4">
      <w:pPr>
        <w:pStyle w:val="a4"/>
      </w:pPr>
    </w:p>
    <w:p w:rsidR="00331DC4" w:rsidRDefault="00DA2B6F">
      <w:pPr>
        <w:widowControl/>
        <w:jc w:val="right"/>
        <w:rPr>
          <w:rFonts w:ascii="宋体" w:hAnsi="宋体" w:cs="宋体"/>
          <w:kern w:val="0"/>
          <w:sz w:val="24"/>
        </w:rPr>
      </w:pPr>
      <w:r>
        <w:rPr>
          <w:rFonts w:ascii="宋体" w:hAnsi="宋体" w:cs="宋体" w:hint="eastAsia"/>
          <w:kern w:val="0"/>
          <w:sz w:val="24"/>
        </w:rPr>
        <w:t>采购单位名称（盖章）</w:t>
      </w:r>
    </w:p>
    <w:p w:rsidR="00331DC4" w:rsidRDefault="00331DC4">
      <w:pPr>
        <w:pStyle w:val="a4"/>
      </w:pPr>
    </w:p>
    <w:p w:rsidR="00331DC4" w:rsidRDefault="00331DC4">
      <w:pPr>
        <w:pStyle w:val="a4"/>
      </w:pPr>
    </w:p>
    <w:p w:rsidR="00331DC4" w:rsidRDefault="00331DC4">
      <w:pPr>
        <w:pStyle w:val="a4"/>
      </w:pPr>
    </w:p>
    <w:p w:rsidR="00331DC4" w:rsidRDefault="00331DC4">
      <w:pPr>
        <w:pStyle w:val="a4"/>
      </w:pPr>
    </w:p>
    <w:p w:rsidR="00331DC4" w:rsidRDefault="00331DC4">
      <w:pPr>
        <w:pStyle w:val="a4"/>
      </w:pPr>
    </w:p>
    <w:p w:rsidR="00331DC4" w:rsidRDefault="00331DC4">
      <w:pPr>
        <w:pStyle w:val="a4"/>
      </w:pPr>
    </w:p>
    <w:p w:rsidR="00331DC4" w:rsidRDefault="00331DC4">
      <w:pPr>
        <w:pStyle w:val="a4"/>
      </w:pPr>
    </w:p>
    <w:p w:rsidR="00331DC4" w:rsidRDefault="00331DC4">
      <w:pPr>
        <w:pStyle w:val="a4"/>
      </w:pPr>
    </w:p>
    <w:p w:rsidR="00331DC4" w:rsidRDefault="00DA2B6F">
      <w:pPr>
        <w:widowControl/>
        <w:jc w:val="left"/>
      </w:pPr>
      <w:r>
        <w:br w:type="page"/>
      </w:r>
    </w:p>
    <w:p w:rsidR="00331DC4" w:rsidRDefault="00DA2B6F">
      <w:pPr>
        <w:adjustRightInd w:val="0"/>
        <w:snapToGrid w:val="0"/>
        <w:rPr>
          <w:rFonts w:ascii="黑体" w:eastAsia="黑体"/>
          <w:b/>
          <w:sz w:val="32"/>
          <w:szCs w:val="32"/>
        </w:rPr>
      </w:pPr>
      <w:r>
        <w:rPr>
          <w:rFonts w:ascii="黑体" w:eastAsia="黑体" w:hint="eastAsia"/>
          <w:b/>
          <w:sz w:val="32"/>
          <w:szCs w:val="32"/>
        </w:rPr>
        <w:lastRenderedPageBreak/>
        <w:t>附件</w:t>
      </w:r>
      <w:r>
        <w:rPr>
          <w:rFonts w:ascii="黑体" w:eastAsia="黑体" w:hint="eastAsia"/>
          <w:b/>
          <w:sz w:val="32"/>
          <w:szCs w:val="32"/>
        </w:rPr>
        <w:t>12</w:t>
      </w:r>
    </w:p>
    <w:p w:rsidR="00331DC4" w:rsidRDefault="00331DC4">
      <w:pPr>
        <w:rPr>
          <w:rFonts w:ascii="Calibri" w:hAnsi="Calibri"/>
          <w:b/>
          <w:sz w:val="24"/>
        </w:rPr>
      </w:pPr>
    </w:p>
    <w:p w:rsidR="00331DC4" w:rsidRDefault="00DA2B6F">
      <w:pPr>
        <w:jc w:val="center"/>
        <w:rPr>
          <w:rFonts w:ascii="宋体" w:hAnsi="宋体" w:cs="宋体"/>
          <w:b/>
          <w:kern w:val="0"/>
          <w:sz w:val="36"/>
          <w:szCs w:val="36"/>
        </w:rPr>
      </w:pPr>
      <w:r>
        <w:rPr>
          <w:rFonts w:ascii="宋体" w:hAnsi="宋体" w:cs="宋体" w:hint="eastAsia"/>
          <w:b/>
          <w:kern w:val="0"/>
          <w:sz w:val="36"/>
          <w:szCs w:val="36"/>
        </w:rPr>
        <w:t>北京市海淀区社会保险基金管理中心</w:t>
      </w:r>
    </w:p>
    <w:p w:rsidR="00331DC4" w:rsidRDefault="00DA2B6F">
      <w:pPr>
        <w:widowControl/>
        <w:jc w:val="center"/>
        <w:rPr>
          <w:rFonts w:ascii="宋体" w:hAnsi="宋体" w:cs="宋体"/>
          <w:b/>
          <w:kern w:val="0"/>
          <w:sz w:val="36"/>
          <w:szCs w:val="36"/>
        </w:rPr>
      </w:pPr>
      <w:r>
        <w:rPr>
          <w:rFonts w:ascii="宋体" w:hAnsi="宋体" w:cs="宋体"/>
          <w:b/>
          <w:kern w:val="0"/>
          <w:sz w:val="36"/>
          <w:szCs w:val="36"/>
        </w:rPr>
        <w:t>“</w:t>
      </w:r>
      <w:r>
        <w:rPr>
          <w:rFonts w:ascii="宋体" w:hAnsi="宋体" w:cs="宋体" w:hint="eastAsia"/>
          <w:b/>
          <w:kern w:val="0"/>
          <w:sz w:val="36"/>
          <w:szCs w:val="36"/>
        </w:rPr>
        <w:t>2024</w:t>
      </w:r>
      <w:r>
        <w:rPr>
          <w:rFonts w:ascii="宋体" w:hAnsi="宋体" w:cs="宋体" w:hint="eastAsia"/>
          <w:b/>
          <w:kern w:val="0"/>
          <w:sz w:val="36"/>
          <w:szCs w:val="36"/>
        </w:rPr>
        <w:t>年度社会保险待遇追回法律服务</w:t>
      </w:r>
      <w:r>
        <w:rPr>
          <w:rFonts w:ascii="宋体" w:hAnsi="宋体" w:cs="宋体"/>
          <w:b/>
          <w:kern w:val="0"/>
          <w:sz w:val="36"/>
          <w:szCs w:val="36"/>
        </w:rPr>
        <w:t>”</w:t>
      </w:r>
      <w:r>
        <w:rPr>
          <w:rFonts w:ascii="宋体" w:hAnsi="宋体" w:cs="宋体" w:hint="eastAsia"/>
          <w:b/>
          <w:kern w:val="0"/>
          <w:sz w:val="36"/>
          <w:szCs w:val="36"/>
        </w:rPr>
        <w:t>项目取消通知书</w:t>
      </w:r>
    </w:p>
    <w:p w:rsidR="00331DC4" w:rsidRDefault="00331DC4">
      <w:pPr>
        <w:widowControl/>
        <w:jc w:val="center"/>
        <w:rPr>
          <w:rFonts w:ascii="宋体" w:hAnsi="宋体" w:cs="宋体"/>
          <w:b/>
          <w:kern w:val="0"/>
          <w:sz w:val="36"/>
          <w:szCs w:val="36"/>
        </w:rPr>
      </w:pPr>
    </w:p>
    <w:tbl>
      <w:tblPr>
        <w:tblW w:w="83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90"/>
        <w:gridCol w:w="5632"/>
      </w:tblGrid>
      <w:tr w:rsidR="00331DC4">
        <w:tc>
          <w:tcPr>
            <w:tcW w:w="2690" w:type="dxa"/>
            <w:tcBorders>
              <w:top w:val="outset" w:sz="6" w:space="0" w:color="auto"/>
              <w:left w:val="outset" w:sz="6" w:space="0" w:color="auto"/>
              <w:bottom w:val="outset" w:sz="6" w:space="0" w:color="auto"/>
              <w:right w:val="outset" w:sz="6" w:space="0" w:color="auto"/>
            </w:tcBorders>
            <w:vAlign w:val="center"/>
          </w:tcPr>
          <w:p w:rsidR="00331DC4" w:rsidRDefault="00DA2B6F">
            <w:pPr>
              <w:widowControl/>
              <w:spacing w:before="100" w:beforeAutospacing="1" w:after="100" w:afterAutospacing="1"/>
              <w:jc w:val="left"/>
              <w:rPr>
                <w:rFonts w:ascii="宋体" w:hAnsi="宋体" w:cs="宋体"/>
                <w:kern w:val="0"/>
                <w:sz w:val="24"/>
              </w:rPr>
            </w:pPr>
            <w:r>
              <w:rPr>
                <w:rFonts w:ascii="宋体" w:hAnsi="宋体" w:cs="宋体" w:hint="eastAsia"/>
                <w:b/>
                <w:bCs/>
                <w:color w:val="000000"/>
                <w:kern w:val="0"/>
                <w:sz w:val="28"/>
                <w:szCs w:val="28"/>
              </w:rPr>
              <w:t>项目名称：</w:t>
            </w:r>
            <w:r>
              <w:rPr>
                <w:rFonts w:ascii="宋体" w:hAnsi="宋体" w:cs="宋体" w:hint="eastAsia"/>
                <w:kern w:val="0"/>
                <w:sz w:val="24"/>
              </w:rPr>
              <w:t xml:space="preserve"> </w:t>
            </w:r>
          </w:p>
        </w:tc>
        <w:tc>
          <w:tcPr>
            <w:tcW w:w="5632" w:type="dxa"/>
            <w:tcBorders>
              <w:top w:val="outset" w:sz="6" w:space="0" w:color="auto"/>
              <w:left w:val="outset" w:sz="6" w:space="0" w:color="auto"/>
              <w:bottom w:val="outset" w:sz="6" w:space="0" w:color="auto"/>
              <w:right w:val="outset" w:sz="6" w:space="0" w:color="auto"/>
            </w:tcBorders>
            <w:vAlign w:val="center"/>
          </w:tcPr>
          <w:p w:rsidR="00331DC4" w:rsidRDefault="00331DC4">
            <w:pPr>
              <w:widowControl/>
              <w:spacing w:before="100" w:beforeAutospacing="1" w:after="100" w:afterAutospacing="1"/>
              <w:jc w:val="left"/>
              <w:rPr>
                <w:rFonts w:ascii="宋体" w:hAnsi="宋体" w:cs="宋体"/>
                <w:kern w:val="0"/>
                <w:sz w:val="24"/>
              </w:rPr>
            </w:pPr>
          </w:p>
        </w:tc>
      </w:tr>
      <w:tr w:rsidR="00331DC4">
        <w:tc>
          <w:tcPr>
            <w:tcW w:w="2690" w:type="dxa"/>
            <w:tcBorders>
              <w:top w:val="outset" w:sz="6" w:space="0" w:color="auto"/>
              <w:left w:val="outset" w:sz="6" w:space="0" w:color="auto"/>
              <w:bottom w:val="outset" w:sz="6" w:space="0" w:color="auto"/>
              <w:right w:val="outset" w:sz="6" w:space="0" w:color="auto"/>
            </w:tcBorders>
            <w:vAlign w:val="center"/>
          </w:tcPr>
          <w:p w:rsidR="00331DC4" w:rsidRDefault="00DA2B6F">
            <w:pPr>
              <w:widowControl/>
              <w:spacing w:before="100" w:beforeAutospacing="1" w:after="100" w:afterAutospacing="1"/>
              <w:jc w:val="left"/>
              <w:rPr>
                <w:rFonts w:ascii="宋体" w:hAnsi="宋体" w:cs="宋体"/>
                <w:kern w:val="0"/>
                <w:sz w:val="24"/>
              </w:rPr>
            </w:pPr>
            <w:r>
              <w:rPr>
                <w:rFonts w:ascii="宋体" w:hAnsi="宋体" w:cs="宋体" w:hint="eastAsia"/>
                <w:b/>
                <w:bCs/>
                <w:color w:val="000000"/>
                <w:kern w:val="0"/>
                <w:sz w:val="28"/>
                <w:szCs w:val="28"/>
              </w:rPr>
              <w:t>项目编号：</w:t>
            </w:r>
            <w:r>
              <w:rPr>
                <w:rFonts w:ascii="宋体" w:hAnsi="宋体" w:cs="宋体" w:hint="eastAsia"/>
                <w:kern w:val="0"/>
                <w:sz w:val="24"/>
              </w:rPr>
              <w:t xml:space="preserve"> </w:t>
            </w:r>
          </w:p>
        </w:tc>
        <w:tc>
          <w:tcPr>
            <w:tcW w:w="5632" w:type="dxa"/>
            <w:tcBorders>
              <w:top w:val="outset" w:sz="6" w:space="0" w:color="auto"/>
              <w:left w:val="outset" w:sz="6" w:space="0" w:color="auto"/>
              <w:bottom w:val="outset" w:sz="6" w:space="0" w:color="auto"/>
              <w:right w:val="outset" w:sz="6" w:space="0" w:color="auto"/>
            </w:tcBorders>
            <w:vAlign w:val="center"/>
          </w:tcPr>
          <w:p w:rsidR="00331DC4" w:rsidRDefault="00331DC4">
            <w:pPr>
              <w:widowControl/>
              <w:spacing w:before="100" w:beforeAutospacing="1" w:after="100" w:afterAutospacing="1"/>
              <w:jc w:val="left"/>
              <w:rPr>
                <w:rFonts w:ascii="宋体" w:hAnsi="宋体" w:cs="宋体"/>
                <w:kern w:val="0"/>
                <w:sz w:val="24"/>
              </w:rPr>
            </w:pPr>
          </w:p>
        </w:tc>
      </w:tr>
      <w:tr w:rsidR="00331DC4">
        <w:tc>
          <w:tcPr>
            <w:tcW w:w="2690" w:type="dxa"/>
            <w:tcBorders>
              <w:top w:val="outset" w:sz="6" w:space="0" w:color="auto"/>
              <w:left w:val="outset" w:sz="6" w:space="0" w:color="auto"/>
              <w:bottom w:val="outset" w:sz="6" w:space="0" w:color="auto"/>
              <w:right w:val="outset" w:sz="6" w:space="0" w:color="auto"/>
            </w:tcBorders>
            <w:vAlign w:val="center"/>
          </w:tcPr>
          <w:p w:rsidR="00331DC4" w:rsidRDefault="00DA2B6F">
            <w:pPr>
              <w:widowControl/>
              <w:spacing w:before="100" w:beforeAutospacing="1" w:after="100" w:afterAutospacing="1"/>
              <w:jc w:val="left"/>
              <w:rPr>
                <w:rFonts w:ascii="宋体" w:hAnsi="宋体" w:cs="宋体"/>
                <w:kern w:val="0"/>
                <w:sz w:val="24"/>
              </w:rPr>
            </w:pPr>
            <w:r>
              <w:rPr>
                <w:rFonts w:ascii="宋体" w:hAnsi="宋体" w:cs="宋体" w:hint="eastAsia"/>
                <w:b/>
                <w:bCs/>
                <w:color w:val="000000"/>
                <w:kern w:val="0"/>
                <w:sz w:val="28"/>
                <w:szCs w:val="28"/>
              </w:rPr>
              <w:t>采购单位：</w:t>
            </w:r>
            <w:r>
              <w:rPr>
                <w:rFonts w:ascii="宋体" w:hAnsi="宋体" w:cs="宋体" w:hint="eastAsia"/>
                <w:kern w:val="0"/>
                <w:sz w:val="24"/>
              </w:rPr>
              <w:t xml:space="preserve"> </w:t>
            </w:r>
          </w:p>
        </w:tc>
        <w:tc>
          <w:tcPr>
            <w:tcW w:w="5632" w:type="dxa"/>
            <w:tcBorders>
              <w:top w:val="outset" w:sz="6" w:space="0" w:color="auto"/>
              <w:left w:val="outset" w:sz="6" w:space="0" w:color="auto"/>
              <w:bottom w:val="outset" w:sz="6" w:space="0" w:color="auto"/>
              <w:right w:val="outset" w:sz="6" w:space="0" w:color="auto"/>
            </w:tcBorders>
            <w:vAlign w:val="center"/>
          </w:tcPr>
          <w:p w:rsidR="00331DC4" w:rsidRDefault="00331DC4">
            <w:pPr>
              <w:widowControl/>
              <w:spacing w:before="100" w:beforeAutospacing="1" w:after="100" w:afterAutospacing="1"/>
              <w:jc w:val="left"/>
              <w:rPr>
                <w:rFonts w:ascii="宋体" w:hAnsi="宋体" w:cs="宋体"/>
                <w:kern w:val="0"/>
                <w:sz w:val="24"/>
              </w:rPr>
            </w:pPr>
          </w:p>
        </w:tc>
      </w:tr>
      <w:tr w:rsidR="00331DC4">
        <w:tc>
          <w:tcPr>
            <w:tcW w:w="2690" w:type="dxa"/>
            <w:tcBorders>
              <w:top w:val="outset" w:sz="6" w:space="0" w:color="auto"/>
              <w:left w:val="outset" w:sz="6" w:space="0" w:color="auto"/>
              <w:bottom w:val="outset" w:sz="6" w:space="0" w:color="auto"/>
              <w:right w:val="outset" w:sz="6" w:space="0" w:color="auto"/>
            </w:tcBorders>
            <w:vAlign w:val="center"/>
          </w:tcPr>
          <w:p w:rsidR="00331DC4" w:rsidRDefault="00DA2B6F">
            <w:pPr>
              <w:widowControl/>
              <w:spacing w:before="100" w:beforeAutospacing="1" w:after="100" w:afterAutospacing="1"/>
              <w:jc w:val="left"/>
              <w:rPr>
                <w:rFonts w:ascii="宋体" w:hAnsi="宋体" w:cs="宋体"/>
                <w:kern w:val="0"/>
                <w:sz w:val="24"/>
              </w:rPr>
            </w:pPr>
            <w:r>
              <w:rPr>
                <w:rFonts w:ascii="宋体" w:hAnsi="宋体" w:cs="宋体" w:hint="eastAsia"/>
                <w:b/>
                <w:bCs/>
                <w:color w:val="000000"/>
                <w:kern w:val="0"/>
                <w:sz w:val="28"/>
                <w:szCs w:val="28"/>
              </w:rPr>
              <w:t>取消原因：</w:t>
            </w:r>
            <w:r>
              <w:rPr>
                <w:rFonts w:ascii="宋体" w:hAnsi="宋体" w:cs="宋体" w:hint="eastAsia"/>
                <w:kern w:val="0"/>
                <w:sz w:val="24"/>
              </w:rPr>
              <w:t xml:space="preserve"> </w:t>
            </w:r>
          </w:p>
        </w:tc>
        <w:tc>
          <w:tcPr>
            <w:tcW w:w="5632" w:type="dxa"/>
            <w:tcBorders>
              <w:top w:val="outset" w:sz="6" w:space="0" w:color="auto"/>
              <w:left w:val="outset" w:sz="6" w:space="0" w:color="auto"/>
              <w:bottom w:val="outset" w:sz="6" w:space="0" w:color="auto"/>
              <w:right w:val="outset" w:sz="6" w:space="0" w:color="auto"/>
            </w:tcBorders>
            <w:shd w:val="clear" w:color="auto" w:fill="FFFFFF"/>
            <w:vAlign w:val="center"/>
          </w:tcPr>
          <w:p w:rsidR="00331DC4" w:rsidRDefault="00331DC4">
            <w:pPr>
              <w:widowControl/>
              <w:spacing w:before="100" w:beforeAutospacing="1" w:after="100" w:afterAutospacing="1"/>
              <w:jc w:val="left"/>
              <w:rPr>
                <w:rFonts w:ascii="宋体" w:hAnsi="宋体" w:cs="宋体"/>
                <w:kern w:val="0"/>
                <w:sz w:val="24"/>
              </w:rPr>
            </w:pPr>
          </w:p>
        </w:tc>
      </w:tr>
      <w:tr w:rsidR="00331DC4">
        <w:tc>
          <w:tcPr>
            <w:tcW w:w="2690" w:type="dxa"/>
            <w:tcBorders>
              <w:top w:val="outset" w:sz="6" w:space="0" w:color="auto"/>
              <w:left w:val="outset" w:sz="6" w:space="0" w:color="auto"/>
              <w:bottom w:val="outset" w:sz="6" w:space="0" w:color="auto"/>
              <w:right w:val="outset" w:sz="6" w:space="0" w:color="auto"/>
            </w:tcBorders>
            <w:vAlign w:val="center"/>
          </w:tcPr>
          <w:p w:rsidR="00331DC4" w:rsidRDefault="00DA2B6F">
            <w:pPr>
              <w:widowControl/>
              <w:spacing w:before="100" w:beforeAutospacing="1" w:after="100" w:afterAutospacing="1"/>
              <w:jc w:val="left"/>
              <w:rPr>
                <w:rFonts w:ascii="宋体" w:hAnsi="宋体" w:cs="宋体"/>
                <w:kern w:val="0"/>
                <w:sz w:val="24"/>
              </w:rPr>
            </w:pPr>
            <w:r>
              <w:rPr>
                <w:rFonts w:ascii="宋体" w:hAnsi="宋体" w:cs="宋体" w:hint="eastAsia"/>
                <w:b/>
                <w:bCs/>
                <w:color w:val="000000"/>
                <w:kern w:val="0"/>
                <w:sz w:val="28"/>
                <w:szCs w:val="28"/>
              </w:rPr>
              <w:t>采购单位联系人：</w:t>
            </w:r>
            <w:r>
              <w:rPr>
                <w:rFonts w:ascii="宋体" w:hAnsi="宋体" w:cs="宋体" w:hint="eastAsia"/>
                <w:kern w:val="0"/>
                <w:sz w:val="24"/>
              </w:rPr>
              <w:t xml:space="preserve"> </w:t>
            </w:r>
          </w:p>
        </w:tc>
        <w:tc>
          <w:tcPr>
            <w:tcW w:w="5632" w:type="dxa"/>
            <w:tcBorders>
              <w:top w:val="outset" w:sz="6" w:space="0" w:color="auto"/>
              <w:left w:val="outset" w:sz="6" w:space="0" w:color="auto"/>
              <w:bottom w:val="outset" w:sz="6" w:space="0" w:color="auto"/>
              <w:right w:val="outset" w:sz="6" w:space="0" w:color="auto"/>
            </w:tcBorders>
            <w:shd w:val="clear" w:color="auto" w:fill="FFFFFF"/>
            <w:vAlign w:val="center"/>
          </w:tcPr>
          <w:p w:rsidR="00331DC4" w:rsidRDefault="00331DC4">
            <w:pPr>
              <w:widowControl/>
              <w:spacing w:before="100" w:beforeAutospacing="1" w:after="100" w:afterAutospacing="1"/>
              <w:jc w:val="left"/>
              <w:rPr>
                <w:rFonts w:ascii="宋体" w:hAnsi="宋体" w:cs="宋体"/>
                <w:kern w:val="0"/>
                <w:sz w:val="24"/>
              </w:rPr>
            </w:pPr>
          </w:p>
        </w:tc>
      </w:tr>
      <w:tr w:rsidR="00331DC4">
        <w:tc>
          <w:tcPr>
            <w:tcW w:w="2690" w:type="dxa"/>
            <w:tcBorders>
              <w:top w:val="outset" w:sz="6" w:space="0" w:color="auto"/>
              <w:left w:val="outset" w:sz="6" w:space="0" w:color="auto"/>
              <w:bottom w:val="outset" w:sz="6" w:space="0" w:color="auto"/>
              <w:right w:val="outset" w:sz="6" w:space="0" w:color="auto"/>
            </w:tcBorders>
            <w:vAlign w:val="center"/>
          </w:tcPr>
          <w:p w:rsidR="00331DC4" w:rsidRDefault="00DA2B6F">
            <w:pPr>
              <w:widowControl/>
              <w:spacing w:before="100" w:beforeAutospacing="1" w:after="100" w:afterAutospacing="1"/>
              <w:jc w:val="left"/>
              <w:rPr>
                <w:rFonts w:ascii="宋体" w:hAnsi="宋体" w:cs="宋体"/>
                <w:kern w:val="0"/>
                <w:sz w:val="24"/>
              </w:rPr>
            </w:pPr>
            <w:r>
              <w:rPr>
                <w:rFonts w:ascii="宋体" w:hAnsi="宋体" w:cs="宋体" w:hint="eastAsia"/>
                <w:b/>
                <w:bCs/>
                <w:color w:val="000000"/>
                <w:kern w:val="0"/>
                <w:sz w:val="28"/>
                <w:szCs w:val="28"/>
              </w:rPr>
              <w:t>采购单位联系电话：</w:t>
            </w:r>
            <w:r>
              <w:rPr>
                <w:rFonts w:ascii="宋体" w:hAnsi="宋体" w:cs="宋体" w:hint="eastAsia"/>
                <w:kern w:val="0"/>
                <w:sz w:val="24"/>
              </w:rPr>
              <w:t xml:space="preserve"> </w:t>
            </w:r>
          </w:p>
        </w:tc>
        <w:tc>
          <w:tcPr>
            <w:tcW w:w="5632" w:type="dxa"/>
            <w:tcBorders>
              <w:top w:val="outset" w:sz="6" w:space="0" w:color="auto"/>
              <w:left w:val="outset" w:sz="6" w:space="0" w:color="auto"/>
              <w:bottom w:val="outset" w:sz="6" w:space="0" w:color="auto"/>
              <w:right w:val="outset" w:sz="6" w:space="0" w:color="auto"/>
            </w:tcBorders>
            <w:shd w:val="clear" w:color="auto" w:fill="FFFFFF"/>
            <w:vAlign w:val="center"/>
          </w:tcPr>
          <w:p w:rsidR="00331DC4" w:rsidRDefault="00331DC4">
            <w:pPr>
              <w:widowControl/>
              <w:spacing w:before="100" w:beforeAutospacing="1" w:after="100" w:afterAutospacing="1"/>
              <w:jc w:val="left"/>
              <w:rPr>
                <w:rFonts w:ascii="宋体" w:hAnsi="宋体" w:cs="宋体"/>
                <w:kern w:val="0"/>
                <w:sz w:val="24"/>
              </w:rPr>
            </w:pPr>
          </w:p>
        </w:tc>
      </w:tr>
    </w:tbl>
    <w:p w:rsidR="00331DC4" w:rsidRDefault="00331DC4">
      <w:pPr>
        <w:widowControl/>
        <w:rPr>
          <w:rFonts w:ascii="仿宋" w:eastAsia="仿宋" w:hAnsi="仿宋" w:cs="仿宋"/>
          <w:sz w:val="28"/>
          <w:szCs w:val="28"/>
        </w:rPr>
      </w:pPr>
    </w:p>
    <w:sectPr w:rsidR="00331DC4">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B6F" w:rsidRDefault="00DA2B6F" w:rsidP="008433FA">
      <w:r>
        <w:separator/>
      </w:r>
    </w:p>
  </w:endnote>
  <w:endnote w:type="continuationSeparator" w:id="0">
    <w:p w:rsidR="00DA2B6F" w:rsidRDefault="00DA2B6F" w:rsidP="0084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Times New Roman"/>
    <w:panose1 w:val="02010609030101010101"/>
    <w:charset w:val="86"/>
    <w:family w:val="modern"/>
    <w:pitch w:val="fixed"/>
    <w:sig w:usb0="00000001" w:usb1="080E0000" w:usb2="00000010" w:usb3="00000000" w:csb0="00040000" w:csb1="00000000"/>
  </w:font>
  <w:font w:name="仿宋">
    <w:altName w:val="Times New Roman"/>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B6F" w:rsidRDefault="00DA2B6F" w:rsidP="008433FA">
      <w:r>
        <w:separator/>
      </w:r>
    </w:p>
  </w:footnote>
  <w:footnote w:type="continuationSeparator" w:id="0">
    <w:p w:rsidR="00DA2B6F" w:rsidRDefault="00DA2B6F" w:rsidP="00843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jMjRmMWZkZWJlMTg0YmQ3NTE1ZTJkYWY1MjQ5MzcifQ=="/>
  </w:docVars>
  <w:rsids>
    <w:rsidRoot w:val="004C0624"/>
    <w:rsid w:val="9FE72DFB"/>
    <w:rsid w:val="9FFE633A"/>
    <w:rsid w:val="BBD736CA"/>
    <w:rsid w:val="BF7BEB0F"/>
    <w:rsid w:val="BFFF2F10"/>
    <w:rsid w:val="E67F3E54"/>
    <w:rsid w:val="EE7769C4"/>
    <w:rsid w:val="F19F2687"/>
    <w:rsid w:val="F5FAABE7"/>
    <w:rsid w:val="FB3E5503"/>
    <w:rsid w:val="FFEF4BEE"/>
    <w:rsid w:val="0000639B"/>
    <w:rsid w:val="00020A25"/>
    <w:rsid w:val="00056472"/>
    <w:rsid w:val="00074717"/>
    <w:rsid w:val="000C70F1"/>
    <w:rsid w:val="000D10FC"/>
    <w:rsid w:val="000E478A"/>
    <w:rsid w:val="00144FDF"/>
    <w:rsid w:val="00152E37"/>
    <w:rsid w:val="001618D1"/>
    <w:rsid w:val="00170483"/>
    <w:rsid w:val="001B54C9"/>
    <w:rsid w:val="00216EC0"/>
    <w:rsid w:val="0022716D"/>
    <w:rsid w:val="00284914"/>
    <w:rsid w:val="002C584B"/>
    <w:rsid w:val="00300F05"/>
    <w:rsid w:val="00325D42"/>
    <w:rsid w:val="00331DC4"/>
    <w:rsid w:val="00341B3E"/>
    <w:rsid w:val="00362F72"/>
    <w:rsid w:val="003705B2"/>
    <w:rsid w:val="003D7BE8"/>
    <w:rsid w:val="003F1C8A"/>
    <w:rsid w:val="00431DBF"/>
    <w:rsid w:val="00474302"/>
    <w:rsid w:val="0047787B"/>
    <w:rsid w:val="004C0624"/>
    <w:rsid w:val="004F5959"/>
    <w:rsid w:val="005649D8"/>
    <w:rsid w:val="00585438"/>
    <w:rsid w:val="005C02C5"/>
    <w:rsid w:val="005D25EE"/>
    <w:rsid w:val="00611C3A"/>
    <w:rsid w:val="006144DA"/>
    <w:rsid w:val="00673B95"/>
    <w:rsid w:val="00683AE5"/>
    <w:rsid w:val="0071557F"/>
    <w:rsid w:val="00787D5D"/>
    <w:rsid w:val="007A4D91"/>
    <w:rsid w:val="008433FA"/>
    <w:rsid w:val="00871F79"/>
    <w:rsid w:val="008732A2"/>
    <w:rsid w:val="00884220"/>
    <w:rsid w:val="008B0E4A"/>
    <w:rsid w:val="008B6F77"/>
    <w:rsid w:val="00966D26"/>
    <w:rsid w:val="00975B0D"/>
    <w:rsid w:val="00987DDE"/>
    <w:rsid w:val="00990C15"/>
    <w:rsid w:val="009D5C7C"/>
    <w:rsid w:val="00A32637"/>
    <w:rsid w:val="00A566D5"/>
    <w:rsid w:val="00A638D8"/>
    <w:rsid w:val="00A6496F"/>
    <w:rsid w:val="00A94292"/>
    <w:rsid w:val="00B005E3"/>
    <w:rsid w:val="00B12BDA"/>
    <w:rsid w:val="00B3474C"/>
    <w:rsid w:val="00B670D1"/>
    <w:rsid w:val="00BD3AB3"/>
    <w:rsid w:val="00BE2D86"/>
    <w:rsid w:val="00BF0B37"/>
    <w:rsid w:val="00C01B6F"/>
    <w:rsid w:val="00C12E00"/>
    <w:rsid w:val="00C666A0"/>
    <w:rsid w:val="00CD03D2"/>
    <w:rsid w:val="00CD2CE2"/>
    <w:rsid w:val="00D36A81"/>
    <w:rsid w:val="00D94014"/>
    <w:rsid w:val="00DA2B6F"/>
    <w:rsid w:val="00DD5B86"/>
    <w:rsid w:val="00DE3672"/>
    <w:rsid w:val="00DE460B"/>
    <w:rsid w:val="00E63B42"/>
    <w:rsid w:val="00E84DCA"/>
    <w:rsid w:val="00EC28D0"/>
    <w:rsid w:val="00F40B3C"/>
    <w:rsid w:val="00F43EC9"/>
    <w:rsid w:val="00F72DFE"/>
    <w:rsid w:val="00F75374"/>
    <w:rsid w:val="00FF2204"/>
    <w:rsid w:val="12A61E39"/>
    <w:rsid w:val="151B0FCD"/>
    <w:rsid w:val="1D0522B5"/>
    <w:rsid w:val="1E9C3A0C"/>
    <w:rsid w:val="27A46B8C"/>
    <w:rsid w:val="34755129"/>
    <w:rsid w:val="35ED3757"/>
    <w:rsid w:val="36E6509B"/>
    <w:rsid w:val="37BF7375"/>
    <w:rsid w:val="388E4ED5"/>
    <w:rsid w:val="39421025"/>
    <w:rsid w:val="3F9B3149"/>
    <w:rsid w:val="42693A81"/>
    <w:rsid w:val="444E3F5B"/>
    <w:rsid w:val="445E0D08"/>
    <w:rsid w:val="4A486AB8"/>
    <w:rsid w:val="4D395A6D"/>
    <w:rsid w:val="50EC0D83"/>
    <w:rsid w:val="58516E0C"/>
    <w:rsid w:val="60F846C0"/>
    <w:rsid w:val="66236C76"/>
    <w:rsid w:val="6655487D"/>
    <w:rsid w:val="724D4071"/>
    <w:rsid w:val="77C3443E"/>
    <w:rsid w:val="77D77766"/>
    <w:rsid w:val="7BE7DF40"/>
    <w:rsid w:val="7C560E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qFormat/>
    <w:pPr>
      <w:spacing w:after="1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rPr>
      <w:rFonts w:ascii="Calibri" w:hAnsi="Calibri"/>
      <w:snapToGrid w:val="0"/>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table" w:customStyle="1" w:styleId="1">
    <w:name w:val="网格型1"/>
    <w:basedOn w:val="a1"/>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uiPriority w:val="3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uiPriority w:val="3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basedOn w:val="a1"/>
    <w:uiPriority w:val="3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网格型5"/>
    <w:basedOn w:val="a1"/>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99"/>
    <w:qFormat/>
    <w:pPr>
      <w:ind w:firstLineChars="200" w:firstLine="420"/>
    </w:pPr>
  </w:style>
  <w:style w:type="character" w:customStyle="1" w:styleId="1CharCharCharChar">
    <w:name w:val="标题 1 Char Char Char Char"/>
    <w:qFormat/>
    <w:rPr>
      <w:rFonts w:eastAsia="宋体"/>
      <w:b/>
      <w:bCs/>
      <w:kern w:val="44"/>
      <w:sz w:val="44"/>
      <w:szCs w:val="44"/>
      <w:lang w:val="en-US" w:eastAsia="zh-CN" w:bidi="ar-SA"/>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8"/>
    <w:uiPriority w:val="99"/>
    <w:semiHidden/>
    <w:qFormat/>
    <w:rPr>
      <w:b/>
      <w:bCs/>
      <w:kern w:val="2"/>
      <w:sz w:val="21"/>
      <w:szCs w:val="22"/>
    </w:rPr>
  </w:style>
  <w:style w:type="character" w:customStyle="1" w:styleId="Char0">
    <w:name w:val="批注框文本 Char"/>
    <w:basedOn w:val="a0"/>
    <w:link w:val="a5"/>
    <w:uiPriority w:val="99"/>
    <w:semiHidden/>
    <w:qFormat/>
    <w:rPr>
      <w:kern w:val="2"/>
      <w:sz w:val="18"/>
      <w:szCs w:val="18"/>
    </w:rPr>
  </w:style>
  <w:style w:type="paragraph" w:customStyle="1" w:styleId="TableText">
    <w:name w:val="Table Text"/>
    <w:basedOn w:val="a"/>
    <w:semiHidden/>
    <w:qFormat/>
    <w:rPr>
      <w:rFonts w:ascii="宋体" w:eastAsia="宋体" w:hAnsi="宋体" w:cs="宋体"/>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qFormat/>
    <w:pPr>
      <w:spacing w:after="1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rPr>
      <w:rFonts w:ascii="Calibri" w:hAnsi="Calibri"/>
      <w:snapToGrid w:val="0"/>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table" w:customStyle="1" w:styleId="1">
    <w:name w:val="网格型1"/>
    <w:basedOn w:val="a1"/>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uiPriority w:val="3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uiPriority w:val="3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basedOn w:val="a1"/>
    <w:uiPriority w:val="3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网格型5"/>
    <w:basedOn w:val="a1"/>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99"/>
    <w:qFormat/>
    <w:pPr>
      <w:ind w:firstLineChars="200" w:firstLine="420"/>
    </w:pPr>
  </w:style>
  <w:style w:type="character" w:customStyle="1" w:styleId="1CharCharCharChar">
    <w:name w:val="标题 1 Char Char Char Char"/>
    <w:qFormat/>
    <w:rPr>
      <w:rFonts w:eastAsia="宋体"/>
      <w:b/>
      <w:bCs/>
      <w:kern w:val="44"/>
      <w:sz w:val="44"/>
      <w:szCs w:val="44"/>
      <w:lang w:val="en-US" w:eastAsia="zh-CN" w:bidi="ar-SA"/>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8"/>
    <w:uiPriority w:val="99"/>
    <w:semiHidden/>
    <w:qFormat/>
    <w:rPr>
      <w:b/>
      <w:bCs/>
      <w:kern w:val="2"/>
      <w:sz w:val="21"/>
      <w:szCs w:val="22"/>
    </w:rPr>
  </w:style>
  <w:style w:type="character" w:customStyle="1" w:styleId="Char0">
    <w:name w:val="批注框文本 Char"/>
    <w:basedOn w:val="a0"/>
    <w:link w:val="a5"/>
    <w:uiPriority w:val="99"/>
    <w:semiHidden/>
    <w:qFormat/>
    <w:rPr>
      <w:kern w:val="2"/>
      <w:sz w:val="18"/>
      <w:szCs w:val="18"/>
    </w:rPr>
  </w:style>
  <w:style w:type="paragraph" w:customStyle="1" w:styleId="TableText">
    <w:name w:val="Table Text"/>
    <w:basedOn w:val="a"/>
    <w:semiHidden/>
    <w:qFormat/>
    <w:rPr>
      <w:rFonts w:ascii="宋体" w:eastAsia="宋体" w:hAnsi="宋体" w:cs="宋体"/>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911</Words>
  <Characters>5193</Characters>
  <Application>Microsoft Office Word</Application>
  <DocSecurity>0</DocSecurity>
  <Lines>43</Lines>
  <Paragraphs>12</Paragraphs>
  <ScaleCrop>false</ScaleCrop>
  <Company>hdjx</Company>
  <LinksUpToDate>false</LinksUpToDate>
  <CharactersWithSpaces>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理柏楷</dc:creator>
  <cp:lastModifiedBy>张海珊</cp:lastModifiedBy>
  <cp:revision>4</cp:revision>
  <dcterms:created xsi:type="dcterms:W3CDTF">2023-12-23T13:31:00Z</dcterms:created>
  <dcterms:modified xsi:type="dcterms:W3CDTF">2024-01-11T06:42:00Z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E7F7294B70A14CF6B7B1C2DF06D73966_13</vt:lpwstr>
  </property>
</Properties>
</file>